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F339" w14:textId="77777777" w:rsidR="004B77F3" w:rsidRPr="008A2B29" w:rsidRDefault="004B77F3" w:rsidP="00F77689">
      <w:pPr>
        <w:autoSpaceDE w:val="0"/>
        <w:autoSpaceDN w:val="0"/>
        <w:adjustRightInd w:val="0"/>
        <w:spacing w:before="0" w:after="0"/>
        <w:jc w:val="center"/>
        <w:rPr>
          <w:rFonts w:eastAsiaTheme="minorHAnsi" w:cs="Calibri"/>
          <w:sz w:val="24"/>
          <w:szCs w:val="24"/>
          <w:lang w:eastAsia="en-US"/>
        </w:rPr>
      </w:pPr>
      <w:r w:rsidRPr="008A2B29">
        <w:rPr>
          <w:rFonts w:eastAsiaTheme="minorHAnsi" w:cs="Calibri"/>
          <w:sz w:val="24"/>
          <w:szCs w:val="24"/>
          <w:lang w:eastAsia="en-US"/>
        </w:rPr>
        <w:t>REPUBLIKA HRVATSKA</w:t>
      </w:r>
    </w:p>
    <w:p w14:paraId="587A9225" w14:textId="77777777" w:rsidR="004B77F3" w:rsidRPr="008A2B29" w:rsidRDefault="007B2A52" w:rsidP="00F77689">
      <w:pPr>
        <w:autoSpaceDE w:val="0"/>
        <w:autoSpaceDN w:val="0"/>
        <w:adjustRightInd w:val="0"/>
        <w:spacing w:before="0" w:after="0"/>
        <w:jc w:val="center"/>
        <w:rPr>
          <w:rFonts w:eastAsiaTheme="minorHAnsi" w:cs="Calibri"/>
          <w:sz w:val="24"/>
          <w:szCs w:val="24"/>
          <w:lang w:eastAsia="en-US"/>
        </w:rPr>
      </w:pPr>
      <w:r w:rsidRPr="008A2B29">
        <w:rPr>
          <w:rFonts w:eastAsiaTheme="minorHAnsi" w:cs="Calibri"/>
          <w:sz w:val="24"/>
          <w:szCs w:val="24"/>
          <w:lang w:eastAsia="en-US"/>
        </w:rPr>
        <w:t>KRAPINSKO-ZAGORSK</w:t>
      </w:r>
      <w:r w:rsidR="004B77F3" w:rsidRPr="008A2B29">
        <w:rPr>
          <w:rFonts w:eastAsiaTheme="minorHAnsi" w:cs="Calibri"/>
          <w:sz w:val="24"/>
          <w:szCs w:val="24"/>
          <w:lang w:eastAsia="en-US"/>
        </w:rPr>
        <w:t>A ŽUPANIJA</w:t>
      </w:r>
    </w:p>
    <w:p w14:paraId="7145775F" w14:textId="77777777" w:rsidR="004B77F3" w:rsidRPr="008A2B29" w:rsidRDefault="004B77F3" w:rsidP="00F77689">
      <w:pPr>
        <w:jc w:val="center"/>
      </w:pPr>
      <w:r w:rsidRPr="008A2B29">
        <w:rPr>
          <w:rFonts w:eastAsiaTheme="minorHAnsi" w:cs="Calibri,Bold"/>
          <w:b/>
          <w:bCs/>
          <w:sz w:val="24"/>
          <w:szCs w:val="24"/>
          <w:lang w:eastAsia="en-US"/>
        </w:rPr>
        <w:t xml:space="preserve">GRAD </w:t>
      </w:r>
      <w:r w:rsidR="007B2A52" w:rsidRPr="008A2B29">
        <w:rPr>
          <w:rFonts w:eastAsiaTheme="minorHAnsi" w:cs="Calibri,Bold"/>
          <w:b/>
          <w:bCs/>
          <w:sz w:val="24"/>
          <w:szCs w:val="24"/>
          <w:lang w:eastAsia="en-US"/>
        </w:rPr>
        <w:t>ZLATAR</w:t>
      </w:r>
    </w:p>
    <w:p w14:paraId="3A14DC45" w14:textId="77777777" w:rsidR="004F7719" w:rsidRPr="008A2B29" w:rsidRDefault="004F7719" w:rsidP="004F7719"/>
    <w:p w14:paraId="4D531C28" w14:textId="77777777" w:rsidR="004F7719" w:rsidRPr="008A2B29" w:rsidRDefault="004F7719" w:rsidP="004F7719"/>
    <w:p w14:paraId="086C1A41" w14:textId="77777777" w:rsidR="004F7719" w:rsidRDefault="004F7719" w:rsidP="004F7719"/>
    <w:p w14:paraId="3637DC6C" w14:textId="77777777" w:rsidR="004F7719" w:rsidRPr="008A2B29" w:rsidRDefault="004F7719" w:rsidP="004F7719">
      <w:r>
        <w:rPr>
          <w:noProof/>
        </w:rPr>
        <w:drawing>
          <wp:inline distT="0" distB="0" distL="0" distR="0" wp14:anchorId="6A154D2A" wp14:editId="4E3E3121">
            <wp:extent cx="5760085" cy="3839845"/>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180FE68A" w14:textId="77777777" w:rsidR="004F7719" w:rsidRDefault="004F7719" w:rsidP="004F7719"/>
    <w:p w14:paraId="350C04AA" w14:textId="77777777" w:rsidR="004F7719" w:rsidRDefault="004F7719" w:rsidP="004F7719"/>
    <w:p w14:paraId="291BC101" w14:textId="77777777" w:rsidR="004F7719" w:rsidRDefault="004F7719" w:rsidP="004F7719"/>
    <w:p w14:paraId="28C815A3" w14:textId="77777777" w:rsidR="004F7719" w:rsidRPr="005578A5" w:rsidRDefault="004F7719" w:rsidP="004F7719">
      <w:pPr>
        <w:jc w:val="center"/>
        <w:rPr>
          <w:b/>
          <w:sz w:val="36"/>
          <w:szCs w:val="36"/>
        </w:rPr>
      </w:pPr>
      <w:r w:rsidRPr="005578A5">
        <w:rPr>
          <w:b/>
          <w:noProof/>
          <w:sz w:val="36"/>
          <w:szCs w:val="36"/>
        </w:rPr>
        <mc:AlternateContent>
          <mc:Choice Requires="wps">
            <w:drawing>
              <wp:anchor distT="0" distB="0" distL="114300" distR="114300" simplePos="0" relativeHeight="251692032" behindDoc="0" locked="0" layoutInCell="1" allowOverlap="1" wp14:anchorId="42EF95E8" wp14:editId="7C56B3BA">
                <wp:simplePos x="0" y="0"/>
                <wp:positionH relativeFrom="column">
                  <wp:posOffset>-877498</wp:posOffset>
                </wp:positionH>
                <wp:positionV relativeFrom="paragraph">
                  <wp:posOffset>4001770</wp:posOffset>
                </wp:positionV>
                <wp:extent cx="907366" cy="246184"/>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366" cy="246184"/>
                        </a:xfrm>
                        <a:prstGeom prst="rect">
                          <a:avLst/>
                        </a:prstGeom>
                        <a:noFill/>
                        <a:ln w="9525">
                          <a:noFill/>
                          <a:miter lim="800000"/>
                          <a:headEnd/>
                          <a:tailEnd/>
                        </a:ln>
                      </wps:spPr>
                      <wps:txbx>
                        <w:txbxContent>
                          <w:p w14:paraId="02A975B2" w14:textId="77777777" w:rsidR="004F7719" w:rsidRPr="0067237F" w:rsidRDefault="004F7719" w:rsidP="004F7719">
                            <w:pPr>
                              <w:spacing w:before="0" w:after="0"/>
                              <w:ind w:left="-57" w:right="-57"/>
                              <w:rPr>
                                <w:color w:val="D9D9D9" w:themeColor="background1" w:themeShade="D9"/>
                                <w:sz w:val="16"/>
                                <w:szCs w:val="16"/>
                              </w:rPr>
                            </w:pPr>
                            <w:r w:rsidRPr="0067237F">
                              <w:rPr>
                                <w:color w:val="D9D9D9" w:themeColor="background1" w:themeShade="D9"/>
                                <w:sz w:val="16"/>
                                <w:szCs w:val="16"/>
                              </w:rPr>
                              <w:t>Foto Luigi Opatija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F95E8" id="_x0000_t202" coordsize="21600,21600" o:spt="202" path="m,l,21600r21600,l21600,xe">
                <v:stroke joinstyle="miter"/>
                <v:path gradientshapeok="t" o:connecttype="rect"/>
              </v:shapetype>
              <v:shape id="Text Box 2" o:spid="_x0000_s1026" type="#_x0000_t202" style="position:absolute;left:0;text-align:left;margin-left:-69.1pt;margin-top:315.1pt;width:71.45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" filled="f" stroked="f">
                <v:textbox>
                  <w:txbxContent>
                    <w:p w14:paraId="02A975B2" w14:textId="77777777" w:rsidR="004F7719" w:rsidRPr="0067237F" w:rsidRDefault="004F7719" w:rsidP="004F7719">
                      <w:pPr>
                        <w:spacing w:before="0" w:after="0"/>
                        <w:ind w:left="-57" w:right="-57"/>
                        <w:rPr>
                          <w:color w:val="D9D9D9" w:themeColor="background1" w:themeShade="D9"/>
                          <w:sz w:val="16"/>
                          <w:szCs w:val="16"/>
                        </w:rPr>
                      </w:pPr>
                      <w:r w:rsidRPr="0067237F">
                        <w:rPr>
                          <w:color w:val="D9D9D9" w:themeColor="background1" w:themeShade="D9"/>
                          <w:sz w:val="16"/>
                          <w:szCs w:val="16"/>
                        </w:rPr>
                        <w:t>Foto Luigi Opatija</w:t>
                      </w:r>
                    </w:p>
                  </w:txbxContent>
                </v:textbox>
              </v:shape>
            </w:pict>
          </mc:Fallback>
        </mc:AlternateContent>
      </w:r>
      <w:r w:rsidRPr="005578A5">
        <w:rPr>
          <w:b/>
          <w:sz w:val="36"/>
          <w:szCs w:val="36"/>
        </w:rPr>
        <w:t>IZVJEŠĆE O STANJU U PROSTORU GRADA ZLATARA ZA RAZDOBLJE 2018.</w:t>
      </w:r>
      <w:r w:rsidRPr="00686153">
        <w:rPr>
          <w:b/>
          <w:sz w:val="36"/>
          <w:szCs w:val="36"/>
        </w:rPr>
        <w:t xml:space="preserve"> – </w:t>
      </w:r>
      <w:r w:rsidRPr="005578A5">
        <w:rPr>
          <w:b/>
          <w:sz w:val="36"/>
          <w:szCs w:val="36"/>
        </w:rPr>
        <w:t>2021.</w:t>
      </w:r>
    </w:p>
    <w:p w14:paraId="1EF2D2A0" w14:textId="77777777" w:rsidR="004F7719" w:rsidRPr="0078491B" w:rsidRDefault="004F7719" w:rsidP="004F7719">
      <w:pPr>
        <w:rPr>
          <w:sz w:val="36"/>
          <w:szCs w:val="36"/>
        </w:rPr>
      </w:pPr>
    </w:p>
    <w:p w14:paraId="648717BE" w14:textId="77777777" w:rsidR="004F7719" w:rsidRPr="0078491B" w:rsidRDefault="004F7719" w:rsidP="004F7719">
      <w:pPr>
        <w:rPr>
          <w:sz w:val="36"/>
          <w:szCs w:val="36"/>
        </w:rPr>
      </w:pPr>
    </w:p>
    <w:p w14:paraId="2DA6C923" w14:textId="77777777" w:rsidR="004F7719" w:rsidRPr="0078491B" w:rsidRDefault="004F7719" w:rsidP="004F7719"/>
    <w:p w14:paraId="727F19E1" w14:textId="77777777" w:rsidR="004F7719" w:rsidRDefault="004F7719" w:rsidP="004F7719"/>
    <w:p w14:paraId="1110C899" w14:textId="77777777" w:rsidR="004F7719" w:rsidRDefault="004F7719" w:rsidP="004F7719"/>
    <w:p w14:paraId="4BEC52CC" w14:textId="77777777" w:rsidR="004F7719" w:rsidRDefault="004F7719" w:rsidP="004F7719"/>
    <w:p w14:paraId="4431454F" w14:textId="77777777" w:rsidR="004F7719" w:rsidRPr="003673C8" w:rsidRDefault="004F7719" w:rsidP="004F7719"/>
    <w:p w14:paraId="313CC270" w14:textId="77777777" w:rsidR="004F7719" w:rsidRPr="003673C8" w:rsidRDefault="004F7719" w:rsidP="004F7719"/>
    <w:p w14:paraId="02FC1B42" w14:textId="77777777" w:rsidR="004F7719" w:rsidRPr="003673C8" w:rsidRDefault="004F7719" w:rsidP="004F7719"/>
    <w:p w14:paraId="1CAE5AEA" w14:textId="77777777" w:rsidR="004F7719" w:rsidRPr="003673C8" w:rsidRDefault="004F7719" w:rsidP="004F7719">
      <w:pPr>
        <w:autoSpaceDE w:val="0"/>
        <w:autoSpaceDN w:val="0"/>
        <w:adjustRightInd w:val="0"/>
        <w:spacing w:before="0" w:after="0"/>
        <w:jc w:val="center"/>
        <w:rPr>
          <w:rFonts w:eastAsiaTheme="minorHAnsi" w:cs="Calibri"/>
          <w:color w:val="333333"/>
          <w:sz w:val="24"/>
          <w:szCs w:val="24"/>
          <w:lang w:eastAsia="en-US"/>
        </w:rPr>
        <w:sectPr w:rsidR="004F7719" w:rsidRPr="003673C8" w:rsidSect="00942731">
          <w:type w:val="oddPage"/>
          <w:pgSz w:w="11906" w:h="16838" w:code="9"/>
          <w:pgMar w:top="1276" w:right="1134" w:bottom="992" w:left="1701" w:header="567" w:footer="425" w:gutter="0"/>
          <w:cols w:space="708"/>
          <w:docGrid w:linePitch="360"/>
        </w:sectPr>
      </w:pPr>
      <w:r>
        <w:rPr>
          <w:b/>
        </w:rPr>
        <w:t>Zlatar</w:t>
      </w:r>
      <w:r w:rsidRPr="003673C8">
        <w:rPr>
          <w:b/>
        </w:rPr>
        <w:t xml:space="preserve">, </w:t>
      </w:r>
      <w:r>
        <w:rPr>
          <w:b/>
        </w:rPr>
        <w:t>ožujak</w:t>
      </w:r>
      <w:r w:rsidRPr="003673C8">
        <w:rPr>
          <w:b/>
        </w:rPr>
        <w:t xml:space="preserve"> 202</w:t>
      </w:r>
      <w:r>
        <w:rPr>
          <w:b/>
        </w:rPr>
        <w:t>3</w:t>
      </w:r>
      <w:r w:rsidRPr="003673C8">
        <w:rPr>
          <w:b/>
        </w:rPr>
        <w:t>.</w:t>
      </w:r>
    </w:p>
    <w:p w14:paraId="67E295BB" w14:textId="77777777" w:rsidR="004F7719" w:rsidRPr="003673C8" w:rsidRDefault="004F7719" w:rsidP="004F7719">
      <w:pPr>
        <w:autoSpaceDE w:val="0"/>
        <w:autoSpaceDN w:val="0"/>
        <w:adjustRightInd w:val="0"/>
        <w:spacing w:before="0" w:after="0"/>
        <w:jc w:val="center"/>
        <w:rPr>
          <w:rFonts w:eastAsiaTheme="minorHAnsi" w:cs="Calibri"/>
          <w:color w:val="333333"/>
          <w:sz w:val="24"/>
          <w:szCs w:val="24"/>
          <w:lang w:eastAsia="en-US"/>
        </w:rPr>
      </w:pPr>
      <w:r w:rsidRPr="003673C8">
        <w:rPr>
          <w:rFonts w:eastAsiaTheme="minorHAnsi" w:cs="Calibri"/>
          <w:color w:val="333333"/>
          <w:sz w:val="24"/>
          <w:szCs w:val="24"/>
          <w:lang w:eastAsia="en-US"/>
        </w:rPr>
        <w:lastRenderedPageBreak/>
        <w:t>REPUBLIKA HRVATSKA</w:t>
      </w:r>
    </w:p>
    <w:p w14:paraId="7A9705CA" w14:textId="77777777" w:rsidR="004F7719" w:rsidRPr="003673C8" w:rsidRDefault="004F7719" w:rsidP="004F7719">
      <w:pPr>
        <w:autoSpaceDE w:val="0"/>
        <w:autoSpaceDN w:val="0"/>
        <w:adjustRightInd w:val="0"/>
        <w:spacing w:before="0" w:after="0"/>
        <w:jc w:val="center"/>
        <w:rPr>
          <w:rFonts w:eastAsiaTheme="minorHAnsi" w:cs="Calibri"/>
          <w:color w:val="333333"/>
          <w:sz w:val="24"/>
          <w:szCs w:val="24"/>
          <w:lang w:eastAsia="en-US"/>
        </w:rPr>
      </w:pPr>
      <w:r>
        <w:rPr>
          <w:rFonts w:eastAsiaTheme="minorHAnsi" w:cs="Calibri"/>
          <w:color w:val="333333"/>
          <w:sz w:val="24"/>
          <w:szCs w:val="24"/>
          <w:lang w:eastAsia="en-US"/>
        </w:rPr>
        <w:t>KRAPINSKO-ZAGORSK</w:t>
      </w:r>
      <w:r w:rsidRPr="003673C8">
        <w:rPr>
          <w:rFonts w:eastAsiaTheme="minorHAnsi" w:cs="Calibri"/>
          <w:color w:val="333333"/>
          <w:sz w:val="24"/>
          <w:szCs w:val="24"/>
          <w:lang w:eastAsia="en-US"/>
        </w:rPr>
        <w:t>A ŽUPANIJA</w:t>
      </w:r>
    </w:p>
    <w:p w14:paraId="0EC614F1" w14:textId="77777777" w:rsidR="004F7719" w:rsidRPr="003673C8" w:rsidRDefault="004F7719" w:rsidP="004F7719">
      <w:pPr>
        <w:jc w:val="center"/>
      </w:pPr>
      <w:r w:rsidRPr="003673C8">
        <w:rPr>
          <w:rFonts w:eastAsiaTheme="minorHAnsi" w:cs="Calibri,Bold"/>
          <w:b/>
          <w:bCs/>
          <w:color w:val="333333"/>
          <w:sz w:val="24"/>
          <w:szCs w:val="24"/>
          <w:lang w:eastAsia="en-US"/>
        </w:rPr>
        <w:t xml:space="preserve">GRAD </w:t>
      </w:r>
      <w:r>
        <w:rPr>
          <w:rFonts w:eastAsiaTheme="minorHAnsi" w:cs="Calibri,Bold"/>
          <w:b/>
          <w:bCs/>
          <w:color w:val="333333"/>
          <w:sz w:val="24"/>
          <w:szCs w:val="24"/>
          <w:lang w:eastAsia="en-US"/>
        </w:rPr>
        <w:t>ZLATAR</w:t>
      </w:r>
    </w:p>
    <w:p w14:paraId="601E0D15" w14:textId="77777777" w:rsidR="004F7719" w:rsidRPr="003673C8" w:rsidRDefault="004F7719" w:rsidP="004F7719"/>
    <w:p w14:paraId="7BE8CCEC" w14:textId="77777777" w:rsidR="004F7719" w:rsidRPr="003673C8" w:rsidRDefault="004F7719" w:rsidP="004F7719"/>
    <w:p w14:paraId="2D0A61F6" w14:textId="77777777" w:rsidR="004F7719" w:rsidRPr="003673C8" w:rsidRDefault="004F7719" w:rsidP="004F7719"/>
    <w:p w14:paraId="025CE753" w14:textId="77777777" w:rsidR="004F7719" w:rsidRPr="003673C8" w:rsidRDefault="004F7719" w:rsidP="004F7719"/>
    <w:p w14:paraId="4122FD2C" w14:textId="77777777" w:rsidR="004F7719" w:rsidRPr="003673C8" w:rsidRDefault="004F7719" w:rsidP="004F7719"/>
    <w:p w14:paraId="7657464B" w14:textId="77777777" w:rsidR="004F7719" w:rsidRPr="003673C8" w:rsidRDefault="004F7719" w:rsidP="004F7719"/>
    <w:p w14:paraId="0D309CC4" w14:textId="77777777" w:rsidR="004F7719" w:rsidRPr="003673C8" w:rsidRDefault="004F7719" w:rsidP="004F7719"/>
    <w:p w14:paraId="1CFAC5E0" w14:textId="77777777" w:rsidR="004F7719" w:rsidRDefault="004F7719" w:rsidP="004F7719"/>
    <w:p w14:paraId="5B85DE77" w14:textId="77777777" w:rsidR="004F7719" w:rsidRPr="003673C8" w:rsidRDefault="004F7719" w:rsidP="004F7719"/>
    <w:p w14:paraId="39B46EFF" w14:textId="77777777" w:rsidR="004F7719" w:rsidRPr="003673C8" w:rsidRDefault="004F7719" w:rsidP="004F7719"/>
    <w:p w14:paraId="3ABDCC58" w14:textId="77777777" w:rsidR="004F7719" w:rsidRDefault="004F7719" w:rsidP="004F7719"/>
    <w:p w14:paraId="24D2C02E" w14:textId="77777777" w:rsidR="004F7719" w:rsidRPr="003673C8" w:rsidRDefault="004F7719" w:rsidP="004F7719"/>
    <w:p w14:paraId="44235B1C" w14:textId="77777777" w:rsidR="004F7719" w:rsidRPr="003673C8" w:rsidRDefault="004F7719" w:rsidP="004F7719"/>
    <w:p w14:paraId="1B6B1611" w14:textId="77777777" w:rsidR="004F7719" w:rsidRPr="003673C8" w:rsidRDefault="004F7719" w:rsidP="004F7719"/>
    <w:p w14:paraId="763A5C4B" w14:textId="77777777" w:rsidR="004F7719" w:rsidRPr="003673C8" w:rsidRDefault="004F7719" w:rsidP="004F7719"/>
    <w:p w14:paraId="37F3AC72" w14:textId="77777777" w:rsidR="004F7719" w:rsidRPr="003673C8" w:rsidRDefault="004F7719" w:rsidP="004F7719"/>
    <w:p w14:paraId="1A2B6D5B" w14:textId="77777777" w:rsidR="004F7719" w:rsidRPr="005578A5" w:rsidRDefault="004F7719" w:rsidP="004F7719">
      <w:pPr>
        <w:jc w:val="center"/>
        <w:rPr>
          <w:b/>
          <w:sz w:val="36"/>
          <w:szCs w:val="36"/>
        </w:rPr>
      </w:pPr>
      <w:r w:rsidRPr="005578A5">
        <w:rPr>
          <w:b/>
          <w:sz w:val="36"/>
          <w:szCs w:val="36"/>
        </w:rPr>
        <w:t>IZVJEŠĆE O STANJU U PROSTORU GRADA ZLATARA ZA RAZDOBLJE 2018.</w:t>
      </w:r>
      <w:r w:rsidRPr="00686153">
        <w:rPr>
          <w:b/>
          <w:sz w:val="36"/>
          <w:szCs w:val="36"/>
        </w:rPr>
        <w:t xml:space="preserve"> – </w:t>
      </w:r>
      <w:r w:rsidRPr="005578A5">
        <w:rPr>
          <w:b/>
          <w:sz w:val="36"/>
          <w:szCs w:val="36"/>
        </w:rPr>
        <w:t>2021.</w:t>
      </w:r>
    </w:p>
    <w:p w14:paraId="0F0EEAAB" w14:textId="77777777" w:rsidR="004F7719" w:rsidRPr="003673C8" w:rsidRDefault="004F7719" w:rsidP="004F7719"/>
    <w:p w14:paraId="4A4D54D9" w14:textId="77777777" w:rsidR="004F7719" w:rsidRDefault="004F7719" w:rsidP="004F7719"/>
    <w:p w14:paraId="13BCE18D" w14:textId="77777777" w:rsidR="004F7719" w:rsidRPr="003673C8" w:rsidRDefault="004F7719" w:rsidP="004F7719"/>
    <w:p w14:paraId="50259418" w14:textId="77777777" w:rsidR="004F7719" w:rsidRPr="003673C8" w:rsidRDefault="004F7719" w:rsidP="004F7719"/>
    <w:p w14:paraId="4CAF4D8F" w14:textId="4C33AFAD" w:rsidR="004F7719" w:rsidRDefault="004F7719" w:rsidP="004F7719"/>
    <w:p w14:paraId="75E761C7" w14:textId="77777777" w:rsidR="004F7719" w:rsidRPr="003673C8" w:rsidRDefault="004F7719" w:rsidP="004F7719"/>
    <w:p w14:paraId="7C3F55EA" w14:textId="77777777" w:rsidR="004F7719" w:rsidRPr="003673C8" w:rsidRDefault="004F7719" w:rsidP="004F7719"/>
    <w:p w14:paraId="589A32A4" w14:textId="77777777" w:rsidR="004F7719" w:rsidRDefault="004F7719" w:rsidP="004F7719"/>
    <w:p w14:paraId="2E95A8BA" w14:textId="77777777" w:rsidR="004F7719" w:rsidRPr="003673C8" w:rsidRDefault="004F7719" w:rsidP="004F7719"/>
    <w:p w14:paraId="3E76B7AB" w14:textId="77777777" w:rsidR="004F7719" w:rsidRPr="003673C8" w:rsidRDefault="004F7719" w:rsidP="004F7719"/>
    <w:p w14:paraId="6B70FBA0" w14:textId="77777777" w:rsidR="004F7719" w:rsidRPr="003673C8" w:rsidRDefault="004F7719" w:rsidP="004F7719"/>
    <w:p w14:paraId="68722787" w14:textId="77777777" w:rsidR="004F7719" w:rsidRPr="003673C8" w:rsidRDefault="004F7719" w:rsidP="004F7719"/>
    <w:p w14:paraId="7E63505D" w14:textId="77777777" w:rsidR="004F7719" w:rsidRPr="003673C8" w:rsidRDefault="004F7719" w:rsidP="004F7719"/>
    <w:p w14:paraId="430EF652" w14:textId="77777777" w:rsidR="004F7719" w:rsidRPr="003673C8" w:rsidRDefault="004F7719" w:rsidP="004F7719"/>
    <w:p w14:paraId="300C8F6B" w14:textId="77777777" w:rsidR="004F7719" w:rsidRPr="003673C8" w:rsidRDefault="004F7719" w:rsidP="004F7719"/>
    <w:p w14:paraId="6CE6B75D" w14:textId="77777777" w:rsidR="004F7719" w:rsidRPr="003673C8" w:rsidRDefault="004F7719" w:rsidP="004F7719"/>
    <w:p w14:paraId="0AA1B451" w14:textId="5361ADA7" w:rsidR="00942731" w:rsidRPr="003673C8" w:rsidRDefault="007B2A52" w:rsidP="00F77689">
      <w:pPr>
        <w:jc w:val="center"/>
        <w:rPr>
          <w:b/>
        </w:rPr>
        <w:sectPr w:rsidR="00942731" w:rsidRPr="003673C8" w:rsidSect="00942731">
          <w:type w:val="oddPage"/>
          <w:pgSz w:w="11906" w:h="16838" w:code="9"/>
          <w:pgMar w:top="1276" w:right="1134" w:bottom="992" w:left="1701" w:header="567" w:footer="425" w:gutter="0"/>
          <w:cols w:space="708"/>
          <w:docGrid w:linePitch="360"/>
        </w:sectPr>
      </w:pPr>
      <w:r>
        <w:rPr>
          <w:b/>
        </w:rPr>
        <w:t>Zlatar</w:t>
      </w:r>
      <w:r w:rsidR="003D7BDE" w:rsidRPr="003673C8">
        <w:rPr>
          <w:b/>
        </w:rPr>
        <w:t xml:space="preserve">, </w:t>
      </w:r>
      <w:r w:rsidR="00276C53">
        <w:rPr>
          <w:b/>
        </w:rPr>
        <w:t>ožujak</w:t>
      </w:r>
      <w:r w:rsidR="003D7BDE" w:rsidRPr="003673C8">
        <w:rPr>
          <w:b/>
        </w:rPr>
        <w:t xml:space="preserve"> 20</w:t>
      </w:r>
      <w:r w:rsidR="00064697" w:rsidRPr="003673C8">
        <w:rPr>
          <w:b/>
        </w:rPr>
        <w:t>2</w:t>
      </w:r>
      <w:r w:rsidR="00BF7662">
        <w:rPr>
          <w:b/>
        </w:rPr>
        <w:t>3</w:t>
      </w:r>
      <w:r w:rsidR="003D7BDE" w:rsidRPr="003673C8">
        <w:rPr>
          <w:b/>
        </w:rPr>
        <w:t>.</w:t>
      </w:r>
    </w:p>
    <w:p w14:paraId="788F2C83" w14:textId="77777777" w:rsidR="003D7BDE" w:rsidRPr="003673C8" w:rsidRDefault="005578A5" w:rsidP="00F77689">
      <w:pPr>
        <w:jc w:val="center"/>
      </w:pPr>
      <w:r>
        <w:rPr>
          <w:noProof/>
        </w:rPr>
        <w:lastRenderedPageBreak/>
        <mc:AlternateContent>
          <mc:Choice Requires="wpg">
            <w:drawing>
              <wp:anchor distT="0" distB="0" distL="114300" distR="114300" simplePos="0" relativeHeight="251663360" behindDoc="1" locked="0" layoutInCell="1" allowOverlap="1" wp14:anchorId="0F1FE6FF" wp14:editId="5B4637DC">
                <wp:simplePos x="0" y="0"/>
                <wp:positionH relativeFrom="page">
                  <wp:posOffset>4162005</wp:posOffset>
                </wp:positionH>
                <wp:positionV relativeFrom="page">
                  <wp:posOffset>533400</wp:posOffset>
                </wp:positionV>
                <wp:extent cx="45085" cy="651510"/>
                <wp:effectExtent l="0" t="0" r="0" b="3429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651510"/>
                          <a:chOff x="8709" y="955"/>
                          <a:chExt cx="0" cy="768"/>
                        </a:xfrm>
                      </wpg:grpSpPr>
                      <wps:wsp>
                        <wps:cNvPr id="21" name="Freeform 23"/>
                        <wps:cNvSpPr>
                          <a:spLocks/>
                        </wps:cNvSpPr>
                        <wps:spPr bwMode="auto">
                          <a:xfrm>
                            <a:off x="8709" y="955"/>
                            <a:ext cx="0" cy="768"/>
                          </a:xfrm>
                          <a:custGeom>
                            <a:avLst/>
                            <a:gdLst>
                              <a:gd name="T0" fmla="+- 0 955 955"/>
                              <a:gd name="T1" fmla="*/ 955 h 768"/>
                              <a:gd name="T2" fmla="+- 0 1724 955"/>
                              <a:gd name="T3" fmla="*/ 1724 h 768"/>
                            </a:gdLst>
                            <a:ahLst/>
                            <a:cxnLst>
                              <a:cxn ang="0">
                                <a:pos x="0" y="T1"/>
                              </a:cxn>
                              <a:cxn ang="0">
                                <a:pos x="0" y="T3"/>
                              </a:cxn>
                            </a:cxnLst>
                            <a:rect l="0" t="0" r="r" b="b"/>
                            <a:pathLst>
                              <a:path h="768">
                                <a:moveTo>
                                  <a:pt x="0" y="0"/>
                                </a:moveTo>
                                <a:lnTo>
                                  <a:pt x="0" y="76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33EE2" id="Group 19" o:spid="_x0000_s1026" style="position:absolute;margin-left:327.7pt;margin-top:42pt;width:3.55pt;height:51.3pt;flip:x;z-index:-251653120;mso-position-horizontal-relative:page;mso-position-vertical-relative:page" coordorigin="8709,955" coordsize="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">
                <v:shape id="Freeform 23" o:spid="_x0000_s1027" style="position:absolute;left:8709;top:955;width:0;height:768;visibility:visible;mso-wrap-style:square;v-text-anchor:top" coordsize="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" path="m,l,769e" filled="f" strokeweight=".3pt">
                  <v:path arrowok="t" o:connecttype="custom" o:connectlocs="0,955;0,1724"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3703CB65" wp14:editId="2FD9D48E">
                <wp:simplePos x="0" y="0"/>
                <wp:positionH relativeFrom="page">
                  <wp:posOffset>5761990</wp:posOffset>
                </wp:positionH>
                <wp:positionV relativeFrom="page">
                  <wp:posOffset>527685</wp:posOffset>
                </wp:positionV>
                <wp:extent cx="45085" cy="658495"/>
                <wp:effectExtent l="0" t="0" r="0" b="463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658495"/>
                          <a:chOff x="8709" y="955"/>
                          <a:chExt cx="0" cy="768"/>
                        </a:xfrm>
                      </wpg:grpSpPr>
                      <wps:wsp>
                        <wps:cNvPr id="18" name="Freeform 23"/>
                        <wps:cNvSpPr>
                          <a:spLocks/>
                        </wps:cNvSpPr>
                        <wps:spPr bwMode="auto">
                          <a:xfrm>
                            <a:off x="8709" y="955"/>
                            <a:ext cx="0" cy="768"/>
                          </a:xfrm>
                          <a:custGeom>
                            <a:avLst/>
                            <a:gdLst>
                              <a:gd name="T0" fmla="+- 0 955 955"/>
                              <a:gd name="T1" fmla="*/ 955 h 768"/>
                              <a:gd name="T2" fmla="+- 0 1724 955"/>
                              <a:gd name="T3" fmla="*/ 1724 h 768"/>
                            </a:gdLst>
                            <a:ahLst/>
                            <a:cxnLst>
                              <a:cxn ang="0">
                                <a:pos x="0" y="T1"/>
                              </a:cxn>
                              <a:cxn ang="0">
                                <a:pos x="0" y="T3"/>
                              </a:cxn>
                            </a:cxnLst>
                            <a:rect l="0" t="0" r="r" b="b"/>
                            <a:pathLst>
                              <a:path h="768">
                                <a:moveTo>
                                  <a:pt x="0" y="0"/>
                                </a:moveTo>
                                <a:lnTo>
                                  <a:pt x="0" y="769"/>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B4F20" id="Group 16" o:spid="_x0000_s1026" style="position:absolute;margin-left:453.7pt;margin-top:41.55pt;width:3.55pt;height:51.85pt;flip:x;z-index:-251658240;mso-position-horizontal-relative:page;mso-position-vertical-relative:page" coordorigin="8709,955" coordsize="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">
                <v:shape id="Freeform 23" o:spid="_x0000_s1027" style="position:absolute;left:8709;top:955;width:0;height:768;visibility:visible;mso-wrap-style:square;v-text-anchor:top" coordsize="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" path="m,l,769e" filled="f" strokeweight=".3pt">
                  <v:path arrowok="t" o:connecttype="custom" o:connectlocs="0,955;0,1724" o:connectangles="0,0"/>
                </v:shape>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6B955ED2" wp14:editId="52BC2772">
                <wp:simplePos x="0" y="0"/>
                <wp:positionH relativeFrom="page">
                  <wp:posOffset>5955030</wp:posOffset>
                </wp:positionH>
                <wp:positionV relativeFrom="page">
                  <wp:posOffset>606425</wp:posOffset>
                </wp:positionV>
                <wp:extent cx="1022985" cy="656590"/>
                <wp:effectExtent l="0" t="0" r="5715"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DFF1" w14:textId="77777777" w:rsidR="004F7719" w:rsidRPr="001D2B5A" w:rsidRDefault="004F7719" w:rsidP="005578A5">
                            <w:pPr>
                              <w:spacing w:before="0" w:after="160"/>
                              <w:ind w:left="23"/>
                              <w:rPr>
                                <w:rFonts w:eastAsia="Calibri" w:cs="Calibri"/>
                                <w:sz w:val="16"/>
                                <w:szCs w:val="16"/>
                              </w:rPr>
                            </w:pPr>
                            <w:r w:rsidRPr="001D2B5A">
                              <w:rPr>
                                <w:rFonts w:eastAsia="Calibri" w:cs="Calibri"/>
                                <w:sz w:val="16"/>
                                <w:szCs w:val="16"/>
                              </w:rPr>
                              <w:t>+</w:t>
                            </w:r>
                            <w:r>
                              <w:rPr>
                                <w:rFonts w:eastAsia="Calibri" w:cs="Calibri"/>
                                <w:sz w:val="16"/>
                                <w:szCs w:val="16"/>
                              </w:rPr>
                              <w:t xml:space="preserve">385 1 6387482 </w:t>
                            </w:r>
                          </w:p>
                          <w:p w14:paraId="69F323BF" w14:textId="77777777" w:rsidR="004F7719" w:rsidRDefault="004F7719" w:rsidP="005578A5">
                            <w:pPr>
                              <w:spacing w:before="0" w:after="160"/>
                              <w:ind w:left="23" w:right="-9"/>
                              <w:rPr>
                                <w:rFonts w:eastAsia="Calibri" w:cs="Calibri"/>
                                <w:sz w:val="16"/>
                                <w:szCs w:val="16"/>
                              </w:rPr>
                            </w:pPr>
                            <w:r w:rsidRPr="001D2B5A">
                              <w:rPr>
                                <w:rFonts w:eastAsia="Calibri" w:cs="Calibri"/>
                                <w:sz w:val="16"/>
                                <w:szCs w:val="16"/>
                              </w:rPr>
                              <w:t>info@3eprojekti.hr</w:t>
                            </w:r>
                          </w:p>
                          <w:p w14:paraId="2FAF58B0" w14:textId="77777777" w:rsidR="004F7719" w:rsidRPr="001D2B5A" w:rsidRDefault="004F7719" w:rsidP="005578A5">
                            <w:pPr>
                              <w:spacing w:before="0" w:after="160"/>
                              <w:ind w:left="23" w:right="-9"/>
                              <w:rPr>
                                <w:rFonts w:eastAsia="Calibri" w:cs="Calibri"/>
                                <w:sz w:val="16"/>
                                <w:szCs w:val="16"/>
                              </w:rPr>
                            </w:pPr>
                            <w:r w:rsidRPr="001D2B5A">
                              <w:rPr>
                                <w:rFonts w:eastAsia="Calibri" w:cs="Calibri"/>
                                <w:sz w:val="16"/>
                                <w:szCs w:val="16"/>
                              </w:rPr>
                              <w:t>www.3eprojekti.hr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5ED2" id="Text Box 25" o:spid="_x0000_s1027" type="#_x0000_t202" style="position:absolute;left:0;text-align:left;margin-left:468.9pt;margin-top:47.75pt;width:80.55pt;height:5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QAsgIAALI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" filled="f" stroked="f">
                <v:textbox inset="0,0,0,0">
                  <w:txbxContent>
                    <w:p w14:paraId="7F43DFF1" w14:textId="77777777" w:rsidR="004F7719" w:rsidRPr="001D2B5A" w:rsidRDefault="004F7719" w:rsidP="005578A5">
                      <w:pPr>
                        <w:spacing w:before="0" w:after="160"/>
                        <w:ind w:left="23"/>
                        <w:rPr>
                          <w:rFonts w:eastAsia="Calibri" w:cs="Calibri"/>
                          <w:sz w:val="16"/>
                          <w:szCs w:val="16"/>
                        </w:rPr>
                      </w:pPr>
                      <w:r w:rsidRPr="001D2B5A">
                        <w:rPr>
                          <w:rFonts w:eastAsia="Calibri" w:cs="Calibri"/>
                          <w:sz w:val="16"/>
                          <w:szCs w:val="16"/>
                        </w:rPr>
                        <w:t>+</w:t>
                      </w:r>
                      <w:r>
                        <w:rPr>
                          <w:rFonts w:eastAsia="Calibri" w:cs="Calibri"/>
                          <w:sz w:val="16"/>
                          <w:szCs w:val="16"/>
                        </w:rPr>
                        <w:t xml:space="preserve">385 1 6387482 </w:t>
                      </w:r>
                    </w:p>
                    <w:p w14:paraId="69F323BF" w14:textId="77777777" w:rsidR="004F7719" w:rsidRDefault="004F7719" w:rsidP="005578A5">
                      <w:pPr>
                        <w:spacing w:before="0" w:after="160"/>
                        <w:ind w:left="23" w:right="-9"/>
                        <w:rPr>
                          <w:rFonts w:eastAsia="Calibri" w:cs="Calibri"/>
                          <w:sz w:val="16"/>
                          <w:szCs w:val="16"/>
                        </w:rPr>
                      </w:pPr>
                      <w:r w:rsidRPr="001D2B5A">
                        <w:rPr>
                          <w:rFonts w:eastAsia="Calibri" w:cs="Calibri"/>
                          <w:sz w:val="16"/>
                          <w:szCs w:val="16"/>
                        </w:rPr>
                        <w:t>info@3eprojekti.hr</w:t>
                      </w:r>
                    </w:p>
                    <w:p w14:paraId="2FAF58B0" w14:textId="77777777" w:rsidR="004F7719" w:rsidRPr="001D2B5A" w:rsidRDefault="004F7719" w:rsidP="005578A5">
                      <w:pPr>
                        <w:spacing w:before="0" w:after="160"/>
                        <w:ind w:left="23" w:right="-9"/>
                        <w:rPr>
                          <w:rFonts w:eastAsia="Calibri" w:cs="Calibri"/>
                          <w:sz w:val="16"/>
                          <w:szCs w:val="16"/>
                        </w:rPr>
                      </w:pPr>
                      <w:r w:rsidRPr="001D2B5A">
                        <w:rPr>
                          <w:rFonts w:eastAsia="Calibri" w:cs="Calibri"/>
                          <w:sz w:val="16"/>
                          <w:szCs w:val="16"/>
                        </w:rPr>
                        <w:t>www.3eprojekti.hr</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767A9196" wp14:editId="174234C8">
                <wp:simplePos x="0" y="0"/>
                <wp:positionH relativeFrom="page">
                  <wp:posOffset>4366045</wp:posOffset>
                </wp:positionH>
                <wp:positionV relativeFrom="page">
                  <wp:posOffset>605155</wp:posOffset>
                </wp:positionV>
                <wp:extent cx="1339215" cy="658495"/>
                <wp:effectExtent l="0" t="0"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9995F" w14:textId="77777777" w:rsidR="004F7719" w:rsidRPr="00525C2F" w:rsidRDefault="004F7719" w:rsidP="005578A5">
                            <w:pPr>
                              <w:spacing w:before="0" w:after="160"/>
                              <w:ind w:left="20"/>
                              <w:rPr>
                                <w:rFonts w:eastAsia="Calibri" w:cs="Calibri"/>
                                <w:smallCaps/>
                                <w:sz w:val="16"/>
                                <w:szCs w:val="16"/>
                              </w:rPr>
                            </w:pPr>
                            <w:r>
                              <w:rPr>
                                <w:rFonts w:eastAsia="Calibri" w:cs="Calibri"/>
                                <w:smallCaps/>
                                <w:w w:val="102"/>
                                <w:sz w:val="16"/>
                                <w:szCs w:val="16"/>
                              </w:rPr>
                              <w:t>3E PROJEKTI</w:t>
                            </w:r>
                          </w:p>
                          <w:p w14:paraId="0F0DAA4E" w14:textId="77777777" w:rsidR="004F7719" w:rsidRPr="001D2B5A" w:rsidRDefault="004F7719" w:rsidP="005578A5">
                            <w:pPr>
                              <w:spacing w:before="0" w:after="160"/>
                              <w:ind w:left="20"/>
                              <w:rPr>
                                <w:rFonts w:eastAsia="Calibri" w:cs="Calibri"/>
                                <w:sz w:val="16"/>
                                <w:szCs w:val="16"/>
                              </w:rPr>
                            </w:pPr>
                            <w:r w:rsidRPr="001D2B5A">
                              <w:rPr>
                                <w:rFonts w:eastAsia="Calibri" w:cs="Calibri"/>
                                <w:sz w:val="16"/>
                                <w:szCs w:val="16"/>
                              </w:rPr>
                              <w:t>Arhitektonski ured</w:t>
                            </w:r>
                          </w:p>
                          <w:p w14:paraId="1A4B2F2E" w14:textId="77777777" w:rsidR="004F7719" w:rsidRPr="001D2B5A" w:rsidRDefault="004F7719" w:rsidP="005578A5">
                            <w:pPr>
                              <w:spacing w:before="0" w:after="160"/>
                              <w:ind w:left="14" w:right="-29"/>
                              <w:rPr>
                                <w:rFonts w:eastAsia="Calibri" w:cs="Calibri"/>
                                <w:sz w:val="16"/>
                                <w:szCs w:val="16"/>
                              </w:rPr>
                            </w:pPr>
                            <w:r>
                              <w:rPr>
                                <w:rFonts w:eastAsia="Calibri" w:cs="Calibri"/>
                                <w:sz w:val="16"/>
                                <w:szCs w:val="16"/>
                              </w:rPr>
                              <w:t>Preradovićeva ul. 40</w:t>
                            </w:r>
                            <w:r w:rsidRPr="001D2B5A">
                              <w:rPr>
                                <w:rFonts w:eastAsia="Calibri" w:cs="Calibri"/>
                                <w:sz w:val="16"/>
                                <w:szCs w:val="16"/>
                              </w:rPr>
                              <w:t>, Zagreb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A9196" id="Text Box 13" o:spid="_x0000_s1028" type="#_x0000_t202" style="position:absolute;left:0;text-align:left;margin-left:343.8pt;margin-top:47.65pt;width:105.45pt;height:5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F6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" filled="f" stroked="f">
                <v:textbox inset="0,0,0,0">
                  <w:txbxContent>
                    <w:p w14:paraId="56C9995F" w14:textId="77777777" w:rsidR="004F7719" w:rsidRPr="00525C2F" w:rsidRDefault="004F7719" w:rsidP="005578A5">
                      <w:pPr>
                        <w:spacing w:before="0" w:after="160"/>
                        <w:ind w:left="20"/>
                        <w:rPr>
                          <w:rFonts w:eastAsia="Calibri" w:cs="Calibri"/>
                          <w:smallCaps/>
                          <w:sz w:val="16"/>
                          <w:szCs w:val="16"/>
                        </w:rPr>
                      </w:pPr>
                      <w:r>
                        <w:rPr>
                          <w:rFonts w:eastAsia="Calibri" w:cs="Calibri"/>
                          <w:smallCaps/>
                          <w:w w:val="102"/>
                          <w:sz w:val="16"/>
                          <w:szCs w:val="16"/>
                        </w:rPr>
                        <w:t>3E PROJEKTI</w:t>
                      </w:r>
                    </w:p>
                    <w:p w14:paraId="0F0DAA4E" w14:textId="77777777" w:rsidR="004F7719" w:rsidRPr="001D2B5A" w:rsidRDefault="004F7719" w:rsidP="005578A5">
                      <w:pPr>
                        <w:spacing w:before="0" w:after="160"/>
                        <w:ind w:left="20"/>
                        <w:rPr>
                          <w:rFonts w:eastAsia="Calibri" w:cs="Calibri"/>
                          <w:sz w:val="16"/>
                          <w:szCs w:val="16"/>
                        </w:rPr>
                      </w:pPr>
                      <w:r w:rsidRPr="001D2B5A">
                        <w:rPr>
                          <w:rFonts w:eastAsia="Calibri" w:cs="Calibri"/>
                          <w:sz w:val="16"/>
                          <w:szCs w:val="16"/>
                        </w:rPr>
                        <w:t>Arhitektonski ured</w:t>
                      </w:r>
                    </w:p>
                    <w:p w14:paraId="1A4B2F2E" w14:textId="77777777" w:rsidR="004F7719" w:rsidRPr="001D2B5A" w:rsidRDefault="004F7719" w:rsidP="005578A5">
                      <w:pPr>
                        <w:spacing w:before="0" w:after="160"/>
                        <w:ind w:left="14" w:right="-29"/>
                        <w:rPr>
                          <w:rFonts w:eastAsia="Calibri" w:cs="Calibri"/>
                          <w:sz w:val="16"/>
                          <w:szCs w:val="16"/>
                        </w:rPr>
                      </w:pPr>
                      <w:r>
                        <w:rPr>
                          <w:rFonts w:eastAsia="Calibri" w:cs="Calibri"/>
                          <w:sz w:val="16"/>
                          <w:szCs w:val="16"/>
                        </w:rPr>
                        <w:t>Preradovićeva ul. 40</w:t>
                      </w:r>
                      <w:r w:rsidRPr="001D2B5A">
                        <w:rPr>
                          <w:rFonts w:eastAsia="Calibri" w:cs="Calibri"/>
                          <w:sz w:val="16"/>
                          <w:szCs w:val="16"/>
                        </w:rPr>
                        <w:t>, Zagreb</w:t>
                      </w:r>
                    </w:p>
                  </w:txbxContent>
                </v:textbox>
                <w10:wrap anchorx="page" anchory="page"/>
              </v:shape>
            </w:pict>
          </mc:Fallback>
        </mc:AlternateContent>
      </w:r>
      <w:r>
        <w:rPr>
          <w:noProof/>
        </w:rPr>
        <mc:AlternateContent>
          <mc:Choice Requires="wpg">
            <w:drawing>
              <wp:anchor distT="0" distB="0" distL="114300" distR="114300" simplePos="0" relativeHeight="251660288" behindDoc="1" locked="0" layoutInCell="1" allowOverlap="1" wp14:anchorId="451E23B8" wp14:editId="61EF9381">
                <wp:simplePos x="0" y="0"/>
                <wp:positionH relativeFrom="page">
                  <wp:posOffset>1081405</wp:posOffset>
                </wp:positionH>
                <wp:positionV relativeFrom="page">
                  <wp:posOffset>974725</wp:posOffset>
                </wp:positionV>
                <wp:extent cx="671195" cy="19558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195580"/>
                          <a:chOff x="965" y="1535"/>
                          <a:chExt cx="1057" cy="308"/>
                        </a:xfrm>
                      </wpg:grpSpPr>
                      <wps:wsp>
                        <wps:cNvPr id="58" name="Freeform 28"/>
                        <wps:cNvSpPr>
                          <a:spLocks/>
                        </wps:cNvSpPr>
                        <wps:spPr bwMode="auto">
                          <a:xfrm>
                            <a:off x="975" y="1545"/>
                            <a:ext cx="481" cy="288"/>
                          </a:xfrm>
                          <a:custGeom>
                            <a:avLst/>
                            <a:gdLst>
                              <a:gd name="T0" fmla="+- 0 975 975"/>
                              <a:gd name="T1" fmla="*/ T0 w 481"/>
                              <a:gd name="T2" fmla="+- 0 1661 1545"/>
                              <a:gd name="T3" fmla="*/ 1661 h 288"/>
                              <a:gd name="T4" fmla="+- 0 975 975"/>
                              <a:gd name="T5" fmla="*/ T4 w 481"/>
                              <a:gd name="T6" fmla="+- 0 1717 1545"/>
                              <a:gd name="T7" fmla="*/ 1717 h 288"/>
                              <a:gd name="T8" fmla="+- 0 1401 975"/>
                              <a:gd name="T9" fmla="*/ T8 w 481"/>
                              <a:gd name="T10" fmla="+- 0 1717 1545"/>
                              <a:gd name="T11" fmla="*/ 1717 h 288"/>
                              <a:gd name="T12" fmla="+- 0 1401 975"/>
                              <a:gd name="T13" fmla="*/ T12 w 481"/>
                              <a:gd name="T14" fmla="+- 0 1777 1545"/>
                              <a:gd name="T15" fmla="*/ 1777 h 288"/>
                              <a:gd name="T16" fmla="+- 0 975 975"/>
                              <a:gd name="T17" fmla="*/ T16 w 481"/>
                              <a:gd name="T18" fmla="+- 0 1777 1545"/>
                              <a:gd name="T19" fmla="*/ 1777 h 288"/>
                              <a:gd name="T20" fmla="+- 0 975 975"/>
                              <a:gd name="T21" fmla="*/ T20 w 481"/>
                              <a:gd name="T22" fmla="+- 0 1833 1545"/>
                              <a:gd name="T23" fmla="*/ 1833 h 288"/>
                              <a:gd name="T24" fmla="+- 0 1457 975"/>
                              <a:gd name="T25" fmla="*/ T24 w 481"/>
                              <a:gd name="T26" fmla="+- 0 1833 1545"/>
                              <a:gd name="T27" fmla="*/ 1833 h 288"/>
                              <a:gd name="T28" fmla="+- 0 1457 975"/>
                              <a:gd name="T29" fmla="*/ T28 w 481"/>
                              <a:gd name="T30" fmla="+- 0 1545 1545"/>
                              <a:gd name="T31" fmla="*/ 1545 h 288"/>
                              <a:gd name="T32" fmla="+- 0 975 975"/>
                              <a:gd name="T33" fmla="*/ T32 w 481"/>
                              <a:gd name="T34" fmla="+- 0 1545 1545"/>
                              <a:gd name="T35" fmla="*/ 1545 h 288"/>
                              <a:gd name="T36" fmla="+- 0 975 975"/>
                              <a:gd name="T37" fmla="*/ T36 w 481"/>
                              <a:gd name="T38" fmla="+- 0 1602 1545"/>
                              <a:gd name="T39" fmla="*/ 1602 h 288"/>
                              <a:gd name="T40" fmla="+- 0 1401 975"/>
                              <a:gd name="T41" fmla="*/ T40 w 481"/>
                              <a:gd name="T42" fmla="+- 0 1602 1545"/>
                              <a:gd name="T43" fmla="*/ 1602 h 288"/>
                              <a:gd name="T44" fmla="+- 0 1401 975"/>
                              <a:gd name="T45" fmla="*/ T44 w 481"/>
                              <a:gd name="T46" fmla="+- 0 1661 1545"/>
                              <a:gd name="T47" fmla="*/ 1661 h 288"/>
                              <a:gd name="T48" fmla="+- 0 975 975"/>
                              <a:gd name="T49" fmla="*/ T48 w 481"/>
                              <a:gd name="T50" fmla="+- 0 1661 1545"/>
                              <a:gd name="T51" fmla="*/ 1661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1" h="288">
                                <a:moveTo>
                                  <a:pt x="0" y="116"/>
                                </a:moveTo>
                                <a:lnTo>
                                  <a:pt x="0" y="172"/>
                                </a:lnTo>
                                <a:lnTo>
                                  <a:pt x="426" y="172"/>
                                </a:lnTo>
                                <a:lnTo>
                                  <a:pt x="426" y="232"/>
                                </a:lnTo>
                                <a:lnTo>
                                  <a:pt x="0" y="232"/>
                                </a:lnTo>
                                <a:lnTo>
                                  <a:pt x="0" y="288"/>
                                </a:lnTo>
                                <a:lnTo>
                                  <a:pt x="482" y="288"/>
                                </a:lnTo>
                                <a:lnTo>
                                  <a:pt x="482" y="0"/>
                                </a:lnTo>
                                <a:lnTo>
                                  <a:pt x="0" y="0"/>
                                </a:lnTo>
                                <a:lnTo>
                                  <a:pt x="0" y="57"/>
                                </a:lnTo>
                                <a:lnTo>
                                  <a:pt x="426" y="57"/>
                                </a:lnTo>
                                <a:lnTo>
                                  <a:pt x="426" y="116"/>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
                        <wps:cNvSpPr>
                          <a:spLocks/>
                        </wps:cNvSpPr>
                        <wps:spPr bwMode="auto">
                          <a:xfrm>
                            <a:off x="1515" y="1545"/>
                            <a:ext cx="497" cy="288"/>
                          </a:xfrm>
                          <a:custGeom>
                            <a:avLst/>
                            <a:gdLst>
                              <a:gd name="T0" fmla="+- 0 1570 1515"/>
                              <a:gd name="T1" fmla="*/ T0 w 497"/>
                              <a:gd name="T2" fmla="+- 0 1602 1545"/>
                              <a:gd name="T3" fmla="*/ 1602 h 288"/>
                              <a:gd name="T4" fmla="+- 0 2012 1515"/>
                              <a:gd name="T5" fmla="*/ T4 w 497"/>
                              <a:gd name="T6" fmla="+- 0 1602 1545"/>
                              <a:gd name="T7" fmla="*/ 1602 h 288"/>
                              <a:gd name="T8" fmla="+- 0 2012 1515"/>
                              <a:gd name="T9" fmla="*/ T8 w 497"/>
                              <a:gd name="T10" fmla="+- 0 1545 1545"/>
                              <a:gd name="T11" fmla="*/ 1545 h 288"/>
                              <a:gd name="T12" fmla="+- 0 1515 1515"/>
                              <a:gd name="T13" fmla="*/ T12 w 497"/>
                              <a:gd name="T14" fmla="+- 0 1545 1545"/>
                              <a:gd name="T15" fmla="*/ 1545 h 288"/>
                              <a:gd name="T16" fmla="+- 0 1515 1515"/>
                              <a:gd name="T17" fmla="*/ T16 w 497"/>
                              <a:gd name="T18" fmla="+- 0 1833 1545"/>
                              <a:gd name="T19" fmla="*/ 1833 h 288"/>
                              <a:gd name="T20" fmla="+- 0 2012 1515"/>
                              <a:gd name="T21" fmla="*/ T20 w 497"/>
                              <a:gd name="T22" fmla="+- 0 1833 1545"/>
                              <a:gd name="T23" fmla="*/ 1833 h 288"/>
                              <a:gd name="T24" fmla="+- 0 2012 1515"/>
                              <a:gd name="T25" fmla="*/ T24 w 497"/>
                              <a:gd name="T26" fmla="+- 0 1777 1545"/>
                              <a:gd name="T27" fmla="*/ 1777 h 288"/>
                              <a:gd name="T28" fmla="+- 0 1570 1515"/>
                              <a:gd name="T29" fmla="*/ T28 w 497"/>
                              <a:gd name="T30" fmla="+- 0 1777 1545"/>
                              <a:gd name="T31" fmla="*/ 1777 h 288"/>
                              <a:gd name="T32" fmla="+- 0 1570 1515"/>
                              <a:gd name="T33" fmla="*/ T32 w 497"/>
                              <a:gd name="T34" fmla="+- 0 1717 1545"/>
                              <a:gd name="T35" fmla="*/ 1717 h 288"/>
                              <a:gd name="T36" fmla="+- 0 2012 1515"/>
                              <a:gd name="T37" fmla="*/ T36 w 497"/>
                              <a:gd name="T38" fmla="+- 0 1717 1545"/>
                              <a:gd name="T39" fmla="*/ 1717 h 288"/>
                              <a:gd name="T40" fmla="+- 0 2012 1515"/>
                              <a:gd name="T41" fmla="*/ T40 w 497"/>
                              <a:gd name="T42" fmla="+- 0 1661 1545"/>
                              <a:gd name="T43" fmla="*/ 1661 h 288"/>
                              <a:gd name="T44" fmla="+- 0 1570 1515"/>
                              <a:gd name="T45" fmla="*/ T44 w 497"/>
                              <a:gd name="T46" fmla="+- 0 1661 1545"/>
                              <a:gd name="T47" fmla="*/ 1661 h 288"/>
                              <a:gd name="T48" fmla="+- 0 1570 1515"/>
                              <a:gd name="T49" fmla="*/ T48 w 497"/>
                              <a:gd name="T50" fmla="+- 0 1602 1545"/>
                              <a:gd name="T51" fmla="*/ 160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7" h="288">
                                <a:moveTo>
                                  <a:pt x="55" y="57"/>
                                </a:moveTo>
                                <a:lnTo>
                                  <a:pt x="497" y="57"/>
                                </a:lnTo>
                                <a:lnTo>
                                  <a:pt x="497" y="0"/>
                                </a:lnTo>
                                <a:lnTo>
                                  <a:pt x="0" y="0"/>
                                </a:lnTo>
                                <a:lnTo>
                                  <a:pt x="0" y="288"/>
                                </a:lnTo>
                                <a:lnTo>
                                  <a:pt x="497" y="288"/>
                                </a:lnTo>
                                <a:lnTo>
                                  <a:pt x="497" y="232"/>
                                </a:lnTo>
                                <a:lnTo>
                                  <a:pt x="55" y="232"/>
                                </a:lnTo>
                                <a:lnTo>
                                  <a:pt x="55" y="172"/>
                                </a:lnTo>
                                <a:lnTo>
                                  <a:pt x="497" y="172"/>
                                </a:lnTo>
                                <a:lnTo>
                                  <a:pt x="497" y="116"/>
                                </a:lnTo>
                                <a:lnTo>
                                  <a:pt x="55" y="116"/>
                                </a:lnTo>
                                <a:lnTo>
                                  <a:pt x="5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8BED8" id="Group 56" o:spid="_x0000_s1026" style="position:absolute;margin-left:85.15pt;margin-top:76.75pt;width:52.85pt;height:15.4pt;z-index:-251656192;mso-position-horizontal-relative:page;mso-position-vertical-relative:page" coordorigin="965,1535" coordsize="10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">
                <v:shape id="Freeform 28" o:spid="_x0000_s1027" style="position:absolute;left:975;top:1545;width:481;height:288;visibility:visible;mso-wrap-style:square;v-text-anchor:top" coordsize="4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" path="m,116r,56l426,172r,60l,232r,56l482,288,482,,,,,57r426,l426,116,,116xe" fillcolor="black" stroked="f">
                  <v:path arrowok="t" o:connecttype="custom" o:connectlocs="0,1661;0,1717;426,1717;426,1777;0,1777;0,1833;482,1833;482,1545;0,1545;0,1602;426,1602;426,1661;0,1661" o:connectangles="0,0,0,0,0,0,0,0,0,0,0,0,0"/>
                </v:shape>
                <v:shape id="Freeform 29" o:spid="_x0000_s1028" style="position:absolute;left:1515;top:1545;width:497;height:288;visibility:visible;mso-wrap-style:square;v-text-anchor:top" coordsize="49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" path="m55,57r442,l497,,,,,288r497,l497,232r-442,l55,172r442,l497,116r-442,l55,57xe" fillcolor="black" stroked="f">
                  <v:path arrowok="t" o:connecttype="custom" o:connectlocs="55,1602;497,1602;497,1545;0,1545;0,1833;497,1833;497,1777;55,1777;55,1717;497,1717;497,1661;55,1661;55,1602" o:connectangles="0,0,0,0,0,0,0,0,0,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18EBF2EF" wp14:editId="3EFA9434">
                <wp:simplePos x="0" y="0"/>
                <wp:positionH relativeFrom="page">
                  <wp:posOffset>1081405</wp:posOffset>
                </wp:positionH>
                <wp:positionV relativeFrom="page">
                  <wp:posOffset>753745</wp:posOffset>
                </wp:positionV>
                <wp:extent cx="671195" cy="1955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195580"/>
                          <a:chOff x="965" y="1187"/>
                          <a:chExt cx="1057" cy="308"/>
                        </a:xfrm>
                      </wpg:grpSpPr>
                      <wps:wsp>
                        <wps:cNvPr id="52" name="Freeform 25"/>
                        <wps:cNvSpPr>
                          <a:spLocks/>
                        </wps:cNvSpPr>
                        <wps:spPr bwMode="auto">
                          <a:xfrm>
                            <a:off x="975" y="1197"/>
                            <a:ext cx="677" cy="288"/>
                          </a:xfrm>
                          <a:custGeom>
                            <a:avLst/>
                            <a:gdLst>
                              <a:gd name="T0" fmla="+- 0 975 975"/>
                              <a:gd name="T1" fmla="*/ T0 w 677"/>
                              <a:gd name="T2" fmla="+- 0 1312 1197"/>
                              <a:gd name="T3" fmla="*/ 1312 h 288"/>
                              <a:gd name="T4" fmla="+- 0 975 975"/>
                              <a:gd name="T5" fmla="*/ T4 w 677"/>
                              <a:gd name="T6" fmla="+- 0 1369 1197"/>
                              <a:gd name="T7" fmla="*/ 1369 h 288"/>
                              <a:gd name="T8" fmla="+- 0 1596 975"/>
                              <a:gd name="T9" fmla="*/ T8 w 677"/>
                              <a:gd name="T10" fmla="+- 0 1369 1197"/>
                              <a:gd name="T11" fmla="*/ 1369 h 288"/>
                              <a:gd name="T12" fmla="+- 0 1596 975"/>
                              <a:gd name="T13" fmla="*/ T12 w 677"/>
                              <a:gd name="T14" fmla="+- 0 1428 1197"/>
                              <a:gd name="T15" fmla="*/ 1428 h 288"/>
                              <a:gd name="T16" fmla="+- 0 975 975"/>
                              <a:gd name="T17" fmla="*/ T16 w 677"/>
                              <a:gd name="T18" fmla="+- 0 1428 1197"/>
                              <a:gd name="T19" fmla="*/ 1428 h 288"/>
                              <a:gd name="T20" fmla="+- 0 975 975"/>
                              <a:gd name="T21" fmla="*/ T20 w 677"/>
                              <a:gd name="T22" fmla="+- 0 1484 1197"/>
                              <a:gd name="T23" fmla="*/ 1484 h 288"/>
                              <a:gd name="T24" fmla="+- 0 1652 975"/>
                              <a:gd name="T25" fmla="*/ T24 w 677"/>
                              <a:gd name="T26" fmla="+- 0 1484 1197"/>
                              <a:gd name="T27" fmla="*/ 1484 h 288"/>
                              <a:gd name="T28" fmla="+- 0 1652 975"/>
                              <a:gd name="T29" fmla="*/ T28 w 677"/>
                              <a:gd name="T30" fmla="+- 0 1197 1197"/>
                              <a:gd name="T31" fmla="*/ 1197 h 288"/>
                              <a:gd name="T32" fmla="+- 0 975 975"/>
                              <a:gd name="T33" fmla="*/ T32 w 677"/>
                              <a:gd name="T34" fmla="+- 0 1197 1197"/>
                              <a:gd name="T35" fmla="*/ 1197 h 288"/>
                              <a:gd name="T36" fmla="+- 0 975 975"/>
                              <a:gd name="T37" fmla="*/ T36 w 677"/>
                              <a:gd name="T38" fmla="+- 0 1253 1197"/>
                              <a:gd name="T39" fmla="*/ 1253 h 288"/>
                              <a:gd name="T40" fmla="+- 0 1596 975"/>
                              <a:gd name="T41" fmla="*/ T40 w 677"/>
                              <a:gd name="T42" fmla="+- 0 1253 1197"/>
                              <a:gd name="T43" fmla="*/ 1253 h 288"/>
                              <a:gd name="T44" fmla="+- 0 1596 975"/>
                              <a:gd name="T45" fmla="*/ T44 w 677"/>
                              <a:gd name="T46" fmla="+- 0 1312 1197"/>
                              <a:gd name="T47" fmla="*/ 1312 h 288"/>
                              <a:gd name="T48" fmla="+- 0 975 975"/>
                              <a:gd name="T49" fmla="*/ T48 w 677"/>
                              <a:gd name="T50" fmla="+- 0 1312 1197"/>
                              <a:gd name="T51" fmla="*/ 131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7" h="288">
                                <a:moveTo>
                                  <a:pt x="0" y="115"/>
                                </a:moveTo>
                                <a:lnTo>
                                  <a:pt x="0" y="172"/>
                                </a:lnTo>
                                <a:lnTo>
                                  <a:pt x="621" y="172"/>
                                </a:lnTo>
                                <a:lnTo>
                                  <a:pt x="621" y="231"/>
                                </a:lnTo>
                                <a:lnTo>
                                  <a:pt x="0" y="231"/>
                                </a:lnTo>
                                <a:lnTo>
                                  <a:pt x="0" y="287"/>
                                </a:lnTo>
                                <a:lnTo>
                                  <a:pt x="677" y="287"/>
                                </a:lnTo>
                                <a:lnTo>
                                  <a:pt x="677" y="0"/>
                                </a:lnTo>
                                <a:lnTo>
                                  <a:pt x="0" y="0"/>
                                </a:lnTo>
                                <a:lnTo>
                                  <a:pt x="0" y="56"/>
                                </a:lnTo>
                                <a:lnTo>
                                  <a:pt x="621" y="56"/>
                                </a:lnTo>
                                <a:lnTo>
                                  <a:pt x="621" y="115"/>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6"/>
                        <wps:cNvSpPr>
                          <a:spLocks/>
                        </wps:cNvSpPr>
                        <wps:spPr bwMode="auto">
                          <a:xfrm>
                            <a:off x="1710" y="1197"/>
                            <a:ext cx="302" cy="288"/>
                          </a:xfrm>
                          <a:custGeom>
                            <a:avLst/>
                            <a:gdLst>
                              <a:gd name="T0" fmla="+- 0 1766 1710"/>
                              <a:gd name="T1" fmla="*/ T0 w 302"/>
                              <a:gd name="T2" fmla="+- 0 1253 1197"/>
                              <a:gd name="T3" fmla="*/ 1253 h 288"/>
                              <a:gd name="T4" fmla="+- 0 2012 1710"/>
                              <a:gd name="T5" fmla="*/ T4 w 302"/>
                              <a:gd name="T6" fmla="+- 0 1253 1197"/>
                              <a:gd name="T7" fmla="*/ 1253 h 288"/>
                              <a:gd name="T8" fmla="+- 0 2012 1710"/>
                              <a:gd name="T9" fmla="*/ T8 w 302"/>
                              <a:gd name="T10" fmla="+- 0 1197 1197"/>
                              <a:gd name="T11" fmla="*/ 1197 h 288"/>
                              <a:gd name="T12" fmla="+- 0 1710 1710"/>
                              <a:gd name="T13" fmla="*/ T12 w 302"/>
                              <a:gd name="T14" fmla="+- 0 1197 1197"/>
                              <a:gd name="T15" fmla="*/ 1197 h 288"/>
                              <a:gd name="T16" fmla="+- 0 1710 1710"/>
                              <a:gd name="T17" fmla="*/ T16 w 302"/>
                              <a:gd name="T18" fmla="+- 0 1484 1197"/>
                              <a:gd name="T19" fmla="*/ 1484 h 288"/>
                              <a:gd name="T20" fmla="+- 0 2012 1710"/>
                              <a:gd name="T21" fmla="*/ T20 w 302"/>
                              <a:gd name="T22" fmla="+- 0 1484 1197"/>
                              <a:gd name="T23" fmla="*/ 1484 h 288"/>
                              <a:gd name="T24" fmla="+- 0 2012 1710"/>
                              <a:gd name="T25" fmla="*/ T24 w 302"/>
                              <a:gd name="T26" fmla="+- 0 1428 1197"/>
                              <a:gd name="T27" fmla="*/ 1428 h 288"/>
                              <a:gd name="T28" fmla="+- 0 1766 1710"/>
                              <a:gd name="T29" fmla="*/ T28 w 302"/>
                              <a:gd name="T30" fmla="+- 0 1428 1197"/>
                              <a:gd name="T31" fmla="*/ 1428 h 288"/>
                              <a:gd name="T32" fmla="+- 0 1766 1710"/>
                              <a:gd name="T33" fmla="*/ T32 w 302"/>
                              <a:gd name="T34" fmla="+- 0 1369 1197"/>
                              <a:gd name="T35" fmla="*/ 1369 h 288"/>
                              <a:gd name="T36" fmla="+- 0 2012 1710"/>
                              <a:gd name="T37" fmla="*/ T36 w 302"/>
                              <a:gd name="T38" fmla="+- 0 1369 1197"/>
                              <a:gd name="T39" fmla="*/ 1369 h 288"/>
                              <a:gd name="T40" fmla="+- 0 2012 1710"/>
                              <a:gd name="T41" fmla="*/ T40 w 302"/>
                              <a:gd name="T42" fmla="+- 0 1312 1197"/>
                              <a:gd name="T43" fmla="*/ 1312 h 288"/>
                              <a:gd name="T44" fmla="+- 0 1766 1710"/>
                              <a:gd name="T45" fmla="*/ T44 w 302"/>
                              <a:gd name="T46" fmla="+- 0 1312 1197"/>
                              <a:gd name="T47" fmla="*/ 1312 h 288"/>
                              <a:gd name="T48" fmla="+- 0 1766 1710"/>
                              <a:gd name="T49" fmla="*/ T48 w 302"/>
                              <a:gd name="T50" fmla="+- 0 1253 1197"/>
                              <a:gd name="T51" fmla="*/ 125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288">
                                <a:moveTo>
                                  <a:pt x="56" y="56"/>
                                </a:moveTo>
                                <a:lnTo>
                                  <a:pt x="302" y="56"/>
                                </a:lnTo>
                                <a:lnTo>
                                  <a:pt x="302" y="0"/>
                                </a:lnTo>
                                <a:lnTo>
                                  <a:pt x="0" y="0"/>
                                </a:lnTo>
                                <a:lnTo>
                                  <a:pt x="0" y="287"/>
                                </a:lnTo>
                                <a:lnTo>
                                  <a:pt x="302" y="287"/>
                                </a:lnTo>
                                <a:lnTo>
                                  <a:pt x="302" y="231"/>
                                </a:lnTo>
                                <a:lnTo>
                                  <a:pt x="56" y="231"/>
                                </a:lnTo>
                                <a:lnTo>
                                  <a:pt x="56" y="172"/>
                                </a:lnTo>
                                <a:lnTo>
                                  <a:pt x="302" y="172"/>
                                </a:lnTo>
                                <a:lnTo>
                                  <a:pt x="302" y="115"/>
                                </a:lnTo>
                                <a:lnTo>
                                  <a:pt x="56" y="115"/>
                                </a:lnTo>
                                <a:lnTo>
                                  <a:pt x="5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2437C" id="Group 41" o:spid="_x0000_s1026" style="position:absolute;margin-left:85.15pt;margin-top:59.35pt;width:52.85pt;height:15.4pt;z-index:-251657216;mso-position-horizontal-relative:page;mso-position-vertical-relative:page" coordorigin="965,1187" coordsize="10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">
                <v:shape id="Freeform 25" o:spid="_x0000_s1027" style="position:absolute;left:975;top:1197;width:677;height:288;visibility:visible;mso-wrap-style:square;v-text-anchor:top" coordsize="67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" path="m,115r,57l621,172r,59l,231r,56l677,287,677,,,,,56r621,l621,115,,115xe" fillcolor="black" stroked="f">
                  <v:path arrowok="t" o:connecttype="custom" o:connectlocs="0,1312;0,1369;621,1369;621,1428;0,1428;0,1484;677,1484;677,1197;0,1197;0,1253;621,1253;621,1312;0,1312" o:connectangles="0,0,0,0,0,0,0,0,0,0,0,0,0"/>
                </v:shape>
                <v:shape id="Freeform 26" o:spid="_x0000_s1028" style="position:absolute;left:1710;top:1197;width:302;height:288;visibility:visible;mso-wrap-style:square;v-text-anchor:top" coordsize="3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" path="m56,56r246,l302,,,,,287r302,l302,231r-246,l56,172r246,l302,115r-246,l56,56xe" fillcolor="black" stroked="f">
                  <v:path arrowok="t" o:connecttype="custom" o:connectlocs="56,1253;302,1253;302,1197;0,1197;0,1484;302,1484;302,1428;56,1428;56,1369;302,1369;302,1312;56,1312;56,1253" o:connectangles="0,0,0,0,0,0,0,0,0,0,0,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7F583BDC" wp14:editId="2E146EA7">
                <wp:simplePos x="0" y="0"/>
                <wp:positionH relativeFrom="page">
                  <wp:posOffset>1081515</wp:posOffset>
                </wp:positionH>
                <wp:positionV relativeFrom="page">
                  <wp:posOffset>530860</wp:posOffset>
                </wp:positionV>
                <wp:extent cx="671195" cy="19558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195580"/>
                          <a:chOff x="965" y="836"/>
                          <a:chExt cx="1057" cy="308"/>
                        </a:xfrm>
                      </wpg:grpSpPr>
                      <wps:wsp>
                        <wps:cNvPr id="37" name="Freeform 18"/>
                        <wps:cNvSpPr>
                          <a:spLocks/>
                        </wps:cNvSpPr>
                        <wps:spPr bwMode="auto">
                          <a:xfrm>
                            <a:off x="975" y="846"/>
                            <a:ext cx="111" cy="288"/>
                          </a:xfrm>
                          <a:custGeom>
                            <a:avLst/>
                            <a:gdLst>
                              <a:gd name="T0" fmla="+- 0 975 975"/>
                              <a:gd name="T1" fmla="*/ T0 w 111"/>
                              <a:gd name="T2" fmla="+- 0 962 846"/>
                              <a:gd name="T3" fmla="*/ 962 h 288"/>
                              <a:gd name="T4" fmla="+- 0 975 975"/>
                              <a:gd name="T5" fmla="*/ T4 w 111"/>
                              <a:gd name="T6" fmla="+- 0 1018 846"/>
                              <a:gd name="T7" fmla="*/ 1018 h 288"/>
                              <a:gd name="T8" fmla="+- 0 1030 975"/>
                              <a:gd name="T9" fmla="*/ T8 w 111"/>
                              <a:gd name="T10" fmla="+- 0 1018 846"/>
                              <a:gd name="T11" fmla="*/ 1018 h 288"/>
                              <a:gd name="T12" fmla="+- 0 1030 975"/>
                              <a:gd name="T13" fmla="*/ T12 w 111"/>
                              <a:gd name="T14" fmla="+- 0 1077 846"/>
                              <a:gd name="T15" fmla="*/ 1077 h 288"/>
                              <a:gd name="T16" fmla="+- 0 975 975"/>
                              <a:gd name="T17" fmla="*/ T16 w 111"/>
                              <a:gd name="T18" fmla="+- 0 1077 846"/>
                              <a:gd name="T19" fmla="*/ 1077 h 288"/>
                              <a:gd name="T20" fmla="+- 0 975 975"/>
                              <a:gd name="T21" fmla="*/ T20 w 111"/>
                              <a:gd name="T22" fmla="+- 0 1133 846"/>
                              <a:gd name="T23" fmla="*/ 1133 h 288"/>
                              <a:gd name="T24" fmla="+- 0 1086 975"/>
                              <a:gd name="T25" fmla="*/ T24 w 111"/>
                              <a:gd name="T26" fmla="+- 0 1133 846"/>
                              <a:gd name="T27" fmla="*/ 1133 h 288"/>
                              <a:gd name="T28" fmla="+- 0 1086 975"/>
                              <a:gd name="T29" fmla="*/ T28 w 111"/>
                              <a:gd name="T30" fmla="+- 0 846 846"/>
                              <a:gd name="T31" fmla="*/ 846 h 288"/>
                              <a:gd name="T32" fmla="+- 0 975 975"/>
                              <a:gd name="T33" fmla="*/ T32 w 111"/>
                              <a:gd name="T34" fmla="+- 0 846 846"/>
                              <a:gd name="T35" fmla="*/ 846 h 288"/>
                              <a:gd name="T36" fmla="+- 0 975 975"/>
                              <a:gd name="T37" fmla="*/ T36 w 111"/>
                              <a:gd name="T38" fmla="+- 0 902 846"/>
                              <a:gd name="T39" fmla="*/ 902 h 288"/>
                              <a:gd name="T40" fmla="+- 0 1030 975"/>
                              <a:gd name="T41" fmla="*/ T40 w 111"/>
                              <a:gd name="T42" fmla="+- 0 902 846"/>
                              <a:gd name="T43" fmla="*/ 902 h 288"/>
                              <a:gd name="T44" fmla="+- 0 1030 975"/>
                              <a:gd name="T45" fmla="*/ T44 w 111"/>
                              <a:gd name="T46" fmla="+- 0 962 846"/>
                              <a:gd name="T47" fmla="*/ 962 h 288"/>
                              <a:gd name="T48" fmla="+- 0 975 975"/>
                              <a:gd name="T49" fmla="*/ T48 w 111"/>
                              <a:gd name="T50" fmla="+- 0 962 846"/>
                              <a:gd name="T51" fmla="*/ 96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288">
                                <a:moveTo>
                                  <a:pt x="0" y="116"/>
                                </a:moveTo>
                                <a:lnTo>
                                  <a:pt x="0" y="172"/>
                                </a:lnTo>
                                <a:lnTo>
                                  <a:pt x="55" y="172"/>
                                </a:lnTo>
                                <a:lnTo>
                                  <a:pt x="55" y="231"/>
                                </a:lnTo>
                                <a:lnTo>
                                  <a:pt x="0" y="231"/>
                                </a:lnTo>
                                <a:lnTo>
                                  <a:pt x="0" y="287"/>
                                </a:lnTo>
                                <a:lnTo>
                                  <a:pt x="111" y="287"/>
                                </a:lnTo>
                                <a:lnTo>
                                  <a:pt x="111" y="0"/>
                                </a:lnTo>
                                <a:lnTo>
                                  <a:pt x="0" y="0"/>
                                </a:lnTo>
                                <a:lnTo>
                                  <a:pt x="0" y="56"/>
                                </a:lnTo>
                                <a:lnTo>
                                  <a:pt x="55" y="56"/>
                                </a:lnTo>
                                <a:lnTo>
                                  <a:pt x="55" y="116"/>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1144" y="846"/>
                            <a:ext cx="868" cy="288"/>
                          </a:xfrm>
                          <a:custGeom>
                            <a:avLst/>
                            <a:gdLst>
                              <a:gd name="T0" fmla="+- 0 1200 1144"/>
                              <a:gd name="T1" fmla="*/ T0 w 868"/>
                              <a:gd name="T2" fmla="+- 0 902 846"/>
                              <a:gd name="T3" fmla="*/ 902 h 288"/>
                              <a:gd name="T4" fmla="+- 0 2012 1144"/>
                              <a:gd name="T5" fmla="*/ T4 w 868"/>
                              <a:gd name="T6" fmla="+- 0 902 846"/>
                              <a:gd name="T7" fmla="*/ 902 h 288"/>
                              <a:gd name="T8" fmla="+- 0 2012 1144"/>
                              <a:gd name="T9" fmla="*/ T8 w 868"/>
                              <a:gd name="T10" fmla="+- 0 846 846"/>
                              <a:gd name="T11" fmla="*/ 846 h 288"/>
                              <a:gd name="T12" fmla="+- 0 1144 1144"/>
                              <a:gd name="T13" fmla="*/ T12 w 868"/>
                              <a:gd name="T14" fmla="+- 0 846 846"/>
                              <a:gd name="T15" fmla="*/ 846 h 288"/>
                              <a:gd name="T16" fmla="+- 0 1144 1144"/>
                              <a:gd name="T17" fmla="*/ T16 w 868"/>
                              <a:gd name="T18" fmla="+- 0 1133 846"/>
                              <a:gd name="T19" fmla="*/ 1133 h 288"/>
                              <a:gd name="T20" fmla="+- 0 2012 1144"/>
                              <a:gd name="T21" fmla="*/ T20 w 868"/>
                              <a:gd name="T22" fmla="+- 0 1133 846"/>
                              <a:gd name="T23" fmla="*/ 1133 h 288"/>
                              <a:gd name="T24" fmla="+- 0 2012 1144"/>
                              <a:gd name="T25" fmla="*/ T24 w 868"/>
                              <a:gd name="T26" fmla="+- 0 1077 846"/>
                              <a:gd name="T27" fmla="*/ 1077 h 288"/>
                              <a:gd name="T28" fmla="+- 0 1200 1144"/>
                              <a:gd name="T29" fmla="*/ T28 w 868"/>
                              <a:gd name="T30" fmla="+- 0 1077 846"/>
                              <a:gd name="T31" fmla="*/ 1077 h 288"/>
                              <a:gd name="T32" fmla="+- 0 1200 1144"/>
                              <a:gd name="T33" fmla="*/ T32 w 868"/>
                              <a:gd name="T34" fmla="+- 0 1018 846"/>
                              <a:gd name="T35" fmla="*/ 1018 h 288"/>
                              <a:gd name="T36" fmla="+- 0 2012 1144"/>
                              <a:gd name="T37" fmla="*/ T36 w 868"/>
                              <a:gd name="T38" fmla="+- 0 1018 846"/>
                              <a:gd name="T39" fmla="*/ 1018 h 288"/>
                              <a:gd name="T40" fmla="+- 0 2012 1144"/>
                              <a:gd name="T41" fmla="*/ T40 w 868"/>
                              <a:gd name="T42" fmla="+- 0 962 846"/>
                              <a:gd name="T43" fmla="*/ 962 h 288"/>
                              <a:gd name="T44" fmla="+- 0 1200 1144"/>
                              <a:gd name="T45" fmla="*/ T44 w 868"/>
                              <a:gd name="T46" fmla="+- 0 962 846"/>
                              <a:gd name="T47" fmla="*/ 962 h 288"/>
                              <a:gd name="T48" fmla="+- 0 1200 1144"/>
                              <a:gd name="T49" fmla="*/ T48 w 868"/>
                              <a:gd name="T50" fmla="+- 0 902 846"/>
                              <a:gd name="T51" fmla="*/ 90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8" h="288">
                                <a:moveTo>
                                  <a:pt x="56" y="56"/>
                                </a:moveTo>
                                <a:lnTo>
                                  <a:pt x="868" y="56"/>
                                </a:lnTo>
                                <a:lnTo>
                                  <a:pt x="868" y="0"/>
                                </a:lnTo>
                                <a:lnTo>
                                  <a:pt x="0" y="0"/>
                                </a:lnTo>
                                <a:lnTo>
                                  <a:pt x="0" y="287"/>
                                </a:lnTo>
                                <a:lnTo>
                                  <a:pt x="868" y="287"/>
                                </a:lnTo>
                                <a:lnTo>
                                  <a:pt x="868" y="231"/>
                                </a:lnTo>
                                <a:lnTo>
                                  <a:pt x="56" y="231"/>
                                </a:lnTo>
                                <a:lnTo>
                                  <a:pt x="56" y="172"/>
                                </a:lnTo>
                                <a:lnTo>
                                  <a:pt x="868" y="172"/>
                                </a:lnTo>
                                <a:lnTo>
                                  <a:pt x="868" y="116"/>
                                </a:lnTo>
                                <a:lnTo>
                                  <a:pt x="56" y="116"/>
                                </a:lnTo>
                                <a:lnTo>
                                  <a:pt x="5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396CF" id="Group 32" o:spid="_x0000_s1026" style="position:absolute;margin-left:85.15pt;margin-top:41.8pt;width:52.85pt;height:15.4pt;z-index:-251659264;mso-position-horizontal-relative:page;mso-position-vertical-relative:page" coordorigin="965,836" coordsize="10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">
                <v:shape id="Freeform 18" o:spid="_x0000_s1027" style="position:absolute;left:975;top:846;width:111;height:288;visibility:visible;mso-wrap-style:square;v-text-anchor:top" coordsize="1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" path="m,116r,56l55,172r,59l,231r,56l111,287,111,,,,,56r55,l55,116,,116xe" fillcolor="black" stroked="f">
                  <v:path arrowok="t" o:connecttype="custom" o:connectlocs="0,962;0,1018;55,1018;55,1077;0,1077;0,1133;111,1133;111,846;0,846;0,902;55,902;55,962;0,962" o:connectangles="0,0,0,0,0,0,0,0,0,0,0,0,0"/>
                </v:shape>
                <v:shape id="Freeform 19" o:spid="_x0000_s1028" style="position:absolute;left:1144;top:846;width:868;height:288;visibility:visible;mso-wrap-style:square;v-text-anchor:top" coordsize="8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" path="m56,56r812,l868,,,,,287r868,l868,231r-812,l56,172r812,l868,116r-812,l56,56xe" fillcolor="black" stroked="f">
                  <v:path arrowok="t" o:connecttype="custom" o:connectlocs="56,902;868,902;868,846;0,846;0,1133;868,1133;868,1077;56,1077;56,1018;868,1018;868,962;56,962;56,902" o:connectangles="0,0,0,0,0,0,0,0,0,0,0,0,0"/>
                </v:shape>
                <w10:wrap anchorx="page" anchory="page"/>
              </v:group>
            </w:pict>
          </mc:Fallback>
        </mc:AlternateContent>
      </w:r>
    </w:p>
    <w:p w14:paraId="27AB9A6C" w14:textId="77777777" w:rsidR="005578A5" w:rsidRDefault="005578A5" w:rsidP="00F77689"/>
    <w:p w14:paraId="7D4FEC62" w14:textId="77777777" w:rsidR="003D7BDE" w:rsidRPr="003673C8" w:rsidRDefault="003D7BDE" w:rsidP="00F77689">
      <w:pPr>
        <w:spacing w:before="0" w:after="0"/>
      </w:pPr>
    </w:p>
    <w:p w14:paraId="7E2C72EB" w14:textId="77777777" w:rsidR="003D7BDE" w:rsidRPr="003673C8" w:rsidRDefault="003D7BDE" w:rsidP="00F77689">
      <w:pPr>
        <w:spacing w:before="0" w:after="0"/>
      </w:pPr>
    </w:p>
    <w:p w14:paraId="0A41A360" w14:textId="77777777" w:rsidR="003D7BDE" w:rsidRPr="003673C8" w:rsidRDefault="003D7BDE" w:rsidP="00F77689">
      <w:pPr>
        <w:spacing w:before="0" w:after="0"/>
      </w:pPr>
    </w:p>
    <w:p w14:paraId="1325530C" w14:textId="77777777" w:rsidR="003D7BDE" w:rsidRPr="003673C8" w:rsidRDefault="003D7BDE" w:rsidP="00F77689">
      <w:pPr>
        <w:spacing w:before="0" w:after="0"/>
      </w:pPr>
    </w:p>
    <w:p w14:paraId="19EFBD8B" w14:textId="77777777" w:rsidR="00064697" w:rsidRPr="003673C8" w:rsidRDefault="00064697" w:rsidP="00F77689">
      <w:pPr>
        <w:spacing w:before="0" w:after="0"/>
      </w:pPr>
    </w:p>
    <w:p w14:paraId="1D472A3B" w14:textId="77777777" w:rsidR="003D7BDE" w:rsidRPr="003673C8" w:rsidRDefault="003D7BDE" w:rsidP="00F77689">
      <w:pPr>
        <w:spacing w:before="0" w:after="0"/>
      </w:pPr>
    </w:p>
    <w:p w14:paraId="2BB28ECD" w14:textId="77777777" w:rsidR="004B26BC" w:rsidRPr="003673C8" w:rsidRDefault="004B26BC" w:rsidP="004B26BC">
      <w:pPr>
        <w:spacing w:before="0"/>
      </w:pPr>
      <w:r w:rsidRPr="003673C8">
        <w:t>ELABORAT</w:t>
      </w:r>
    </w:p>
    <w:p w14:paraId="7C1D1D38" w14:textId="77777777" w:rsidR="004B26BC" w:rsidRPr="003673C8" w:rsidRDefault="004B26BC" w:rsidP="004B26BC">
      <w:pPr>
        <w:spacing w:before="0" w:after="0"/>
        <w:ind w:left="567"/>
        <w:rPr>
          <w:b/>
        </w:rPr>
      </w:pPr>
      <w:r w:rsidRPr="003673C8">
        <w:rPr>
          <w:b/>
        </w:rPr>
        <w:t xml:space="preserve">IZVJEŠĆE O STANJU U PROSTORU GRADA </w:t>
      </w:r>
      <w:r>
        <w:rPr>
          <w:b/>
        </w:rPr>
        <w:t>ZLATARA</w:t>
      </w:r>
      <w:r w:rsidRPr="003673C8">
        <w:rPr>
          <w:b/>
        </w:rPr>
        <w:t xml:space="preserve"> ZA RAZDOBLJE 201</w:t>
      </w:r>
      <w:r>
        <w:rPr>
          <w:b/>
        </w:rPr>
        <w:t>8</w:t>
      </w:r>
      <w:r w:rsidRPr="003673C8">
        <w:rPr>
          <w:b/>
        </w:rPr>
        <w:t>.</w:t>
      </w:r>
      <w:r w:rsidRPr="00686153">
        <w:rPr>
          <w:b/>
        </w:rPr>
        <w:t xml:space="preserve"> – </w:t>
      </w:r>
      <w:r w:rsidRPr="003673C8">
        <w:rPr>
          <w:b/>
        </w:rPr>
        <w:t>20</w:t>
      </w:r>
      <w:r>
        <w:rPr>
          <w:b/>
        </w:rPr>
        <w:t>21</w:t>
      </w:r>
      <w:r w:rsidRPr="003673C8">
        <w:rPr>
          <w:b/>
        </w:rPr>
        <w:t>.</w:t>
      </w:r>
    </w:p>
    <w:p w14:paraId="03F6E9E1" w14:textId="77777777" w:rsidR="004B26BC" w:rsidRPr="003673C8" w:rsidRDefault="004B26BC" w:rsidP="004B26BC">
      <w:pPr>
        <w:spacing w:before="0" w:after="0"/>
      </w:pPr>
    </w:p>
    <w:p w14:paraId="32770C05" w14:textId="77777777" w:rsidR="004B26BC" w:rsidRPr="003673C8" w:rsidRDefault="004B26BC" w:rsidP="004B26BC">
      <w:pPr>
        <w:spacing w:before="0"/>
      </w:pPr>
      <w:r w:rsidRPr="003673C8">
        <w:t>NOSITELJ IZRADE IZVJEŠĆA O STANJU U PROSTORU</w:t>
      </w:r>
    </w:p>
    <w:p w14:paraId="1C14E6E6" w14:textId="77777777" w:rsidR="004B26BC" w:rsidRPr="003673C8" w:rsidRDefault="004B26BC" w:rsidP="004B26BC">
      <w:pPr>
        <w:spacing w:before="0" w:after="0"/>
        <w:ind w:left="567"/>
        <w:jc w:val="left"/>
        <w:rPr>
          <w:b/>
        </w:rPr>
      </w:pPr>
      <w:r w:rsidRPr="003673C8">
        <w:rPr>
          <w:b/>
        </w:rPr>
        <w:t xml:space="preserve">Grad </w:t>
      </w:r>
      <w:r>
        <w:rPr>
          <w:b/>
        </w:rPr>
        <w:t>Zlatar</w:t>
      </w:r>
    </w:p>
    <w:p w14:paraId="68EAB92E" w14:textId="77777777" w:rsidR="004B26BC" w:rsidRPr="003673C8" w:rsidRDefault="004B26BC" w:rsidP="004B26BC">
      <w:pPr>
        <w:spacing w:before="0" w:after="0"/>
      </w:pPr>
    </w:p>
    <w:p w14:paraId="0FCEF953" w14:textId="77777777" w:rsidR="004B26BC" w:rsidRPr="003673C8" w:rsidRDefault="004B26BC" w:rsidP="004B26BC">
      <w:pPr>
        <w:spacing w:before="0"/>
      </w:pPr>
      <w:r w:rsidRPr="003673C8">
        <w:t>GRADONAČELNI</w:t>
      </w:r>
      <w:r>
        <w:t>CA</w:t>
      </w:r>
    </w:p>
    <w:p w14:paraId="123F8FF1" w14:textId="77777777" w:rsidR="004B26BC" w:rsidRPr="003673C8" w:rsidRDefault="004B26BC" w:rsidP="004B26BC">
      <w:pPr>
        <w:spacing w:before="0" w:after="0"/>
        <w:ind w:left="567"/>
        <w:jc w:val="left"/>
        <w:rPr>
          <w:b/>
        </w:rPr>
      </w:pPr>
      <w:r w:rsidRPr="00F8592F">
        <w:rPr>
          <w:b/>
        </w:rPr>
        <w:t xml:space="preserve">Jasenka </w:t>
      </w:r>
      <w:proofErr w:type="spellStart"/>
      <w:r w:rsidRPr="00F8592F">
        <w:rPr>
          <w:b/>
        </w:rPr>
        <w:t>Auguštan-Pentek</w:t>
      </w:r>
      <w:proofErr w:type="spellEnd"/>
      <w:r w:rsidRPr="00F8592F">
        <w:rPr>
          <w:b/>
        </w:rPr>
        <w:t xml:space="preserve">, </w:t>
      </w:r>
      <w:proofErr w:type="spellStart"/>
      <w:r w:rsidRPr="00F8592F">
        <w:rPr>
          <w:b/>
        </w:rPr>
        <w:t>bacc</w:t>
      </w:r>
      <w:proofErr w:type="spellEnd"/>
      <w:r w:rsidRPr="00F8592F">
        <w:rPr>
          <w:b/>
        </w:rPr>
        <w:t xml:space="preserve">. </w:t>
      </w:r>
      <w:proofErr w:type="spellStart"/>
      <w:r w:rsidRPr="00F8592F">
        <w:rPr>
          <w:b/>
        </w:rPr>
        <w:t>oec</w:t>
      </w:r>
      <w:proofErr w:type="spellEnd"/>
      <w:r w:rsidRPr="00F8592F">
        <w:rPr>
          <w:b/>
        </w:rPr>
        <w:t>.</w:t>
      </w:r>
    </w:p>
    <w:p w14:paraId="2B81B92A" w14:textId="77777777" w:rsidR="004B26BC" w:rsidRPr="00F8592F" w:rsidRDefault="004B26BC" w:rsidP="004B26BC">
      <w:pPr>
        <w:spacing w:before="0" w:after="0"/>
        <w:rPr>
          <w:b/>
        </w:rPr>
      </w:pPr>
    </w:p>
    <w:p w14:paraId="2AA944F8" w14:textId="77777777" w:rsidR="004B26BC" w:rsidRPr="003673C8" w:rsidRDefault="004B26BC" w:rsidP="004B26BC">
      <w:pPr>
        <w:spacing w:before="0"/>
      </w:pPr>
      <w:r w:rsidRPr="003673C8">
        <w:t>ODGOVORN</w:t>
      </w:r>
      <w:r w:rsidRPr="00F8592F">
        <w:t>I</w:t>
      </w:r>
      <w:r w:rsidRPr="003673C8">
        <w:t xml:space="preserve"> PREDSTAVNI</w:t>
      </w:r>
      <w:r w:rsidRPr="00F8592F">
        <w:t>K</w:t>
      </w:r>
      <w:r w:rsidRPr="003673C8">
        <w:t xml:space="preserve"> NOSITELJA IZRADE IZVJEŠĆA O STANJU U PROSTORU</w:t>
      </w:r>
    </w:p>
    <w:p w14:paraId="3AC7A739" w14:textId="77777777" w:rsidR="004B26BC" w:rsidRPr="004F79A0" w:rsidRDefault="004B26BC" w:rsidP="004B26BC">
      <w:pPr>
        <w:spacing w:before="0" w:after="0"/>
        <w:ind w:left="284" w:firstLine="284"/>
        <w:rPr>
          <w:b/>
        </w:rPr>
      </w:pPr>
      <w:r w:rsidRPr="004F79A0">
        <w:rPr>
          <w:b/>
        </w:rPr>
        <w:t>dr. sc. Mladen Krušelj</w:t>
      </w:r>
      <w:r>
        <w:rPr>
          <w:b/>
        </w:rPr>
        <w:t xml:space="preserve">, </w:t>
      </w:r>
      <w:r w:rsidRPr="004F79A0">
        <w:rPr>
          <w:b/>
        </w:rPr>
        <w:t>pročelnik Jedinstvenog upravnog odjela Grada Zlatara</w:t>
      </w:r>
    </w:p>
    <w:p w14:paraId="18671A57" w14:textId="77777777" w:rsidR="004B26BC" w:rsidRDefault="004B26BC" w:rsidP="004B26BC">
      <w:pPr>
        <w:spacing w:before="0"/>
      </w:pPr>
    </w:p>
    <w:p w14:paraId="466A2CE9" w14:textId="77777777" w:rsidR="004B26BC" w:rsidRPr="003673C8" w:rsidRDefault="004B26BC" w:rsidP="004B26BC">
      <w:pPr>
        <w:spacing w:before="0"/>
      </w:pPr>
      <w:r w:rsidRPr="003673C8">
        <w:t>STRUČNI IZRAĐIVAČ IZVJEŠĆA O STANJU U PROSTORU</w:t>
      </w:r>
    </w:p>
    <w:p w14:paraId="7249AE0C" w14:textId="77777777" w:rsidR="004B26BC" w:rsidRPr="003673C8" w:rsidRDefault="004B26BC" w:rsidP="004B26BC">
      <w:pPr>
        <w:spacing w:before="0" w:after="0"/>
        <w:ind w:left="567"/>
        <w:rPr>
          <w:b/>
        </w:rPr>
      </w:pPr>
      <w:r w:rsidRPr="005578A5">
        <w:rPr>
          <w:b/>
        </w:rPr>
        <w:t>3E PROJEKTI d.</w:t>
      </w:r>
      <w:r>
        <w:rPr>
          <w:b/>
        </w:rPr>
        <w:t xml:space="preserve"> </w:t>
      </w:r>
      <w:r w:rsidRPr="005578A5">
        <w:rPr>
          <w:b/>
        </w:rPr>
        <w:t>o.</w:t>
      </w:r>
      <w:r>
        <w:rPr>
          <w:b/>
        </w:rPr>
        <w:t xml:space="preserve"> </w:t>
      </w:r>
      <w:r w:rsidRPr="005578A5">
        <w:rPr>
          <w:b/>
        </w:rPr>
        <w:t>o.</w:t>
      </w:r>
    </w:p>
    <w:p w14:paraId="0FA70689" w14:textId="77777777" w:rsidR="004B26BC" w:rsidRPr="003673C8" w:rsidRDefault="004B26BC" w:rsidP="004B26BC">
      <w:pPr>
        <w:spacing w:before="0" w:after="0"/>
      </w:pPr>
    </w:p>
    <w:p w14:paraId="15B27922" w14:textId="77777777" w:rsidR="004B26BC" w:rsidRPr="003673C8" w:rsidRDefault="004B26BC" w:rsidP="004B26BC">
      <w:pPr>
        <w:spacing w:before="0"/>
      </w:pPr>
      <w:r>
        <w:t>DIREKTORICA</w:t>
      </w:r>
    </w:p>
    <w:p w14:paraId="7ADDCC23" w14:textId="77777777" w:rsidR="004B26BC" w:rsidRPr="003673C8" w:rsidRDefault="004B26BC" w:rsidP="004B26BC">
      <w:pPr>
        <w:spacing w:before="0" w:after="0"/>
        <w:ind w:left="567"/>
        <w:rPr>
          <w:b/>
        </w:rPr>
      </w:pPr>
      <w:r w:rsidRPr="005578A5">
        <w:rPr>
          <w:b/>
        </w:rPr>
        <w:t xml:space="preserve">Mirjana </w:t>
      </w:r>
      <w:proofErr w:type="spellStart"/>
      <w:r w:rsidRPr="005578A5">
        <w:rPr>
          <w:b/>
        </w:rPr>
        <w:t>Miloševski</w:t>
      </w:r>
      <w:proofErr w:type="spellEnd"/>
      <w:r w:rsidRPr="005578A5">
        <w:rPr>
          <w:b/>
        </w:rPr>
        <w:t xml:space="preserve"> </w:t>
      </w:r>
      <w:proofErr w:type="spellStart"/>
      <w:r w:rsidRPr="005578A5">
        <w:rPr>
          <w:b/>
        </w:rPr>
        <w:t>Ntontos</w:t>
      </w:r>
      <w:proofErr w:type="spellEnd"/>
      <w:r w:rsidRPr="005578A5">
        <w:rPr>
          <w:b/>
        </w:rPr>
        <w:t>, dipl. ing. arh.</w:t>
      </w:r>
    </w:p>
    <w:p w14:paraId="29ED6329" w14:textId="77777777" w:rsidR="004B26BC" w:rsidRPr="003673C8" w:rsidRDefault="004B26BC" w:rsidP="004B26BC">
      <w:pPr>
        <w:spacing w:before="0" w:after="0"/>
      </w:pPr>
    </w:p>
    <w:p w14:paraId="1301ECE5" w14:textId="77777777" w:rsidR="004B26BC" w:rsidRPr="003673C8" w:rsidRDefault="004B26BC" w:rsidP="004B26BC">
      <w:pPr>
        <w:spacing w:before="0"/>
      </w:pPr>
      <w:r w:rsidRPr="003673C8">
        <w:t>ODGOVORN</w:t>
      </w:r>
      <w:r>
        <w:t>A</w:t>
      </w:r>
      <w:r w:rsidRPr="003673C8">
        <w:t xml:space="preserve"> VODITELJ</w:t>
      </w:r>
      <w:r>
        <w:t>ICA</w:t>
      </w:r>
      <w:r w:rsidRPr="003673C8">
        <w:t xml:space="preserve"> IZRADE NACRTA IZVJEŠĆA O STANJU U PROSTORU</w:t>
      </w:r>
    </w:p>
    <w:p w14:paraId="4BE9CE3B" w14:textId="77777777" w:rsidR="004B26BC" w:rsidRPr="00C81E3D" w:rsidRDefault="004B26BC" w:rsidP="004B26BC">
      <w:pPr>
        <w:spacing w:before="0" w:after="0"/>
        <w:ind w:left="567"/>
        <w:rPr>
          <w:b/>
        </w:rPr>
      </w:pPr>
      <w:r w:rsidRPr="00C81E3D">
        <w:rPr>
          <w:b/>
        </w:rPr>
        <w:t xml:space="preserve">Jelena </w:t>
      </w:r>
      <w:proofErr w:type="spellStart"/>
      <w:r w:rsidRPr="00C81E3D">
        <w:rPr>
          <w:b/>
        </w:rPr>
        <w:t>Šimat</w:t>
      </w:r>
      <w:proofErr w:type="spellEnd"/>
      <w:r w:rsidRPr="00C81E3D">
        <w:rPr>
          <w:b/>
        </w:rPr>
        <w:t>, dipl. ing. arh.</w:t>
      </w:r>
    </w:p>
    <w:p w14:paraId="63997A62" w14:textId="77777777" w:rsidR="004B26BC" w:rsidRPr="003673C8" w:rsidRDefault="004B26BC" w:rsidP="004B26BC">
      <w:pPr>
        <w:spacing w:before="0" w:after="0"/>
      </w:pPr>
    </w:p>
    <w:p w14:paraId="11F8F059" w14:textId="77777777" w:rsidR="004B26BC" w:rsidRPr="003673C8" w:rsidRDefault="004B26BC" w:rsidP="004B26BC">
      <w:pPr>
        <w:spacing w:before="0"/>
      </w:pPr>
      <w:r w:rsidRPr="003673C8">
        <w:t>STRUČNI TIM U IZRADI IZVJEŠĆA O STANJU U PROSTORU</w:t>
      </w:r>
    </w:p>
    <w:p w14:paraId="041A8B78" w14:textId="77777777" w:rsidR="004F7719" w:rsidRDefault="004F7719" w:rsidP="004F7719">
      <w:pPr>
        <w:ind w:left="567"/>
        <w:rPr>
          <w:b/>
        </w:rPr>
      </w:pPr>
      <w:r w:rsidRPr="00A7710D">
        <w:rPr>
          <w:b/>
        </w:rPr>
        <w:t>Djelatnici stručnog izrađivača 3E PROJEKTI d. o. o.:</w:t>
      </w:r>
    </w:p>
    <w:p w14:paraId="09652DEC" w14:textId="77777777" w:rsidR="004F7719" w:rsidRDefault="004F7719" w:rsidP="004F7719">
      <w:pPr>
        <w:spacing w:before="0" w:after="0"/>
        <w:ind w:left="567"/>
      </w:pPr>
      <w:r>
        <w:t xml:space="preserve">Jelena </w:t>
      </w:r>
      <w:proofErr w:type="spellStart"/>
      <w:r>
        <w:t>Šimat</w:t>
      </w:r>
      <w:proofErr w:type="spellEnd"/>
      <w:r>
        <w:t xml:space="preserve">, dipl. </w:t>
      </w:r>
      <w:r w:rsidRPr="00A7710D">
        <w:t xml:space="preserve">ing. </w:t>
      </w:r>
      <w:proofErr w:type="spellStart"/>
      <w:r w:rsidRPr="00A7710D">
        <w:t>arh</w:t>
      </w:r>
      <w:proofErr w:type="spellEnd"/>
      <w:r w:rsidRPr="00A7710D">
        <w:t xml:space="preserve"> </w:t>
      </w:r>
    </w:p>
    <w:p w14:paraId="099F7A79" w14:textId="77777777" w:rsidR="004F7719" w:rsidRPr="00A7710D" w:rsidRDefault="004F7719" w:rsidP="004F7719">
      <w:pPr>
        <w:spacing w:before="0" w:after="0"/>
        <w:ind w:left="567"/>
      </w:pPr>
      <w:r w:rsidRPr="00A7710D">
        <w:t xml:space="preserve">Mirjana </w:t>
      </w:r>
      <w:proofErr w:type="spellStart"/>
      <w:r w:rsidRPr="00A7710D">
        <w:t>Miloševski</w:t>
      </w:r>
      <w:proofErr w:type="spellEnd"/>
      <w:r w:rsidRPr="00A7710D">
        <w:t xml:space="preserve"> </w:t>
      </w:r>
      <w:proofErr w:type="spellStart"/>
      <w:r w:rsidRPr="00A7710D">
        <w:t>Ntontos</w:t>
      </w:r>
      <w:proofErr w:type="spellEnd"/>
      <w:r w:rsidRPr="00A7710D">
        <w:t>, dipl. ing. ar</w:t>
      </w:r>
      <w:r>
        <w:t>h.</w:t>
      </w:r>
    </w:p>
    <w:p w14:paraId="462A2F3A" w14:textId="27DC25AD" w:rsidR="004F7719" w:rsidRPr="00A7710D" w:rsidRDefault="004F7719" w:rsidP="004F7719">
      <w:pPr>
        <w:spacing w:before="0" w:after="0"/>
        <w:ind w:left="567"/>
      </w:pPr>
      <w:r w:rsidRPr="00A7710D">
        <w:t>Nikolina Krešo, mag.</w:t>
      </w:r>
      <w:r>
        <w:t xml:space="preserve"> </w:t>
      </w:r>
      <w:r w:rsidRPr="00A7710D">
        <w:t>ing.</w:t>
      </w:r>
      <w:r>
        <w:t xml:space="preserve"> </w:t>
      </w:r>
      <w:proofErr w:type="spellStart"/>
      <w:r w:rsidRPr="00A7710D">
        <w:t>prosp</w:t>
      </w:r>
      <w:proofErr w:type="spellEnd"/>
      <w:r w:rsidRPr="00A7710D">
        <w:t>.</w:t>
      </w:r>
      <w:r>
        <w:t xml:space="preserve"> </w:t>
      </w:r>
      <w:proofErr w:type="spellStart"/>
      <w:r w:rsidR="009A2A57">
        <w:t>arch</w:t>
      </w:r>
      <w:proofErr w:type="spellEnd"/>
      <w:r w:rsidR="009A2A57">
        <w:t>.</w:t>
      </w:r>
    </w:p>
    <w:p w14:paraId="5B62918B" w14:textId="77777777" w:rsidR="004F7719" w:rsidRPr="00A7710D" w:rsidRDefault="004F7719" w:rsidP="004F7719">
      <w:pPr>
        <w:spacing w:before="0" w:after="0"/>
        <w:ind w:left="567"/>
      </w:pPr>
      <w:r w:rsidRPr="00A7710D">
        <w:t>Mia Kos, mag.</w:t>
      </w:r>
      <w:r>
        <w:t xml:space="preserve"> </w:t>
      </w:r>
      <w:r w:rsidRPr="00A7710D">
        <w:t>ing.</w:t>
      </w:r>
      <w:r>
        <w:t xml:space="preserve"> </w:t>
      </w:r>
      <w:proofErr w:type="spellStart"/>
      <w:r w:rsidRPr="00A7710D">
        <w:t>arch</w:t>
      </w:r>
      <w:proofErr w:type="spellEnd"/>
      <w:r w:rsidRPr="00A7710D">
        <w:t>.</w:t>
      </w:r>
    </w:p>
    <w:p w14:paraId="6F767AA7" w14:textId="77777777" w:rsidR="004F7719" w:rsidRPr="00A7710D" w:rsidRDefault="004F7719" w:rsidP="004F7719">
      <w:pPr>
        <w:spacing w:before="0" w:after="0"/>
        <w:ind w:left="567"/>
      </w:pPr>
      <w:r w:rsidRPr="00A7710D">
        <w:t>Nika Vojvoda, mag.</w:t>
      </w:r>
      <w:r>
        <w:t xml:space="preserve"> </w:t>
      </w:r>
      <w:r w:rsidRPr="00A7710D">
        <w:t>ing.</w:t>
      </w:r>
      <w:r>
        <w:t xml:space="preserve"> </w:t>
      </w:r>
      <w:proofErr w:type="spellStart"/>
      <w:r w:rsidRPr="00A7710D">
        <w:t>arch</w:t>
      </w:r>
      <w:proofErr w:type="spellEnd"/>
      <w:r w:rsidRPr="00A7710D">
        <w:t>.</w:t>
      </w:r>
    </w:p>
    <w:p w14:paraId="2F4C4DDB" w14:textId="77777777" w:rsidR="004F7719" w:rsidRPr="00A7710D" w:rsidRDefault="004F7719" w:rsidP="004F7719">
      <w:pPr>
        <w:spacing w:before="0" w:after="0"/>
        <w:ind w:left="567"/>
      </w:pPr>
      <w:r w:rsidRPr="00A7710D">
        <w:t xml:space="preserve">Mateja </w:t>
      </w:r>
      <w:proofErr w:type="spellStart"/>
      <w:r w:rsidRPr="00A7710D">
        <w:t>Leljak</w:t>
      </w:r>
      <w:proofErr w:type="spellEnd"/>
      <w:r w:rsidRPr="00A7710D">
        <w:t>, mag.</w:t>
      </w:r>
      <w:r>
        <w:t xml:space="preserve"> </w:t>
      </w:r>
      <w:r w:rsidRPr="00A7710D">
        <w:t>ing.</w:t>
      </w:r>
      <w:r>
        <w:t xml:space="preserve"> </w:t>
      </w:r>
      <w:proofErr w:type="spellStart"/>
      <w:r w:rsidRPr="00A7710D">
        <w:t>prosp</w:t>
      </w:r>
      <w:proofErr w:type="spellEnd"/>
      <w:r w:rsidRPr="00A7710D">
        <w:t>.</w:t>
      </w:r>
      <w:r>
        <w:t xml:space="preserve"> </w:t>
      </w:r>
      <w:proofErr w:type="spellStart"/>
      <w:r w:rsidRPr="00A7710D">
        <w:t>arch</w:t>
      </w:r>
      <w:proofErr w:type="spellEnd"/>
      <w:r w:rsidRPr="00A7710D">
        <w:t>.</w:t>
      </w:r>
    </w:p>
    <w:p w14:paraId="1D53A7B2" w14:textId="77777777" w:rsidR="004F7719" w:rsidRPr="00A7710D" w:rsidRDefault="004F7719" w:rsidP="004F7719">
      <w:pPr>
        <w:spacing w:before="0" w:after="0"/>
        <w:ind w:left="567"/>
      </w:pPr>
      <w:r w:rsidRPr="00A7710D">
        <w:t>Milovan Hinić, mag.</w:t>
      </w:r>
      <w:r>
        <w:t xml:space="preserve"> </w:t>
      </w:r>
      <w:r w:rsidRPr="00A7710D">
        <w:t xml:space="preserve">ing. </w:t>
      </w:r>
      <w:proofErr w:type="spellStart"/>
      <w:r w:rsidRPr="00A7710D">
        <w:t>prosp</w:t>
      </w:r>
      <w:proofErr w:type="spellEnd"/>
      <w:r w:rsidRPr="00A7710D">
        <w:t>.</w:t>
      </w:r>
      <w:r>
        <w:t xml:space="preserve"> </w:t>
      </w:r>
      <w:proofErr w:type="spellStart"/>
      <w:r w:rsidRPr="00A7710D">
        <w:t>arch</w:t>
      </w:r>
      <w:proofErr w:type="spellEnd"/>
      <w:r w:rsidRPr="00A7710D">
        <w:t xml:space="preserve">. </w:t>
      </w:r>
    </w:p>
    <w:p w14:paraId="2D55290A" w14:textId="77777777" w:rsidR="004F7719" w:rsidRPr="00A7710D" w:rsidRDefault="004F7719" w:rsidP="004F7719">
      <w:pPr>
        <w:spacing w:after="0"/>
        <w:ind w:left="567"/>
        <w:rPr>
          <w:b/>
        </w:rPr>
      </w:pPr>
      <w:r w:rsidRPr="00A7710D">
        <w:rPr>
          <w:b/>
        </w:rPr>
        <w:t>Vanjski suradni</w:t>
      </w:r>
      <w:r>
        <w:rPr>
          <w:b/>
        </w:rPr>
        <w:t>k</w:t>
      </w:r>
      <w:r w:rsidRPr="00A7710D">
        <w:rPr>
          <w:b/>
        </w:rPr>
        <w:t>:</w:t>
      </w:r>
    </w:p>
    <w:p w14:paraId="37142226" w14:textId="72874349" w:rsidR="004F7719" w:rsidRDefault="004F7719" w:rsidP="004F7719">
      <w:pPr>
        <w:spacing w:after="0"/>
        <w:ind w:left="567"/>
        <w:jc w:val="left"/>
      </w:pPr>
      <w:proofErr w:type="spellStart"/>
      <w:r w:rsidRPr="00A7710D">
        <w:t>Vitoria</w:t>
      </w:r>
      <w:proofErr w:type="spellEnd"/>
      <w:r w:rsidRPr="00A7710D">
        <w:t xml:space="preserve"> </w:t>
      </w:r>
      <w:proofErr w:type="spellStart"/>
      <w:r w:rsidRPr="00A7710D">
        <w:t>Šokec</w:t>
      </w:r>
      <w:proofErr w:type="spellEnd"/>
      <w:r>
        <w:t xml:space="preserve"> </w:t>
      </w:r>
      <w:proofErr w:type="spellStart"/>
      <w:r>
        <w:t>Plepelić</w:t>
      </w:r>
      <w:proofErr w:type="spellEnd"/>
      <w:r>
        <w:t xml:space="preserve">, mag. ing. </w:t>
      </w:r>
      <w:proofErr w:type="spellStart"/>
      <w:r>
        <w:t>prosp</w:t>
      </w:r>
      <w:proofErr w:type="spellEnd"/>
      <w:r>
        <w:t xml:space="preserve">. </w:t>
      </w:r>
      <w:proofErr w:type="spellStart"/>
      <w:r>
        <w:t>arch</w:t>
      </w:r>
      <w:proofErr w:type="spellEnd"/>
      <w:r>
        <w:t>.</w:t>
      </w:r>
    </w:p>
    <w:p w14:paraId="61CFC8F9" w14:textId="52989343" w:rsidR="00FA37C9" w:rsidRDefault="00FA37C9" w:rsidP="004F7719"/>
    <w:p w14:paraId="42565F8F" w14:textId="20F4917D" w:rsidR="004F7719" w:rsidRDefault="004F7719" w:rsidP="004F7719"/>
    <w:p w14:paraId="617E1D88" w14:textId="6E39569C" w:rsidR="004F7719" w:rsidRDefault="004F7719" w:rsidP="004F7719"/>
    <w:p w14:paraId="28BC9D74" w14:textId="77777777" w:rsidR="004F7719" w:rsidRPr="003673C8" w:rsidRDefault="004F7719" w:rsidP="00F77689">
      <w:pPr>
        <w:tabs>
          <w:tab w:val="right" w:pos="9072"/>
        </w:tabs>
        <w:rPr>
          <w:b/>
          <w:spacing w:val="60"/>
        </w:rPr>
        <w:sectPr w:rsidR="004F7719" w:rsidRPr="003673C8" w:rsidSect="00942731">
          <w:type w:val="oddPage"/>
          <w:pgSz w:w="11906" w:h="16838" w:code="9"/>
          <w:pgMar w:top="1276" w:right="1134" w:bottom="992" w:left="1701" w:header="567" w:footer="425" w:gutter="0"/>
          <w:cols w:space="708"/>
          <w:docGrid w:linePitch="360"/>
        </w:sectPr>
      </w:pPr>
    </w:p>
    <w:p w14:paraId="7B5DF463" w14:textId="77777777" w:rsidR="004C3230" w:rsidRDefault="004C3230" w:rsidP="00F77689">
      <w:pPr>
        <w:tabs>
          <w:tab w:val="right" w:pos="9072"/>
        </w:tabs>
        <w:rPr>
          <w:b/>
        </w:rPr>
      </w:pPr>
      <w:r w:rsidRPr="003673C8">
        <w:rPr>
          <w:b/>
          <w:spacing w:val="60"/>
        </w:rPr>
        <w:lastRenderedPageBreak/>
        <w:t>SADRŽAJ</w:t>
      </w:r>
      <w:bookmarkStart w:id="0" w:name="sadrzaj"/>
      <w:bookmarkEnd w:id="0"/>
      <w:r w:rsidRPr="003673C8">
        <w:tab/>
      </w:r>
      <w:r w:rsidRPr="003673C8">
        <w:rPr>
          <w:b/>
        </w:rPr>
        <w:t>str.</w:t>
      </w:r>
    </w:p>
    <w:p w14:paraId="6307DE08" w14:textId="00E805A7" w:rsidR="00B058F4" w:rsidRPr="00E91071" w:rsidRDefault="00C8216D" w:rsidP="00E91071">
      <w:pPr>
        <w:pStyle w:val="TOC1"/>
        <w:rPr>
          <w:rFonts w:eastAsiaTheme="minorEastAsia"/>
        </w:rPr>
      </w:pPr>
      <w:r w:rsidRPr="003673C8">
        <w:fldChar w:fldCharType="begin"/>
      </w:r>
      <w:r w:rsidRPr="003673C8">
        <w:instrText xml:space="preserve"> TOC \o "1-4" \h \z \u </w:instrText>
      </w:r>
      <w:r w:rsidRPr="003673C8">
        <w:fldChar w:fldCharType="separate"/>
      </w:r>
      <w:hyperlink w:anchor="_Toc130199103" w:history="1">
        <w:r w:rsidR="00B058F4" w:rsidRPr="00E91071">
          <w:rPr>
            <w:rStyle w:val="Hyperlink"/>
            <w:color w:val="2E86C1"/>
            <w:u w:val="none"/>
          </w:rPr>
          <w:t>I.</w:t>
        </w:r>
        <w:r w:rsidR="00B058F4" w:rsidRPr="00E91071">
          <w:rPr>
            <w:rFonts w:eastAsiaTheme="minorEastAsia"/>
          </w:rPr>
          <w:tab/>
        </w:r>
        <w:r w:rsidR="00B058F4" w:rsidRPr="00E91071">
          <w:rPr>
            <w:rStyle w:val="Hyperlink"/>
            <w:color w:val="2E86C1"/>
            <w:u w:val="none"/>
          </w:rPr>
          <w:t>POLAZIŠTA</w:t>
        </w:r>
        <w:r w:rsidR="00B058F4" w:rsidRPr="00E91071">
          <w:rPr>
            <w:webHidden/>
          </w:rPr>
          <w:tab/>
        </w:r>
        <w:r w:rsidR="00B058F4" w:rsidRPr="00E91071">
          <w:rPr>
            <w:webHidden/>
          </w:rPr>
          <w:fldChar w:fldCharType="begin"/>
        </w:r>
        <w:r w:rsidR="00B058F4" w:rsidRPr="00E91071">
          <w:rPr>
            <w:webHidden/>
          </w:rPr>
          <w:instrText xml:space="preserve"> PAGEREF _Toc130199103 \h </w:instrText>
        </w:r>
        <w:r w:rsidR="00B058F4" w:rsidRPr="00E91071">
          <w:rPr>
            <w:webHidden/>
          </w:rPr>
        </w:r>
        <w:r w:rsidR="00B058F4" w:rsidRPr="00E91071">
          <w:rPr>
            <w:webHidden/>
          </w:rPr>
          <w:fldChar w:fldCharType="separate"/>
        </w:r>
        <w:r w:rsidR="009A2A57">
          <w:rPr>
            <w:webHidden/>
          </w:rPr>
          <w:t>1</w:t>
        </w:r>
        <w:r w:rsidR="00B058F4" w:rsidRPr="00E91071">
          <w:rPr>
            <w:webHidden/>
          </w:rPr>
          <w:fldChar w:fldCharType="end"/>
        </w:r>
      </w:hyperlink>
    </w:p>
    <w:p w14:paraId="3FDDD091" w14:textId="7763B3E5" w:rsidR="00B058F4" w:rsidRDefault="00000000" w:rsidP="00E91071">
      <w:pPr>
        <w:pStyle w:val="TOC2"/>
        <w:rPr>
          <w:rFonts w:asciiTheme="minorHAnsi" w:eastAsiaTheme="minorEastAsia" w:hAnsiTheme="minorHAnsi" w:cstheme="minorBidi"/>
        </w:rPr>
      </w:pPr>
      <w:hyperlink w:anchor="_Toc130199104" w:history="1">
        <w:r w:rsidR="00B058F4" w:rsidRPr="009722BB">
          <w:rPr>
            <w:rStyle w:val="Hyperlink"/>
            <w:rFonts w:ascii="Source Sans Pro" w:hAnsi="Source Sans Pro"/>
          </w:rPr>
          <w:t>I.1.</w:t>
        </w:r>
        <w:r w:rsidR="00B058F4">
          <w:rPr>
            <w:rFonts w:asciiTheme="minorHAnsi" w:eastAsiaTheme="minorEastAsia" w:hAnsiTheme="minorHAnsi" w:cstheme="minorBidi"/>
          </w:rPr>
          <w:tab/>
        </w:r>
        <w:r w:rsidR="00B058F4" w:rsidRPr="009722BB">
          <w:rPr>
            <w:rStyle w:val="Hyperlink"/>
          </w:rPr>
          <w:t>Ciljevi izrade izvješća o stanju u prostoru</w:t>
        </w:r>
        <w:r w:rsidR="00B058F4">
          <w:rPr>
            <w:webHidden/>
          </w:rPr>
          <w:tab/>
        </w:r>
        <w:r w:rsidR="00B058F4">
          <w:rPr>
            <w:webHidden/>
          </w:rPr>
          <w:fldChar w:fldCharType="begin"/>
        </w:r>
        <w:r w:rsidR="00B058F4">
          <w:rPr>
            <w:webHidden/>
          </w:rPr>
          <w:instrText xml:space="preserve"> PAGEREF _Toc130199104 \h </w:instrText>
        </w:r>
        <w:r w:rsidR="00B058F4">
          <w:rPr>
            <w:webHidden/>
          </w:rPr>
        </w:r>
        <w:r w:rsidR="00B058F4">
          <w:rPr>
            <w:webHidden/>
          </w:rPr>
          <w:fldChar w:fldCharType="separate"/>
        </w:r>
        <w:r w:rsidR="009A2A57">
          <w:rPr>
            <w:webHidden/>
          </w:rPr>
          <w:t>1</w:t>
        </w:r>
        <w:r w:rsidR="00B058F4">
          <w:rPr>
            <w:webHidden/>
          </w:rPr>
          <w:fldChar w:fldCharType="end"/>
        </w:r>
      </w:hyperlink>
    </w:p>
    <w:p w14:paraId="3B972796" w14:textId="162B2A27" w:rsidR="00B058F4" w:rsidRDefault="00000000" w:rsidP="00E91071">
      <w:pPr>
        <w:pStyle w:val="TOC2"/>
        <w:rPr>
          <w:rFonts w:asciiTheme="minorHAnsi" w:eastAsiaTheme="minorEastAsia" w:hAnsiTheme="minorHAnsi" w:cstheme="minorBidi"/>
        </w:rPr>
      </w:pPr>
      <w:hyperlink w:anchor="_Toc130199105" w:history="1">
        <w:r w:rsidR="00B058F4" w:rsidRPr="009722BB">
          <w:rPr>
            <w:rStyle w:val="Hyperlink"/>
            <w:rFonts w:ascii="Source Sans Pro" w:hAnsi="Source Sans Pro"/>
          </w:rPr>
          <w:t>I.2.</w:t>
        </w:r>
        <w:r w:rsidR="00B058F4">
          <w:rPr>
            <w:rFonts w:asciiTheme="minorHAnsi" w:eastAsiaTheme="minorEastAsia" w:hAnsiTheme="minorHAnsi" w:cstheme="minorBidi"/>
          </w:rPr>
          <w:tab/>
        </w:r>
        <w:r w:rsidR="00B058F4" w:rsidRPr="009722BB">
          <w:rPr>
            <w:rStyle w:val="Hyperlink"/>
          </w:rPr>
          <w:t>Zakonodavno-institucionalni okvir</w:t>
        </w:r>
        <w:r w:rsidR="00B058F4">
          <w:rPr>
            <w:webHidden/>
          </w:rPr>
          <w:tab/>
        </w:r>
        <w:r w:rsidR="00B058F4">
          <w:rPr>
            <w:webHidden/>
          </w:rPr>
          <w:fldChar w:fldCharType="begin"/>
        </w:r>
        <w:r w:rsidR="00B058F4">
          <w:rPr>
            <w:webHidden/>
          </w:rPr>
          <w:instrText xml:space="preserve"> PAGEREF _Toc130199105 \h </w:instrText>
        </w:r>
        <w:r w:rsidR="00B058F4">
          <w:rPr>
            <w:webHidden/>
          </w:rPr>
        </w:r>
        <w:r w:rsidR="00B058F4">
          <w:rPr>
            <w:webHidden/>
          </w:rPr>
          <w:fldChar w:fldCharType="separate"/>
        </w:r>
        <w:r w:rsidR="009A2A57">
          <w:rPr>
            <w:webHidden/>
          </w:rPr>
          <w:t>2</w:t>
        </w:r>
        <w:r w:rsidR="00B058F4">
          <w:rPr>
            <w:webHidden/>
          </w:rPr>
          <w:fldChar w:fldCharType="end"/>
        </w:r>
      </w:hyperlink>
    </w:p>
    <w:p w14:paraId="30D68853" w14:textId="70D07997" w:rsidR="00B058F4" w:rsidRDefault="00000000" w:rsidP="00E91071">
      <w:pPr>
        <w:pStyle w:val="TOC2"/>
        <w:rPr>
          <w:rFonts w:asciiTheme="minorHAnsi" w:eastAsiaTheme="minorEastAsia" w:hAnsiTheme="minorHAnsi" w:cstheme="minorBidi"/>
        </w:rPr>
      </w:pPr>
      <w:hyperlink w:anchor="_Toc130199106" w:history="1">
        <w:r w:rsidR="00B058F4" w:rsidRPr="009722BB">
          <w:rPr>
            <w:rStyle w:val="Hyperlink"/>
            <w:rFonts w:ascii="Source Sans Pro" w:hAnsi="Source Sans Pro"/>
          </w:rPr>
          <w:t>I.3.</w:t>
        </w:r>
        <w:r w:rsidR="00B058F4">
          <w:rPr>
            <w:rFonts w:asciiTheme="minorHAnsi" w:eastAsiaTheme="minorEastAsia" w:hAnsiTheme="minorHAnsi" w:cstheme="minorBidi"/>
          </w:rPr>
          <w:tab/>
        </w:r>
        <w:r w:rsidR="00B058F4" w:rsidRPr="009722BB">
          <w:rPr>
            <w:rStyle w:val="Hyperlink"/>
          </w:rPr>
          <w:t>Osnovna prostorna obilježja Grada Zlatara</w:t>
        </w:r>
        <w:r w:rsidR="00B058F4">
          <w:rPr>
            <w:webHidden/>
          </w:rPr>
          <w:tab/>
        </w:r>
        <w:r w:rsidR="00B058F4">
          <w:rPr>
            <w:webHidden/>
          </w:rPr>
          <w:fldChar w:fldCharType="begin"/>
        </w:r>
        <w:r w:rsidR="00B058F4">
          <w:rPr>
            <w:webHidden/>
          </w:rPr>
          <w:instrText xml:space="preserve"> PAGEREF _Toc130199106 \h </w:instrText>
        </w:r>
        <w:r w:rsidR="00B058F4">
          <w:rPr>
            <w:webHidden/>
          </w:rPr>
        </w:r>
        <w:r w:rsidR="00B058F4">
          <w:rPr>
            <w:webHidden/>
          </w:rPr>
          <w:fldChar w:fldCharType="separate"/>
        </w:r>
        <w:r w:rsidR="009A2A57">
          <w:rPr>
            <w:webHidden/>
          </w:rPr>
          <w:t>2</w:t>
        </w:r>
        <w:r w:rsidR="00B058F4">
          <w:rPr>
            <w:webHidden/>
          </w:rPr>
          <w:fldChar w:fldCharType="end"/>
        </w:r>
      </w:hyperlink>
    </w:p>
    <w:p w14:paraId="3138A208" w14:textId="2A3CF61E" w:rsidR="00B058F4" w:rsidRDefault="00000000" w:rsidP="00E91071">
      <w:pPr>
        <w:pStyle w:val="TOC3"/>
        <w:rPr>
          <w:rFonts w:asciiTheme="minorHAnsi" w:eastAsiaTheme="minorEastAsia" w:hAnsiTheme="minorHAnsi" w:cstheme="minorBidi"/>
        </w:rPr>
      </w:pPr>
      <w:hyperlink w:anchor="_Toc130199107" w:history="1">
        <w:r w:rsidR="00B058F4" w:rsidRPr="009722BB">
          <w:rPr>
            <w:rStyle w:val="Hyperlink"/>
            <w:rFonts w:ascii="Source Sans Pro" w:hAnsi="Source Sans Pro"/>
          </w:rPr>
          <w:t>I.3.1.</w:t>
        </w:r>
        <w:r w:rsidR="00B058F4">
          <w:rPr>
            <w:rFonts w:asciiTheme="minorHAnsi" w:eastAsiaTheme="minorEastAsia" w:hAnsiTheme="minorHAnsi" w:cstheme="minorBidi"/>
          </w:rPr>
          <w:tab/>
        </w:r>
        <w:r w:rsidR="00B058F4" w:rsidRPr="009722BB">
          <w:rPr>
            <w:rStyle w:val="Hyperlink"/>
          </w:rPr>
          <w:t>Položaj, površina i upravno-teritorijalni ustroj i podjela</w:t>
        </w:r>
        <w:r w:rsidR="00B058F4">
          <w:rPr>
            <w:webHidden/>
          </w:rPr>
          <w:tab/>
        </w:r>
        <w:r w:rsidR="00B058F4">
          <w:rPr>
            <w:webHidden/>
          </w:rPr>
          <w:fldChar w:fldCharType="begin"/>
        </w:r>
        <w:r w:rsidR="00B058F4">
          <w:rPr>
            <w:webHidden/>
          </w:rPr>
          <w:instrText xml:space="preserve"> PAGEREF _Toc130199107 \h </w:instrText>
        </w:r>
        <w:r w:rsidR="00B058F4">
          <w:rPr>
            <w:webHidden/>
          </w:rPr>
        </w:r>
        <w:r w:rsidR="00B058F4">
          <w:rPr>
            <w:webHidden/>
          </w:rPr>
          <w:fldChar w:fldCharType="separate"/>
        </w:r>
        <w:r w:rsidR="009A2A57">
          <w:rPr>
            <w:webHidden/>
          </w:rPr>
          <w:t>2</w:t>
        </w:r>
        <w:r w:rsidR="00B058F4">
          <w:rPr>
            <w:webHidden/>
          </w:rPr>
          <w:fldChar w:fldCharType="end"/>
        </w:r>
      </w:hyperlink>
    </w:p>
    <w:p w14:paraId="64ACEA7D" w14:textId="4AF19B4B" w:rsidR="00B058F4" w:rsidRDefault="00000000" w:rsidP="00E91071">
      <w:pPr>
        <w:pStyle w:val="TOC3"/>
        <w:rPr>
          <w:rFonts w:asciiTheme="minorHAnsi" w:eastAsiaTheme="minorEastAsia" w:hAnsiTheme="minorHAnsi" w:cstheme="minorBidi"/>
        </w:rPr>
      </w:pPr>
      <w:hyperlink w:anchor="_Toc130199108" w:history="1">
        <w:r w:rsidR="00B058F4" w:rsidRPr="009722BB">
          <w:rPr>
            <w:rStyle w:val="Hyperlink"/>
            <w:rFonts w:ascii="Source Sans Pro" w:hAnsi="Source Sans Pro"/>
          </w:rPr>
          <w:t>I.3.2.</w:t>
        </w:r>
        <w:r w:rsidR="00B058F4">
          <w:rPr>
            <w:rFonts w:asciiTheme="minorHAnsi" w:eastAsiaTheme="minorEastAsia" w:hAnsiTheme="minorHAnsi" w:cstheme="minorBidi"/>
          </w:rPr>
          <w:tab/>
        </w:r>
        <w:r w:rsidR="00B058F4" w:rsidRPr="009722BB">
          <w:rPr>
            <w:rStyle w:val="Hyperlink"/>
          </w:rPr>
          <w:t>Prirodna i zemljopisna obilježja</w:t>
        </w:r>
        <w:r w:rsidR="00B058F4">
          <w:rPr>
            <w:webHidden/>
          </w:rPr>
          <w:tab/>
        </w:r>
        <w:r w:rsidR="00B058F4">
          <w:rPr>
            <w:webHidden/>
          </w:rPr>
          <w:fldChar w:fldCharType="begin"/>
        </w:r>
        <w:r w:rsidR="00B058F4">
          <w:rPr>
            <w:webHidden/>
          </w:rPr>
          <w:instrText xml:space="preserve"> PAGEREF _Toc130199108 \h </w:instrText>
        </w:r>
        <w:r w:rsidR="00B058F4">
          <w:rPr>
            <w:webHidden/>
          </w:rPr>
        </w:r>
        <w:r w:rsidR="00B058F4">
          <w:rPr>
            <w:webHidden/>
          </w:rPr>
          <w:fldChar w:fldCharType="separate"/>
        </w:r>
        <w:r w:rsidR="009A2A57">
          <w:rPr>
            <w:webHidden/>
          </w:rPr>
          <w:t>4</w:t>
        </w:r>
        <w:r w:rsidR="00B058F4">
          <w:rPr>
            <w:webHidden/>
          </w:rPr>
          <w:fldChar w:fldCharType="end"/>
        </w:r>
      </w:hyperlink>
    </w:p>
    <w:p w14:paraId="58ACB897" w14:textId="7D877EFF" w:rsidR="00B058F4" w:rsidRDefault="00000000" w:rsidP="00E91071">
      <w:pPr>
        <w:pStyle w:val="TOC4"/>
        <w:rPr>
          <w:rFonts w:asciiTheme="minorHAnsi" w:eastAsiaTheme="minorEastAsia" w:hAnsiTheme="minorHAnsi" w:cstheme="minorBidi"/>
        </w:rPr>
      </w:pPr>
      <w:hyperlink w:anchor="_Toc130199109" w:history="1">
        <w:r w:rsidR="00B058F4" w:rsidRPr="009722BB">
          <w:rPr>
            <w:rStyle w:val="Hyperlink"/>
            <w:rFonts w:ascii="Source Sans Pro" w:hAnsi="Source Sans Pro"/>
          </w:rPr>
          <w:t>I.3.2.1.</w:t>
        </w:r>
        <w:r w:rsidR="00B058F4">
          <w:rPr>
            <w:rFonts w:asciiTheme="minorHAnsi" w:eastAsiaTheme="minorEastAsia" w:hAnsiTheme="minorHAnsi" w:cstheme="minorBidi"/>
          </w:rPr>
          <w:tab/>
        </w:r>
        <w:r w:rsidR="00B058F4" w:rsidRPr="009722BB">
          <w:rPr>
            <w:rStyle w:val="Hyperlink"/>
          </w:rPr>
          <w:t>Reljefna obilježja</w:t>
        </w:r>
        <w:r w:rsidR="00B058F4">
          <w:rPr>
            <w:webHidden/>
          </w:rPr>
          <w:tab/>
        </w:r>
        <w:r w:rsidR="00B058F4">
          <w:rPr>
            <w:webHidden/>
          </w:rPr>
          <w:fldChar w:fldCharType="begin"/>
        </w:r>
        <w:r w:rsidR="00B058F4">
          <w:rPr>
            <w:webHidden/>
          </w:rPr>
          <w:instrText xml:space="preserve"> PAGEREF _Toc130199109 \h </w:instrText>
        </w:r>
        <w:r w:rsidR="00B058F4">
          <w:rPr>
            <w:webHidden/>
          </w:rPr>
        </w:r>
        <w:r w:rsidR="00B058F4">
          <w:rPr>
            <w:webHidden/>
          </w:rPr>
          <w:fldChar w:fldCharType="separate"/>
        </w:r>
        <w:r w:rsidR="009A2A57">
          <w:rPr>
            <w:webHidden/>
          </w:rPr>
          <w:t>4</w:t>
        </w:r>
        <w:r w:rsidR="00B058F4">
          <w:rPr>
            <w:webHidden/>
          </w:rPr>
          <w:fldChar w:fldCharType="end"/>
        </w:r>
      </w:hyperlink>
    </w:p>
    <w:p w14:paraId="75326A5E" w14:textId="759FDFCB" w:rsidR="00B058F4" w:rsidRDefault="00000000" w:rsidP="00E91071">
      <w:pPr>
        <w:pStyle w:val="TOC4"/>
        <w:rPr>
          <w:rFonts w:asciiTheme="minorHAnsi" w:eastAsiaTheme="minorEastAsia" w:hAnsiTheme="minorHAnsi" w:cstheme="minorBidi"/>
        </w:rPr>
      </w:pPr>
      <w:hyperlink w:anchor="_Toc130199110" w:history="1">
        <w:r w:rsidR="00B058F4" w:rsidRPr="009722BB">
          <w:rPr>
            <w:rStyle w:val="Hyperlink"/>
            <w:rFonts w:ascii="Source Sans Pro" w:hAnsi="Source Sans Pro"/>
          </w:rPr>
          <w:t>I.3.2.2.</w:t>
        </w:r>
        <w:r w:rsidR="00B058F4">
          <w:rPr>
            <w:rFonts w:asciiTheme="minorHAnsi" w:eastAsiaTheme="minorEastAsia" w:hAnsiTheme="minorHAnsi" w:cstheme="minorBidi"/>
          </w:rPr>
          <w:tab/>
        </w:r>
        <w:r w:rsidR="00B058F4" w:rsidRPr="009722BB">
          <w:rPr>
            <w:rStyle w:val="Hyperlink"/>
          </w:rPr>
          <w:t>Klimatska obilježja</w:t>
        </w:r>
        <w:r w:rsidR="00B058F4">
          <w:rPr>
            <w:webHidden/>
          </w:rPr>
          <w:tab/>
        </w:r>
        <w:r w:rsidR="00B058F4">
          <w:rPr>
            <w:webHidden/>
          </w:rPr>
          <w:fldChar w:fldCharType="begin"/>
        </w:r>
        <w:r w:rsidR="00B058F4">
          <w:rPr>
            <w:webHidden/>
          </w:rPr>
          <w:instrText xml:space="preserve"> PAGEREF _Toc130199110 \h </w:instrText>
        </w:r>
        <w:r w:rsidR="00B058F4">
          <w:rPr>
            <w:webHidden/>
          </w:rPr>
        </w:r>
        <w:r w:rsidR="00B058F4">
          <w:rPr>
            <w:webHidden/>
          </w:rPr>
          <w:fldChar w:fldCharType="separate"/>
        </w:r>
        <w:r w:rsidR="009A2A57">
          <w:rPr>
            <w:webHidden/>
          </w:rPr>
          <w:t>5</w:t>
        </w:r>
        <w:r w:rsidR="00B058F4">
          <w:rPr>
            <w:webHidden/>
          </w:rPr>
          <w:fldChar w:fldCharType="end"/>
        </w:r>
      </w:hyperlink>
    </w:p>
    <w:p w14:paraId="2A279F78" w14:textId="141EA3C2" w:rsidR="00B058F4" w:rsidRDefault="00000000" w:rsidP="00E91071">
      <w:pPr>
        <w:pStyle w:val="TOC4"/>
        <w:rPr>
          <w:rFonts w:asciiTheme="minorHAnsi" w:eastAsiaTheme="minorEastAsia" w:hAnsiTheme="minorHAnsi" w:cstheme="minorBidi"/>
        </w:rPr>
      </w:pPr>
      <w:hyperlink w:anchor="_Toc130199111" w:history="1">
        <w:r w:rsidR="00B058F4" w:rsidRPr="009722BB">
          <w:rPr>
            <w:rStyle w:val="Hyperlink"/>
            <w:rFonts w:ascii="Source Sans Pro" w:hAnsi="Source Sans Pro"/>
          </w:rPr>
          <w:t>I.3.2.3.</w:t>
        </w:r>
        <w:r w:rsidR="00B058F4">
          <w:rPr>
            <w:rFonts w:asciiTheme="minorHAnsi" w:eastAsiaTheme="minorEastAsia" w:hAnsiTheme="minorHAnsi" w:cstheme="minorBidi"/>
          </w:rPr>
          <w:tab/>
        </w:r>
        <w:r w:rsidR="00B058F4" w:rsidRPr="009722BB">
          <w:rPr>
            <w:rStyle w:val="Hyperlink"/>
          </w:rPr>
          <w:t>Vegetacijska obilježja</w:t>
        </w:r>
        <w:r w:rsidR="00B058F4">
          <w:rPr>
            <w:webHidden/>
          </w:rPr>
          <w:tab/>
        </w:r>
        <w:r w:rsidR="00B058F4">
          <w:rPr>
            <w:webHidden/>
          </w:rPr>
          <w:fldChar w:fldCharType="begin"/>
        </w:r>
        <w:r w:rsidR="00B058F4">
          <w:rPr>
            <w:webHidden/>
          </w:rPr>
          <w:instrText xml:space="preserve"> PAGEREF _Toc130199111 \h </w:instrText>
        </w:r>
        <w:r w:rsidR="00B058F4">
          <w:rPr>
            <w:webHidden/>
          </w:rPr>
        </w:r>
        <w:r w:rsidR="00B058F4">
          <w:rPr>
            <w:webHidden/>
          </w:rPr>
          <w:fldChar w:fldCharType="separate"/>
        </w:r>
        <w:r w:rsidR="009A2A57">
          <w:rPr>
            <w:webHidden/>
          </w:rPr>
          <w:t>5</w:t>
        </w:r>
        <w:r w:rsidR="00B058F4">
          <w:rPr>
            <w:webHidden/>
          </w:rPr>
          <w:fldChar w:fldCharType="end"/>
        </w:r>
      </w:hyperlink>
    </w:p>
    <w:p w14:paraId="4D1D9A3B" w14:textId="130FB7AB" w:rsidR="00B058F4" w:rsidRDefault="00000000" w:rsidP="00E91071">
      <w:pPr>
        <w:pStyle w:val="TOC3"/>
        <w:rPr>
          <w:rFonts w:asciiTheme="minorHAnsi" w:eastAsiaTheme="minorEastAsia" w:hAnsiTheme="minorHAnsi" w:cstheme="minorBidi"/>
        </w:rPr>
      </w:pPr>
      <w:hyperlink w:anchor="_Toc130199112" w:history="1">
        <w:r w:rsidR="00B058F4" w:rsidRPr="009722BB">
          <w:rPr>
            <w:rStyle w:val="Hyperlink"/>
            <w:rFonts w:ascii="Source Sans Pro" w:hAnsi="Source Sans Pro"/>
          </w:rPr>
          <w:t>I.3.3.</w:t>
        </w:r>
        <w:r w:rsidR="00B058F4">
          <w:rPr>
            <w:rFonts w:asciiTheme="minorHAnsi" w:eastAsiaTheme="minorEastAsia" w:hAnsiTheme="minorHAnsi" w:cstheme="minorBidi"/>
          </w:rPr>
          <w:tab/>
        </w:r>
        <w:r w:rsidR="00B058F4" w:rsidRPr="009722BB">
          <w:rPr>
            <w:rStyle w:val="Hyperlink"/>
          </w:rPr>
          <w:t>Stanovništvo</w:t>
        </w:r>
        <w:r w:rsidR="00B058F4">
          <w:rPr>
            <w:webHidden/>
          </w:rPr>
          <w:tab/>
        </w:r>
        <w:r w:rsidR="00B058F4">
          <w:rPr>
            <w:webHidden/>
          </w:rPr>
          <w:fldChar w:fldCharType="begin"/>
        </w:r>
        <w:r w:rsidR="00B058F4">
          <w:rPr>
            <w:webHidden/>
          </w:rPr>
          <w:instrText xml:space="preserve"> PAGEREF _Toc130199112 \h </w:instrText>
        </w:r>
        <w:r w:rsidR="00B058F4">
          <w:rPr>
            <w:webHidden/>
          </w:rPr>
        </w:r>
        <w:r w:rsidR="00B058F4">
          <w:rPr>
            <w:webHidden/>
          </w:rPr>
          <w:fldChar w:fldCharType="separate"/>
        </w:r>
        <w:r w:rsidR="009A2A57">
          <w:rPr>
            <w:webHidden/>
          </w:rPr>
          <w:t>6</w:t>
        </w:r>
        <w:r w:rsidR="00B058F4">
          <w:rPr>
            <w:webHidden/>
          </w:rPr>
          <w:fldChar w:fldCharType="end"/>
        </w:r>
      </w:hyperlink>
    </w:p>
    <w:p w14:paraId="03B2A8E5" w14:textId="5616A1EB" w:rsidR="00B058F4" w:rsidRDefault="00000000" w:rsidP="00E91071">
      <w:pPr>
        <w:pStyle w:val="TOC4"/>
        <w:rPr>
          <w:rFonts w:asciiTheme="minorHAnsi" w:eastAsiaTheme="minorEastAsia" w:hAnsiTheme="minorHAnsi" w:cstheme="minorBidi"/>
        </w:rPr>
      </w:pPr>
      <w:hyperlink w:anchor="_Toc130199113" w:history="1">
        <w:r w:rsidR="00B058F4" w:rsidRPr="009722BB">
          <w:rPr>
            <w:rStyle w:val="Hyperlink"/>
            <w:rFonts w:ascii="Source Sans Pro" w:hAnsi="Source Sans Pro"/>
          </w:rPr>
          <w:t>I.3.3.1.</w:t>
        </w:r>
        <w:r w:rsidR="00B058F4">
          <w:rPr>
            <w:rFonts w:asciiTheme="minorHAnsi" w:eastAsiaTheme="minorEastAsia" w:hAnsiTheme="minorHAnsi" w:cstheme="minorBidi"/>
          </w:rPr>
          <w:tab/>
        </w:r>
        <w:r w:rsidR="00B058F4" w:rsidRPr="009722BB">
          <w:rPr>
            <w:rStyle w:val="Hyperlink"/>
          </w:rPr>
          <w:t>Brojnost, prostorna distribucija i kretanje stanovništva</w:t>
        </w:r>
        <w:r w:rsidR="00B058F4">
          <w:rPr>
            <w:webHidden/>
          </w:rPr>
          <w:tab/>
        </w:r>
        <w:r w:rsidR="00B058F4">
          <w:rPr>
            <w:webHidden/>
          </w:rPr>
          <w:fldChar w:fldCharType="begin"/>
        </w:r>
        <w:r w:rsidR="00B058F4">
          <w:rPr>
            <w:webHidden/>
          </w:rPr>
          <w:instrText xml:space="preserve"> PAGEREF _Toc130199113 \h </w:instrText>
        </w:r>
        <w:r w:rsidR="00B058F4">
          <w:rPr>
            <w:webHidden/>
          </w:rPr>
        </w:r>
        <w:r w:rsidR="00B058F4">
          <w:rPr>
            <w:webHidden/>
          </w:rPr>
          <w:fldChar w:fldCharType="separate"/>
        </w:r>
        <w:r w:rsidR="009A2A57">
          <w:rPr>
            <w:webHidden/>
          </w:rPr>
          <w:t>6</w:t>
        </w:r>
        <w:r w:rsidR="00B058F4">
          <w:rPr>
            <w:webHidden/>
          </w:rPr>
          <w:fldChar w:fldCharType="end"/>
        </w:r>
      </w:hyperlink>
    </w:p>
    <w:p w14:paraId="78061C66" w14:textId="30E817D9" w:rsidR="00B058F4" w:rsidRDefault="00000000" w:rsidP="00E91071">
      <w:pPr>
        <w:pStyle w:val="TOC4"/>
        <w:rPr>
          <w:rFonts w:asciiTheme="minorHAnsi" w:eastAsiaTheme="minorEastAsia" w:hAnsiTheme="minorHAnsi" w:cstheme="minorBidi"/>
        </w:rPr>
      </w:pPr>
      <w:hyperlink w:anchor="_Toc130199114" w:history="1">
        <w:r w:rsidR="00B058F4" w:rsidRPr="009722BB">
          <w:rPr>
            <w:rStyle w:val="Hyperlink"/>
            <w:rFonts w:ascii="Source Sans Pro" w:hAnsi="Source Sans Pro"/>
          </w:rPr>
          <w:t>I.3.3.1.</w:t>
        </w:r>
        <w:r w:rsidR="00B058F4">
          <w:rPr>
            <w:rFonts w:asciiTheme="minorHAnsi" w:eastAsiaTheme="minorEastAsia" w:hAnsiTheme="minorHAnsi" w:cstheme="minorBidi"/>
          </w:rPr>
          <w:tab/>
        </w:r>
        <w:r w:rsidR="00B058F4" w:rsidRPr="009722BB">
          <w:rPr>
            <w:rStyle w:val="Hyperlink"/>
          </w:rPr>
          <w:t>Gustoća naseljenosti (bruto)</w:t>
        </w:r>
        <w:r w:rsidR="00B058F4">
          <w:rPr>
            <w:webHidden/>
          </w:rPr>
          <w:tab/>
        </w:r>
        <w:r w:rsidR="00B058F4">
          <w:rPr>
            <w:webHidden/>
          </w:rPr>
          <w:fldChar w:fldCharType="begin"/>
        </w:r>
        <w:r w:rsidR="00B058F4">
          <w:rPr>
            <w:webHidden/>
          </w:rPr>
          <w:instrText xml:space="preserve"> PAGEREF _Toc130199114 \h </w:instrText>
        </w:r>
        <w:r w:rsidR="00B058F4">
          <w:rPr>
            <w:webHidden/>
          </w:rPr>
        </w:r>
        <w:r w:rsidR="00B058F4">
          <w:rPr>
            <w:webHidden/>
          </w:rPr>
          <w:fldChar w:fldCharType="separate"/>
        </w:r>
        <w:r w:rsidR="009A2A57">
          <w:rPr>
            <w:webHidden/>
          </w:rPr>
          <w:t>8</w:t>
        </w:r>
        <w:r w:rsidR="00B058F4">
          <w:rPr>
            <w:webHidden/>
          </w:rPr>
          <w:fldChar w:fldCharType="end"/>
        </w:r>
      </w:hyperlink>
    </w:p>
    <w:p w14:paraId="1D7C72A3" w14:textId="4FA5F2AF" w:rsidR="00B058F4" w:rsidRDefault="00000000" w:rsidP="00E91071">
      <w:pPr>
        <w:pStyle w:val="TOC4"/>
        <w:rPr>
          <w:rFonts w:asciiTheme="minorHAnsi" w:eastAsiaTheme="minorEastAsia" w:hAnsiTheme="minorHAnsi" w:cstheme="minorBidi"/>
        </w:rPr>
      </w:pPr>
      <w:hyperlink w:anchor="_Toc130199115" w:history="1">
        <w:r w:rsidR="00B058F4" w:rsidRPr="009722BB">
          <w:rPr>
            <w:rStyle w:val="Hyperlink"/>
            <w:rFonts w:ascii="Source Sans Pro" w:hAnsi="Source Sans Pro"/>
          </w:rPr>
          <w:t>I.3.3.2.</w:t>
        </w:r>
        <w:r w:rsidR="00B058F4">
          <w:rPr>
            <w:rFonts w:asciiTheme="minorHAnsi" w:eastAsiaTheme="minorEastAsia" w:hAnsiTheme="minorHAnsi" w:cstheme="minorBidi"/>
          </w:rPr>
          <w:tab/>
        </w:r>
        <w:r w:rsidR="00B058F4" w:rsidRPr="009722BB">
          <w:rPr>
            <w:rStyle w:val="Hyperlink"/>
          </w:rPr>
          <w:t>Strukturna obilježja stanovništva</w:t>
        </w:r>
        <w:r w:rsidR="00B058F4">
          <w:rPr>
            <w:webHidden/>
          </w:rPr>
          <w:tab/>
        </w:r>
        <w:r w:rsidR="00B058F4">
          <w:rPr>
            <w:webHidden/>
          </w:rPr>
          <w:fldChar w:fldCharType="begin"/>
        </w:r>
        <w:r w:rsidR="00B058F4">
          <w:rPr>
            <w:webHidden/>
          </w:rPr>
          <w:instrText xml:space="preserve"> PAGEREF _Toc130199115 \h </w:instrText>
        </w:r>
        <w:r w:rsidR="00B058F4">
          <w:rPr>
            <w:webHidden/>
          </w:rPr>
        </w:r>
        <w:r w:rsidR="00B058F4">
          <w:rPr>
            <w:webHidden/>
          </w:rPr>
          <w:fldChar w:fldCharType="separate"/>
        </w:r>
        <w:r w:rsidR="009A2A57">
          <w:rPr>
            <w:webHidden/>
          </w:rPr>
          <w:t>10</w:t>
        </w:r>
        <w:r w:rsidR="00B058F4">
          <w:rPr>
            <w:webHidden/>
          </w:rPr>
          <w:fldChar w:fldCharType="end"/>
        </w:r>
      </w:hyperlink>
    </w:p>
    <w:p w14:paraId="4A469B2D" w14:textId="14C89AE2" w:rsidR="00B058F4" w:rsidRDefault="00000000" w:rsidP="00E91071">
      <w:pPr>
        <w:pStyle w:val="TOC4"/>
        <w:rPr>
          <w:rFonts w:asciiTheme="minorHAnsi" w:eastAsiaTheme="minorEastAsia" w:hAnsiTheme="minorHAnsi" w:cstheme="minorBidi"/>
        </w:rPr>
      </w:pPr>
      <w:hyperlink w:anchor="_Toc130199116" w:history="1">
        <w:r w:rsidR="00B058F4" w:rsidRPr="009722BB">
          <w:rPr>
            <w:rStyle w:val="Hyperlink"/>
            <w:rFonts w:ascii="Source Sans Pro" w:hAnsi="Source Sans Pro"/>
          </w:rPr>
          <w:t>I.3.3.3.</w:t>
        </w:r>
        <w:r w:rsidR="00B058F4">
          <w:rPr>
            <w:rFonts w:asciiTheme="minorHAnsi" w:eastAsiaTheme="minorEastAsia" w:hAnsiTheme="minorHAnsi" w:cstheme="minorBidi"/>
          </w:rPr>
          <w:tab/>
        </w:r>
        <w:r w:rsidR="00B058F4" w:rsidRPr="009722BB">
          <w:rPr>
            <w:rStyle w:val="Hyperlink"/>
          </w:rPr>
          <w:t>Struktura kućanstava i stambenih jedinica</w:t>
        </w:r>
        <w:r w:rsidR="00B058F4">
          <w:rPr>
            <w:webHidden/>
          </w:rPr>
          <w:tab/>
        </w:r>
        <w:r w:rsidR="00B058F4">
          <w:rPr>
            <w:webHidden/>
          </w:rPr>
          <w:fldChar w:fldCharType="begin"/>
        </w:r>
        <w:r w:rsidR="00B058F4">
          <w:rPr>
            <w:webHidden/>
          </w:rPr>
          <w:instrText xml:space="preserve"> PAGEREF _Toc130199116 \h </w:instrText>
        </w:r>
        <w:r w:rsidR="00B058F4">
          <w:rPr>
            <w:webHidden/>
          </w:rPr>
        </w:r>
        <w:r w:rsidR="00B058F4">
          <w:rPr>
            <w:webHidden/>
          </w:rPr>
          <w:fldChar w:fldCharType="separate"/>
        </w:r>
        <w:r w:rsidR="009A2A57">
          <w:rPr>
            <w:webHidden/>
          </w:rPr>
          <w:t>11</w:t>
        </w:r>
        <w:r w:rsidR="00B058F4">
          <w:rPr>
            <w:webHidden/>
          </w:rPr>
          <w:fldChar w:fldCharType="end"/>
        </w:r>
      </w:hyperlink>
    </w:p>
    <w:p w14:paraId="11BBDD86" w14:textId="3577EE07" w:rsidR="00B058F4" w:rsidRDefault="00000000" w:rsidP="00E91071">
      <w:pPr>
        <w:pStyle w:val="TOC2"/>
        <w:rPr>
          <w:rFonts w:asciiTheme="minorHAnsi" w:eastAsiaTheme="minorEastAsia" w:hAnsiTheme="minorHAnsi" w:cstheme="minorBidi"/>
        </w:rPr>
      </w:pPr>
      <w:hyperlink w:anchor="_Toc130199117" w:history="1">
        <w:r w:rsidR="00B058F4" w:rsidRPr="009722BB">
          <w:rPr>
            <w:rStyle w:val="Hyperlink"/>
            <w:rFonts w:ascii="Source Sans Pro" w:hAnsi="Source Sans Pro"/>
          </w:rPr>
          <w:t>I.4.</w:t>
        </w:r>
        <w:r w:rsidR="00B058F4">
          <w:rPr>
            <w:rFonts w:asciiTheme="minorHAnsi" w:eastAsiaTheme="minorEastAsia" w:hAnsiTheme="minorHAnsi" w:cstheme="minorBidi"/>
          </w:rPr>
          <w:tab/>
        </w:r>
        <w:r w:rsidR="00B058F4" w:rsidRPr="009722BB">
          <w:rPr>
            <w:rStyle w:val="Hyperlink"/>
          </w:rPr>
          <w:t>Grad Zlatar u okviru prostornoga uređenja Krapinsko-zagorske županije</w:t>
        </w:r>
        <w:r w:rsidR="00B058F4">
          <w:rPr>
            <w:webHidden/>
          </w:rPr>
          <w:tab/>
        </w:r>
        <w:r w:rsidR="00B058F4">
          <w:rPr>
            <w:webHidden/>
          </w:rPr>
          <w:fldChar w:fldCharType="begin"/>
        </w:r>
        <w:r w:rsidR="00B058F4">
          <w:rPr>
            <w:webHidden/>
          </w:rPr>
          <w:instrText xml:space="preserve"> PAGEREF _Toc130199117 \h </w:instrText>
        </w:r>
        <w:r w:rsidR="00B058F4">
          <w:rPr>
            <w:webHidden/>
          </w:rPr>
        </w:r>
        <w:r w:rsidR="00B058F4">
          <w:rPr>
            <w:webHidden/>
          </w:rPr>
          <w:fldChar w:fldCharType="separate"/>
        </w:r>
        <w:r w:rsidR="009A2A57">
          <w:rPr>
            <w:webHidden/>
          </w:rPr>
          <w:t>12</w:t>
        </w:r>
        <w:r w:rsidR="00B058F4">
          <w:rPr>
            <w:webHidden/>
          </w:rPr>
          <w:fldChar w:fldCharType="end"/>
        </w:r>
      </w:hyperlink>
    </w:p>
    <w:p w14:paraId="6F2E1ECA" w14:textId="1596AFE4" w:rsidR="00B058F4" w:rsidRPr="00907D69" w:rsidRDefault="00000000" w:rsidP="00E91071">
      <w:pPr>
        <w:pStyle w:val="TOC1"/>
        <w:rPr>
          <w:rFonts w:asciiTheme="minorHAnsi" w:eastAsiaTheme="minorEastAsia" w:hAnsiTheme="minorHAnsi" w:cstheme="minorBidi"/>
          <w:color w:val="28B463"/>
        </w:rPr>
      </w:pPr>
      <w:hyperlink w:anchor="_Toc130199118" w:history="1">
        <w:r w:rsidR="00B058F4" w:rsidRPr="00907D69">
          <w:rPr>
            <w:rStyle w:val="Hyperlink"/>
            <w:color w:val="28B463"/>
          </w:rPr>
          <w:t>II.</w:t>
        </w:r>
        <w:r w:rsidR="00B058F4" w:rsidRPr="00907D69">
          <w:rPr>
            <w:rFonts w:asciiTheme="minorHAnsi" w:eastAsiaTheme="minorEastAsia" w:hAnsiTheme="minorHAnsi" w:cstheme="minorBidi"/>
            <w:color w:val="28B463"/>
          </w:rPr>
          <w:tab/>
        </w:r>
        <w:r w:rsidR="00B058F4" w:rsidRPr="00907D69">
          <w:rPr>
            <w:rStyle w:val="Hyperlink"/>
            <w:color w:val="28B463"/>
          </w:rPr>
          <w:t>ANALIZA I OCJENA STANJA I TRENDOVA PROSTORNOG RAZVOJA</w:t>
        </w:r>
        <w:r w:rsidR="00B058F4" w:rsidRPr="00907D69">
          <w:rPr>
            <w:webHidden/>
            <w:color w:val="28B463"/>
          </w:rPr>
          <w:tab/>
        </w:r>
        <w:r w:rsidR="00B058F4" w:rsidRPr="00907D69">
          <w:rPr>
            <w:webHidden/>
            <w:color w:val="28B463"/>
          </w:rPr>
          <w:fldChar w:fldCharType="begin"/>
        </w:r>
        <w:r w:rsidR="00B058F4" w:rsidRPr="00907D69">
          <w:rPr>
            <w:webHidden/>
            <w:color w:val="28B463"/>
          </w:rPr>
          <w:instrText xml:space="preserve"> PAGEREF _Toc130199118 \h </w:instrText>
        </w:r>
        <w:r w:rsidR="00B058F4" w:rsidRPr="00907D69">
          <w:rPr>
            <w:webHidden/>
            <w:color w:val="28B463"/>
          </w:rPr>
        </w:r>
        <w:r w:rsidR="00B058F4" w:rsidRPr="00907D69">
          <w:rPr>
            <w:webHidden/>
            <w:color w:val="28B463"/>
          </w:rPr>
          <w:fldChar w:fldCharType="separate"/>
        </w:r>
        <w:r w:rsidR="009A2A57">
          <w:rPr>
            <w:webHidden/>
            <w:color w:val="28B463"/>
          </w:rPr>
          <w:t>15</w:t>
        </w:r>
        <w:r w:rsidR="00B058F4" w:rsidRPr="00907D69">
          <w:rPr>
            <w:webHidden/>
            <w:color w:val="28B463"/>
          </w:rPr>
          <w:fldChar w:fldCharType="end"/>
        </w:r>
      </w:hyperlink>
    </w:p>
    <w:p w14:paraId="576025AA" w14:textId="21429476" w:rsidR="00B058F4" w:rsidRDefault="00000000" w:rsidP="00E91071">
      <w:pPr>
        <w:pStyle w:val="TOC2"/>
        <w:rPr>
          <w:rFonts w:asciiTheme="minorHAnsi" w:eastAsiaTheme="minorEastAsia" w:hAnsiTheme="minorHAnsi" w:cstheme="minorBidi"/>
        </w:rPr>
      </w:pPr>
      <w:hyperlink w:anchor="_Toc130199119" w:history="1">
        <w:r w:rsidR="00B058F4" w:rsidRPr="009722BB">
          <w:rPr>
            <w:rStyle w:val="Hyperlink"/>
            <w:rFonts w:ascii="Source Sans Pro" w:hAnsi="Source Sans Pro"/>
          </w:rPr>
          <w:t>II.1.</w:t>
        </w:r>
        <w:r w:rsidR="00B058F4">
          <w:rPr>
            <w:rFonts w:asciiTheme="minorHAnsi" w:eastAsiaTheme="minorEastAsia" w:hAnsiTheme="minorHAnsi" w:cstheme="minorBidi"/>
          </w:rPr>
          <w:tab/>
        </w:r>
        <w:r w:rsidR="00B058F4" w:rsidRPr="009722BB">
          <w:rPr>
            <w:rStyle w:val="Hyperlink"/>
          </w:rPr>
          <w:t>Prostorna struktura korištenja i namjene površina Grada Zlatara</w:t>
        </w:r>
        <w:r w:rsidR="00B058F4">
          <w:rPr>
            <w:webHidden/>
          </w:rPr>
          <w:tab/>
        </w:r>
        <w:r w:rsidR="00B058F4">
          <w:rPr>
            <w:webHidden/>
          </w:rPr>
          <w:fldChar w:fldCharType="begin"/>
        </w:r>
        <w:r w:rsidR="00B058F4">
          <w:rPr>
            <w:webHidden/>
          </w:rPr>
          <w:instrText xml:space="preserve"> PAGEREF _Toc130199119 \h </w:instrText>
        </w:r>
        <w:r w:rsidR="00B058F4">
          <w:rPr>
            <w:webHidden/>
          </w:rPr>
        </w:r>
        <w:r w:rsidR="00B058F4">
          <w:rPr>
            <w:webHidden/>
          </w:rPr>
          <w:fldChar w:fldCharType="separate"/>
        </w:r>
        <w:r w:rsidR="009A2A57">
          <w:rPr>
            <w:webHidden/>
          </w:rPr>
          <w:t>15</w:t>
        </w:r>
        <w:r w:rsidR="00B058F4">
          <w:rPr>
            <w:webHidden/>
          </w:rPr>
          <w:fldChar w:fldCharType="end"/>
        </w:r>
      </w:hyperlink>
    </w:p>
    <w:p w14:paraId="1E91D562" w14:textId="0151B3A9" w:rsidR="00B058F4" w:rsidRDefault="00000000" w:rsidP="00E91071">
      <w:pPr>
        <w:pStyle w:val="TOC3"/>
        <w:rPr>
          <w:rFonts w:asciiTheme="minorHAnsi" w:eastAsiaTheme="minorEastAsia" w:hAnsiTheme="minorHAnsi" w:cstheme="minorBidi"/>
        </w:rPr>
      </w:pPr>
      <w:hyperlink w:anchor="_Toc130199120" w:history="1">
        <w:r w:rsidR="00B058F4" w:rsidRPr="009722BB">
          <w:rPr>
            <w:rStyle w:val="Hyperlink"/>
            <w:rFonts w:ascii="Source Sans Pro" w:hAnsi="Source Sans Pro"/>
          </w:rPr>
          <w:t>II.1.1.</w:t>
        </w:r>
        <w:r w:rsidR="00B058F4">
          <w:rPr>
            <w:rFonts w:asciiTheme="minorHAnsi" w:eastAsiaTheme="minorEastAsia" w:hAnsiTheme="minorHAnsi" w:cstheme="minorBidi"/>
          </w:rPr>
          <w:tab/>
        </w:r>
        <w:r w:rsidR="00B058F4" w:rsidRPr="009722BB">
          <w:rPr>
            <w:rStyle w:val="Hyperlink"/>
          </w:rPr>
          <w:t>Pokrov i namjena korištenja zemljišta CORINE Land cover</w:t>
        </w:r>
        <w:r w:rsidR="00B058F4">
          <w:rPr>
            <w:webHidden/>
          </w:rPr>
          <w:tab/>
        </w:r>
        <w:r w:rsidR="00B058F4">
          <w:rPr>
            <w:webHidden/>
          </w:rPr>
          <w:fldChar w:fldCharType="begin"/>
        </w:r>
        <w:r w:rsidR="00B058F4">
          <w:rPr>
            <w:webHidden/>
          </w:rPr>
          <w:instrText xml:space="preserve"> PAGEREF _Toc130199120 \h </w:instrText>
        </w:r>
        <w:r w:rsidR="00B058F4">
          <w:rPr>
            <w:webHidden/>
          </w:rPr>
        </w:r>
        <w:r w:rsidR="00B058F4">
          <w:rPr>
            <w:webHidden/>
          </w:rPr>
          <w:fldChar w:fldCharType="separate"/>
        </w:r>
        <w:r w:rsidR="009A2A57">
          <w:rPr>
            <w:webHidden/>
          </w:rPr>
          <w:t>15</w:t>
        </w:r>
        <w:r w:rsidR="00B058F4">
          <w:rPr>
            <w:webHidden/>
          </w:rPr>
          <w:fldChar w:fldCharType="end"/>
        </w:r>
      </w:hyperlink>
    </w:p>
    <w:p w14:paraId="5BB3D649" w14:textId="26DD44BB" w:rsidR="00B058F4" w:rsidRDefault="00000000" w:rsidP="00E91071">
      <w:pPr>
        <w:pStyle w:val="TOC3"/>
        <w:rPr>
          <w:rFonts w:asciiTheme="minorHAnsi" w:eastAsiaTheme="minorEastAsia" w:hAnsiTheme="minorHAnsi" w:cstheme="minorBidi"/>
        </w:rPr>
      </w:pPr>
      <w:hyperlink w:anchor="_Toc130199121" w:history="1">
        <w:r w:rsidR="00B058F4" w:rsidRPr="009722BB">
          <w:rPr>
            <w:rStyle w:val="Hyperlink"/>
            <w:rFonts w:ascii="Source Sans Pro" w:hAnsi="Source Sans Pro"/>
          </w:rPr>
          <w:t>II.1.2.</w:t>
        </w:r>
        <w:r w:rsidR="00B058F4">
          <w:rPr>
            <w:rFonts w:asciiTheme="minorHAnsi" w:eastAsiaTheme="minorEastAsia" w:hAnsiTheme="minorHAnsi" w:cstheme="minorBidi"/>
          </w:rPr>
          <w:tab/>
        </w:r>
        <w:r w:rsidR="00B058F4" w:rsidRPr="009722BB">
          <w:rPr>
            <w:rStyle w:val="Hyperlink"/>
          </w:rPr>
          <w:t>Planska namjena površina</w:t>
        </w:r>
        <w:r w:rsidR="00B058F4">
          <w:rPr>
            <w:webHidden/>
          </w:rPr>
          <w:tab/>
        </w:r>
        <w:r w:rsidR="00B058F4">
          <w:rPr>
            <w:webHidden/>
          </w:rPr>
          <w:fldChar w:fldCharType="begin"/>
        </w:r>
        <w:r w:rsidR="00B058F4">
          <w:rPr>
            <w:webHidden/>
          </w:rPr>
          <w:instrText xml:space="preserve"> PAGEREF _Toc130199121 \h </w:instrText>
        </w:r>
        <w:r w:rsidR="00B058F4">
          <w:rPr>
            <w:webHidden/>
          </w:rPr>
        </w:r>
        <w:r w:rsidR="00B058F4">
          <w:rPr>
            <w:webHidden/>
          </w:rPr>
          <w:fldChar w:fldCharType="separate"/>
        </w:r>
        <w:r w:rsidR="009A2A57">
          <w:rPr>
            <w:webHidden/>
          </w:rPr>
          <w:t>16</w:t>
        </w:r>
        <w:r w:rsidR="00B058F4">
          <w:rPr>
            <w:webHidden/>
          </w:rPr>
          <w:fldChar w:fldCharType="end"/>
        </w:r>
      </w:hyperlink>
    </w:p>
    <w:p w14:paraId="1D308584" w14:textId="67DFB0B3" w:rsidR="00B058F4" w:rsidRDefault="00000000" w:rsidP="00E91071">
      <w:pPr>
        <w:pStyle w:val="TOC3"/>
        <w:rPr>
          <w:rFonts w:asciiTheme="minorHAnsi" w:eastAsiaTheme="minorEastAsia" w:hAnsiTheme="minorHAnsi" w:cstheme="minorBidi"/>
        </w:rPr>
      </w:pPr>
      <w:hyperlink w:anchor="_Toc130199122" w:history="1">
        <w:r w:rsidR="00B058F4" w:rsidRPr="009722BB">
          <w:rPr>
            <w:rStyle w:val="Hyperlink"/>
            <w:rFonts w:ascii="Source Sans Pro" w:hAnsi="Source Sans Pro"/>
          </w:rPr>
          <w:t>II.1.3.</w:t>
        </w:r>
        <w:r w:rsidR="00B058F4">
          <w:rPr>
            <w:rFonts w:asciiTheme="minorHAnsi" w:eastAsiaTheme="minorEastAsia" w:hAnsiTheme="minorHAnsi" w:cstheme="minorBidi"/>
          </w:rPr>
          <w:tab/>
        </w:r>
        <w:r w:rsidR="00B058F4" w:rsidRPr="009722BB">
          <w:rPr>
            <w:rStyle w:val="Hyperlink"/>
          </w:rPr>
          <w:t>Detaljni pregled gradskih površina i odnos s planiranim površinama</w:t>
        </w:r>
        <w:r w:rsidR="00B058F4">
          <w:rPr>
            <w:webHidden/>
          </w:rPr>
          <w:tab/>
        </w:r>
        <w:r w:rsidR="00B058F4">
          <w:rPr>
            <w:webHidden/>
          </w:rPr>
          <w:fldChar w:fldCharType="begin"/>
        </w:r>
        <w:r w:rsidR="00B058F4">
          <w:rPr>
            <w:webHidden/>
          </w:rPr>
          <w:instrText xml:space="preserve"> PAGEREF _Toc130199122 \h </w:instrText>
        </w:r>
        <w:r w:rsidR="00B058F4">
          <w:rPr>
            <w:webHidden/>
          </w:rPr>
        </w:r>
        <w:r w:rsidR="00B058F4">
          <w:rPr>
            <w:webHidden/>
          </w:rPr>
          <w:fldChar w:fldCharType="separate"/>
        </w:r>
        <w:r w:rsidR="009A2A57">
          <w:rPr>
            <w:webHidden/>
          </w:rPr>
          <w:t>17</w:t>
        </w:r>
        <w:r w:rsidR="00B058F4">
          <w:rPr>
            <w:webHidden/>
          </w:rPr>
          <w:fldChar w:fldCharType="end"/>
        </w:r>
      </w:hyperlink>
    </w:p>
    <w:p w14:paraId="697EC802" w14:textId="1B0A9EB1" w:rsidR="00B058F4" w:rsidRDefault="00000000" w:rsidP="00E91071">
      <w:pPr>
        <w:pStyle w:val="TOC4"/>
        <w:rPr>
          <w:rFonts w:asciiTheme="minorHAnsi" w:eastAsiaTheme="minorEastAsia" w:hAnsiTheme="minorHAnsi" w:cstheme="minorBidi"/>
        </w:rPr>
      </w:pPr>
      <w:hyperlink w:anchor="_Toc130199123" w:history="1">
        <w:r w:rsidR="00B058F4" w:rsidRPr="009722BB">
          <w:rPr>
            <w:rStyle w:val="Hyperlink"/>
            <w:rFonts w:ascii="Source Sans Pro" w:hAnsi="Source Sans Pro"/>
          </w:rPr>
          <w:t>II.1.3.1.</w:t>
        </w:r>
        <w:r w:rsidR="00B058F4">
          <w:rPr>
            <w:rFonts w:asciiTheme="minorHAnsi" w:eastAsiaTheme="minorEastAsia" w:hAnsiTheme="minorHAnsi" w:cstheme="minorBidi"/>
          </w:rPr>
          <w:tab/>
        </w:r>
        <w:r w:rsidR="00B058F4" w:rsidRPr="009722BB">
          <w:rPr>
            <w:rStyle w:val="Hyperlink"/>
          </w:rPr>
          <w:t>Građevinska područja naselja</w:t>
        </w:r>
        <w:r w:rsidR="00B058F4">
          <w:rPr>
            <w:webHidden/>
          </w:rPr>
          <w:tab/>
        </w:r>
        <w:r w:rsidR="00B058F4">
          <w:rPr>
            <w:webHidden/>
          </w:rPr>
          <w:fldChar w:fldCharType="begin"/>
        </w:r>
        <w:r w:rsidR="00B058F4">
          <w:rPr>
            <w:webHidden/>
          </w:rPr>
          <w:instrText xml:space="preserve"> PAGEREF _Toc130199123 \h </w:instrText>
        </w:r>
        <w:r w:rsidR="00B058F4">
          <w:rPr>
            <w:webHidden/>
          </w:rPr>
        </w:r>
        <w:r w:rsidR="00B058F4">
          <w:rPr>
            <w:webHidden/>
          </w:rPr>
          <w:fldChar w:fldCharType="separate"/>
        </w:r>
        <w:r w:rsidR="009A2A57">
          <w:rPr>
            <w:webHidden/>
          </w:rPr>
          <w:t>17</w:t>
        </w:r>
        <w:r w:rsidR="00B058F4">
          <w:rPr>
            <w:webHidden/>
          </w:rPr>
          <w:fldChar w:fldCharType="end"/>
        </w:r>
      </w:hyperlink>
    </w:p>
    <w:p w14:paraId="3FCBD143" w14:textId="0271494F" w:rsidR="00B058F4" w:rsidRDefault="00000000" w:rsidP="00E91071">
      <w:pPr>
        <w:pStyle w:val="TOC4"/>
        <w:rPr>
          <w:rFonts w:asciiTheme="minorHAnsi" w:eastAsiaTheme="minorEastAsia" w:hAnsiTheme="minorHAnsi" w:cstheme="minorBidi"/>
        </w:rPr>
      </w:pPr>
      <w:hyperlink w:anchor="_Toc130199124" w:history="1">
        <w:r w:rsidR="00B058F4" w:rsidRPr="009722BB">
          <w:rPr>
            <w:rStyle w:val="Hyperlink"/>
            <w:rFonts w:ascii="Source Sans Pro" w:hAnsi="Source Sans Pro"/>
          </w:rPr>
          <w:t>II.1.3.2.</w:t>
        </w:r>
        <w:r w:rsidR="00B058F4">
          <w:rPr>
            <w:rFonts w:asciiTheme="minorHAnsi" w:eastAsiaTheme="minorEastAsia" w:hAnsiTheme="minorHAnsi" w:cstheme="minorBidi"/>
          </w:rPr>
          <w:tab/>
        </w:r>
        <w:r w:rsidR="00B058F4" w:rsidRPr="009722BB">
          <w:rPr>
            <w:rStyle w:val="Hyperlink"/>
          </w:rPr>
          <w:t>Izdvojena građevinska područja izvan naselja</w:t>
        </w:r>
        <w:r w:rsidR="00B058F4">
          <w:rPr>
            <w:webHidden/>
          </w:rPr>
          <w:tab/>
        </w:r>
        <w:r w:rsidR="00B058F4">
          <w:rPr>
            <w:webHidden/>
          </w:rPr>
          <w:fldChar w:fldCharType="begin"/>
        </w:r>
        <w:r w:rsidR="00B058F4">
          <w:rPr>
            <w:webHidden/>
          </w:rPr>
          <w:instrText xml:space="preserve"> PAGEREF _Toc130199124 \h </w:instrText>
        </w:r>
        <w:r w:rsidR="00B058F4">
          <w:rPr>
            <w:webHidden/>
          </w:rPr>
        </w:r>
        <w:r w:rsidR="00B058F4">
          <w:rPr>
            <w:webHidden/>
          </w:rPr>
          <w:fldChar w:fldCharType="separate"/>
        </w:r>
        <w:r w:rsidR="009A2A57">
          <w:rPr>
            <w:webHidden/>
          </w:rPr>
          <w:t>19</w:t>
        </w:r>
        <w:r w:rsidR="00B058F4">
          <w:rPr>
            <w:webHidden/>
          </w:rPr>
          <w:fldChar w:fldCharType="end"/>
        </w:r>
      </w:hyperlink>
    </w:p>
    <w:p w14:paraId="0927DDB2" w14:textId="2A197249" w:rsidR="00B058F4" w:rsidRDefault="00000000" w:rsidP="00E91071">
      <w:pPr>
        <w:pStyle w:val="TOC2"/>
        <w:rPr>
          <w:rFonts w:asciiTheme="minorHAnsi" w:eastAsiaTheme="minorEastAsia" w:hAnsiTheme="minorHAnsi" w:cstheme="minorBidi"/>
        </w:rPr>
      </w:pPr>
      <w:hyperlink w:anchor="_Toc130199125" w:history="1">
        <w:r w:rsidR="00B058F4" w:rsidRPr="009722BB">
          <w:rPr>
            <w:rStyle w:val="Hyperlink"/>
            <w:rFonts w:ascii="Source Sans Pro" w:hAnsi="Source Sans Pro"/>
          </w:rPr>
          <w:t>II.2.</w:t>
        </w:r>
        <w:r w:rsidR="00B058F4">
          <w:rPr>
            <w:rFonts w:asciiTheme="minorHAnsi" w:eastAsiaTheme="minorEastAsia" w:hAnsiTheme="minorHAnsi" w:cstheme="minorBidi"/>
          </w:rPr>
          <w:tab/>
        </w:r>
        <w:r w:rsidR="00B058F4" w:rsidRPr="009722BB">
          <w:rPr>
            <w:rStyle w:val="Hyperlink"/>
          </w:rPr>
          <w:t>Sustav naselja</w:t>
        </w:r>
        <w:r w:rsidR="00B058F4">
          <w:rPr>
            <w:webHidden/>
          </w:rPr>
          <w:tab/>
        </w:r>
        <w:r w:rsidR="00B058F4">
          <w:rPr>
            <w:webHidden/>
          </w:rPr>
          <w:fldChar w:fldCharType="begin"/>
        </w:r>
        <w:r w:rsidR="00B058F4">
          <w:rPr>
            <w:webHidden/>
          </w:rPr>
          <w:instrText xml:space="preserve"> PAGEREF _Toc130199125 \h </w:instrText>
        </w:r>
        <w:r w:rsidR="00B058F4">
          <w:rPr>
            <w:webHidden/>
          </w:rPr>
        </w:r>
        <w:r w:rsidR="00B058F4">
          <w:rPr>
            <w:webHidden/>
          </w:rPr>
          <w:fldChar w:fldCharType="separate"/>
        </w:r>
        <w:r w:rsidR="009A2A57">
          <w:rPr>
            <w:webHidden/>
          </w:rPr>
          <w:t>22</w:t>
        </w:r>
        <w:r w:rsidR="00B058F4">
          <w:rPr>
            <w:webHidden/>
          </w:rPr>
          <w:fldChar w:fldCharType="end"/>
        </w:r>
      </w:hyperlink>
    </w:p>
    <w:p w14:paraId="5970ADC9" w14:textId="00DF8AAF" w:rsidR="00B058F4" w:rsidRDefault="00000000" w:rsidP="00E91071">
      <w:pPr>
        <w:pStyle w:val="TOC3"/>
        <w:rPr>
          <w:rFonts w:asciiTheme="minorHAnsi" w:eastAsiaTheme="minorEastAsia" w:hAnsiTheme="minorHAnsi" w:cstheme="minorBidi"/>
        </w:rPr>
      </w:pPr>
      <w:hyperlink w:anchor="_Toc130199126" w:history="1">
        <w:r w:rsidR="00B058F4" w:rsidRPr="009722BB">
          <w:rPr>
            <w:rStyle w:val="Hyperlink"/>
            <w:rFonts w:ascii="Source Sans Pro" w:hAnsi="Source Sans Pro"/>
          </w:rPr>
          <w:t>II.2.1.</w:t>
        </w:r>
        <w:r w:rsidR="00B058F4">
          <w:rPr>
            <w:rFonts w:asciiTheme="minorHAnsi" w:eastAsiaTheme="minorEastAsia" w:hAnsiTheme="minorHAnsi" w:cstheme="minorBidi"/>
          </w:rPr>
          <w:tab/>
        </w:r>
        <w:r w:rsidR="00B058F4" w:rsidRPr="009722BB">
          <w:rPr>
            <w:rStyle w:val="Hyperlink"/>
          </w:rPr>
          <w:t>Gustoća naseljenosti (neto)</w:t>
        </w:r>
        <w:r w:rsidR="00B058F4">
          <w:rPr>
            <w:webHidden/>
          </w:rPr>
          <w:tab/>
        </w:r>
        <w:r w:rsidR="00B058F4">
          <w:rPr>
            <w:webHidden/>
          </w:rPr>
          <w:fldChar w:fldCharType="begin"/>
        </w:r>
        <w:r w:rsidR="00B058F4">
          <w:rPr>
            <w:webHidden/>
          </w:rPr>
          <w:instrText xml:space="preserve"> PAGEREF _Toc130199126 \h </w:instrText>
        </w:r>
        <w:r w:rsidR="00B058F4">
          <w:rPr>
            <w:webHidden/>
          </w:rPr>
        </w:r>
        <w:r w:rsidR="00B058F4">
          <w:rPr>
            <w:webHidden/>
          </w:rPr>
          <w:fldChar w:fldCharType="separate"/>
        </w:r>
        <w:r w:rsidR="009A2A57">
          <w:rPr>
            <w:webHidden/>
          </w:rPr>
          <w:t>22</w:t>
        </w:r>
        <w:r w:rsidR="00B058F4">
          <w:rPr>
            <w:webHidden/>
          </w:rPr>
          <w:fldChar w:fldCharType="end"/>
        </w:r>
      </w:hyperlink>
    </w:p>
    <w:p w14:paraId="52C7D3BB" w14:textId="3521416D" w:rsidR="00B058F4" w:rsidRDefault="00000000" w:rsidP="00E91071">
      <w:pPr>
        <w:pStyle w:val="TOC3"/>
        <w:rPr>
          <w:rFonts w:asciiTheme="minorHAnsi" w:eastAsiaTheme="minorEastAsia" w:hAnsiTheme="minorHAnsi" w:cstheme="minorBidi"/>
        </w:rPr>
      </w:pPr>
      <w:hyperlink w:anchor="_Toc130199127" w:history="1">
        <w:r w:rsidR="00B058F4" w:rsidRPr="009722BB">
          <w:rPr>
            <w:rStyle w:val="Hyperlink"/>
            <w:rFonts w:ascii="Source Sans Pro" w:hAnsi="Source Sans Pro"/>
          </w:rPr>
          <w:t>II.2.2.</w:t>
        </w:r>
        <w:r w:rsidR="00B058F4">
          <w:rPr>
            <w:rFonts w:asciiTheme="minorHAnsi" w:eastAsiaTheme="minorEastAsia" w:hAnsiTheme="minorHAnsi" w:cstheme="minorBidi"/>
          </w:rPr>
          <w:tab/>
        </w:r>
        <w:r w:rsidR="00B058F4" w:rsidRPr="009722BB">
          <w:rPr>
            <w:rStyle w:val="Hyperlink"/>
          </w:rPr>
          <w:t>Mreža društvenih djelatnosti po naseljima</w:t>
        </w:r>
        <w:r w:rsidR="00B058F4">
          <w:rPr>
            <w:webHidden/>
          </w:rPr>
          <w:tab/>
        </w:r>
        <w:r w:rsidR="00B058F4">
          <w:rPr>
            <w:webHidden/>
          </w:rPr>
          <w:fldChar w:fldCharType="begin"/>
        </w:r>
        <w:r w:rsidR="00B058F4">
          <w:rPr>
            <w:webHidden/>
          </w:rPr>
          <w:instrText xml:space="preserve"> PAGEREF _Toc130199127 \h </w:instrText>
        </w:r>
        <w:r w:rsidR="00B058F4">
          <w:rPr>
            <w:webHidden/>
          </w:rPr>
        </w:r>
        <w:r w:rsidR="00B058F4">
          <w:rPr>
            <w:webHidden/>
          </w:rPr>
          <w:fldChar w:fldCharType="separate"/>
        </w:r>
        <w:r w:rsidR="009A2A57">
          <w:rPr>
            <w:webHidden/>
          </w:rPr>
          <w:t>23</w:t>
        </w:r>
        <w:r w:rsidR="00B058F4">
          <w:rPr>
            <w:webHidden/>
          </w:rPr>
          <w:fldChar w:fldCharType="end"/>
        </w:r>
      </w:hyperlink>
    </w:p>
    <w:p w14:paraId="5712935C" w14:textId="6F8E5A6E" w:rsidR="00B058F4" w:rsidRDefault="00000000" w:rsidP="00E91071">
      <w:pPr>
        <w:pStyle w:val="TOC3"/>
        <w:rPr>
          <w:rFonts w:asciiTheme="minorHAnsi" w:eastAsiaTheme="minorEastAsia" w:hAnsiTheme="minorHAnsi" w:cstheme="minorBidi"/>
        </w:rPr>
      </w:pPr>
      <w:hyperlink w:anchor="_Toc130199128" w:history="1">
        <w:r w:rsidR="00B058F4" w:rsidRPr="00B058F4">
          <w:rPr>
            <w:rStyle w:val="Hyperlink"/>
            <w:rFonts w:ascii="Source Sans Pro" w:hAnsi="Source Sans Pro"/>
          </w:rPr>
          <w:t>II.2.3.</w:t>
        </w:r>
        <w:r w:rsidR="00B058F4" w:rsidRPr="00B058F4">
          <w:rPr>
            <w:rFonts w:asciiTheme="minorHAnsi" w:eastAsiaTheme="minorEastAsia" w:hAnsiTheme="minorHAnsi" w:cstheme="minorBidi"/>
          </w:rPr>
          <w:tab/>
        </w:r>
        <w:r w:rsidR="00B058F4" w:rsidRPr="00B058F4">
          <w:rPr>
            <w:rStyle w:val="Hyperlink"/>
          </w:rPr>
          <w:t>Otvorene javne površine</w:t>
        </w:r>
        <w:r w:rsidR="00B058F4" w:rsidRPr="00B058F4">
          <w:rPr>
            <w:webHidden/>
          </w:rPr>
          <w:tab/>
        </w:r>
        <w:r w:rsidR="00B058F4" w:rsidRPr="00B058F4">
          <w:rPr>
            <w:webHidden/>
          </w:rPr>
          <w:fldChar w:fldCharType="begin"/>
        </w:r>
        <w:r w:rsidR="00B058F4" w:rsidRPr="00B058F4">
          <w:rPr>
            <w:webHidden/>
          </w:rPr>
          <w:instrText xml:space="preserve"> PAGEREF _Toc130199128 \h </w:instrText>
        </w:r>
        <w:r w:rsidR="00B058F4" w:rsidRPr="00B058F4">
          <w:rPr>
            <w:webHidden/>
          </w:rPr>
        </w:r>
        <w:r w:rsidR="00B058F4" w:rsidRPr="00B058F4">
          <w:rPr>
            <w:webHidden/>
          </w:rPr>
          <w:fldChar w:fldCharType="separate"/>
        </w:r>
        <w:r w:rsidR="009A2A57">
          <w:rPr>
            <w:webHidden/>
          </w:rPr>
          <w:t>26</w:t>
        </w:r>
        <w:r w:rsidR="00B058F4" w:rsidRPr="00B058F4">
          <w:rPr>
            <w:webHidden/>
          </w:rPr>
          <w:fldChar w:fldCharType="end"/>
        </w:r>
      </w:hyperlink>
    </w:p>
    <w:p w14:paraId="7EAC15DF" w14:textId="2B3F78ED" w:rsidR="00B058F4" w:rsidRDefault="00000000" w:rsidP="00E91071">
      <w:pPr>
        <w:pStyle w:val="TOC2"/>
        <w:rPr>
          <w:rFonts w:asciiTheme="minorHAnsi" w:eastAsiaTheme="minorEastAsia" w:hAnsiTheme="minorHAnsi" w:cstheme="minorBidi"/>
        </w:rPr>
      </w:pPr>
      <w:hyperlink w:anchor="_Toc130199129" w:history="1">
        <w:r w:rsidR="00B058F4" w:rsidRPr="009722BB">
          <w:rPr>
            <w:rStyle w:val="Hyperlink"/>
            <w:rFonts w:ascii="Source Sans Pro" w:hAnsi="Source Sans Pro"/>
          </w:rPr>
          <w:t>II.3.</w:t>
        </w:r>
        <w:r w:rsidR="00B058F4">
          <w:rPr>
            <w:rFonts w:asciiTheme="minorHAnsi" w:eastAsiaTheme="minorEastAsia" w:hAnsiTheme="minorHAnsi" w:cstheme="minorBidi"/>
          </w:rPr>
          <w:tab/>
        </w:r>
        <w:r w:rsidR="00B058F4" w:rsidRPr="009722BB">
          <w:rPr>
            <w:rStyle w:val="Hyperlink"/>
          </w:rPr>
          <w:t>Gospodarske djelatnosti</w:t>
        </w:r>
        <w:r w:rsidR="00B058F4">
          <w:rPr>
            <w:webHidden/>
          </w:rPr>
          <w:tab/>
        </w:r>
        <w:r w:rsidR="00B058F4">
          <w:rPr>
            <w:webHidden/>
          </w:rPr>
          <w:fldChar w:fldCharType="begin"/>
        </w:r>
        <w:r w:rsidR="00B058F4">
          <w:rPr>
            <w:webHidden/>
          </w:rPr>
          <w:instrText xml:space="preserve"> PAGEREF _Toc130199129 \h </w:instrText>
        </w:r>
        <w:r w:rsidR="00B058F4">
          <w:rPr>
            <w:webHidden/>
          </w:rPr>
        </w:r>
        <w:r w:rsidR="00B058F4">
          <w:rPr>
            <w:webHidden/>
          </w:rPr>
          <w:fldChar w:fldCharType="separate"/>
        </w:r>
        <w:r w:rsidR="009A2A57">
          <w:rPr>
            <w:webHidden/>
          </w:rPr>
          <w:t>26</w:t>
        </w:r>
        <w:r w:rsidR="00B058F4">
          <w:rPr>
            <w:webHidden/>
          </w:rPr>
          <w:fldChar w:fldCharType="end"/>
        </w:r>
      </w:hyperlink>
    </w:p>
    <w:p w14:paraId="2AD009F8" w14:textId="0441D8A8" w:rsidR="00B058F4" w:rsidRDefault="00000000" w:rsidP="00E91071">
      <w:pPr>
        <w:pStyle w:val="TOC3"/>
        <w:rPr>
          <w:rFonts w:asciiTheme="minorHAnsi" w:eastAsiaTheme="minorEastAsia" w:hAnsiTheme="minorHAnsi" w:cstheme="minorBidi"/>
        </w:rPr>
      </w:pPr>
      <w:hyperlink w:anchor="_Toc130199130" w:history="1">
        <w:r w:rsidR="00B058F4" w:rsidRPr="009722BB">
          <w:rPr>
            <w:rStyle w:val="Hyperlink"/>
            <w:rFonts w:ascii="Source Sans Pro" w:hAnsi="Source Sans Pro"/>
          </w:rPr>
          <w:t>II.3.1.</w:t>
        </w:r>
        <w:r w:rsidR="00B058F4">
          <w:rPr>
            <w:rFonts w:asciiTheme="minorHAnsi" w:eastAsiaTheme="minorEastAsia" w:hAnsiTheme="minorHAnsi" w:cstheme="minorBidi"/>
          </w:rPr>
          <w:tab/>
        </w:r>
        <w:r w:rsidR="00B058F4" w:rsidRPr="009722BB">
          <w:rPr>
            <w:rStyle w:val="Hyperlink"/>
          </w:rPr>
          <w:t>Djelatnosti i zaposlenost</w:t>
        </w:r>
        <w:r w:rsidR="00B058F4">
          <w:rPr>
            <w:webHidden/>
          </w:rPr>
          <w:tab/>
        </w:r>
        <w:r w:rsidR="00B058F4">
          <w:rPr>
            <w:webHidden/>
          </w:rPr>
          <w:fldChar w:fldCharType="begin"/>
        </w:r>
        <w:r w:rsidR="00B058F4">
          <w:rPr>
            <w:webHidden/>
          </w:rPr>
          <w:instrText xml:space="preserve"> PAGEREF _Toc130199130 \h </w:instrText>
        </w:r>
        <w:r w:rsidR="00B058F4">
          <w:rPr>
            <w:webHidden/>
          </w:rPr>
        </w:r>
        <w:r w:rsidR="00B058F4">
          <w:rPr>
            <w:webHidden/>
          </w:rPr>
          <w:fldChar w:fldCharType="separate"/>
        </w:r>
        <w:r w:rsidR="009A2A57">
          <w:rPr>
            <w:webHidden/>
          </w:rPr>
          <w:t>27</w:t>
        </w:r>
        <w:r w:rsidR="00B058F4">
          <w:rPr>
            <w:webHidden/>
          </w:rPr>
          <w:fldChar w:fldCharType="end"/>
        </w:r>
      </w:hyperlink>
    </w:p>
    <w:p w14:paraId="0A1B2F9C" w14:textId="147FC9E0" w:rsidR="00B058F4" w:rsidRDefault="00000000" w:rsidP="00E91071">
      <w:pPr>
        <w:pStyle w:val="TOC3"/>
        <w:rPr>
          <w:rFonts w:asciiTheme="minorHAnsi" w:eastAsiaTheme="minorEastAsia" w:hAnsiTheme="minorHAnsi" w:cstheme="minorBidi"/>
        </w:rPr>
      </w:pPr>
      <w:hyperlink w:anchor="_Toc130199131" w:history="1">
        <w:r w:rsidR="00B058F4" w:rsidRPr="009722BB">
          <w:rPr>
            <w:rStyle w:val="Hyperlink"/>
            <w:rFonts w:ascii="Source Sans Pro" w:hAnsi="Source Sans Pro"/>
          </w:rPr>
          <w:t>II.3.2.</w:t>
        </w:r>
        <w:r w:rsidR="00B058F4">
          <w:rPr>
            <w:rFonts w:asciiTheme="minorHAnsi" w:eastAsiaTheme="minorEastAsia" w:hAnsiTheme="minorHAnsi" w:cstheme="minorBidi"/>
          </w:rPr>
          <w:tab/>
        </w:r>
        <w:r w:rsidR="00B058F4" w:rsidRPr="009722BB">
          <w:rPr>
            <w:rStyle w:val="Hyperlink"/>
          </w:rPr>
          <w:t>Indeks razvijenosti Grada Zlatara</w:t>
        </w:r>
        <w:r w:rsidR="00B058F4">
          <w:rPr>
            <w:webHidden/>
          </w:rPr>
          <w:tab/>
        </w:r>
        <w:r w:rsidR="00B058F4">
          <w:rPr>
            <w:webHidden/>
          </w:rPr>
          <w:fldChar w:fldCharType="begin"/>
        </w:r>
        <w:r w:rsidR="00B058F4">
          <w:rPr>
            <w:webHidden/>
          </w:rPr>
          <w:instrText xml:space="preserve"> PAGEREF _Toc130199131 \h </w:instrText>
        </w:r>
        <w:r w:rsidR="00B058F4">
          <w:rPr>
            <w:webHidden/>
          </w:rPr>
        </w:r>
        <w:r w:rsidR="00B058F4">
          <w:rPr>
            <w:webHidden/>
          </w:rPr>
          <w:fldChar w:fldCharType="separate"/>
        </w:r>
        <w:r w:rsidR="009A2A57">
          <w:rPr>
            <w:webHidden/>
          </w:rPr>
          <w:t>29</w:t>
        </w:r>
        <w:r w:rsidR="00B058F4">
          <w:rPr>
            <w:webHidden/>
          </w:rPr>
          <w:fldChar w:fldCharType="end"/>
        </w:r>
      </w:hyperlink>
    </w:p>
    <w:p w14:paraId="4FFE3635" w14:textId="54B51F08" w:rsidR="00B058F4" w:rsidRDefault="00000000" w:rsidP="00E91071">
      <w:pPr>
        <w:pStyle w:val="TOC3"/>
        <w:rPr>
          <w:rFonts w:asciiTheme="minorHAnsi" w:eastAsiaTheme="minorEastAsia" w:hAnsiTheme="minorHAnsi" w:cstheme="minorBidi"/>
        </w:rPr>
      </w:pPr>
      <w:hyperlink w:anchor="_Toc130199132" w:history="1">
        <w:r w:rsidR="00B058F4" w:rsidRPr="009722BB">
          <w:rPr>
            <w:rStyle w:val="Hyperlink"/>
            <w:rFonts w:ascii="Source Sans Pro" w:hAnsi="Source Sans Pro"/>
          </w:rPr>
          <w:t>II.3.3.</w:t>
        </w:r>
        <w:r w:rsidR="00B058F4">
          <w:rPr>
            <w:rFonts w:asciiTheme="minorHAnsi" w:eastAsiaTheme="minorEastAsia" w:hAnsiTheme="minorHAnsi" w:cstheme="minorBidi"/>
          </w:rPr>
          <w:tab/>
        </w:r>
        <w:r w:rsidR="00B058F4" w:rsidRPr="009722BB">
          <w:rPr>
            <w:rStyle w:val="Hyperlink"/>
          </w:rPr>
          <w:t>Turizam</w:t>
        </w:r>
        <w:r w:rsidR="00B058F4">
          <w:rPr>
            <w:webHidden/>
          </w:rPr>
          <w:tab/>
        </w:r>
        <w:r w:rsidR="00B058F4">
          <w:rPr>
            <w:webHidden/>
          </w:rPr>
          <w:fldChar w:fldCharType="begin"/>
        </w:r>
        <w:r w:rsidR="00B058F4">
          <w:rPr>
            <w:webHidden/>
          </w:rPr>
          <w:instrText xml:space="preserve"> PAGEREF _Toc130199132 \h </w:instrText>
        </w:r>
        <w:r w:rsidR="00B058F4">
          <w:rPr>
            <w:webHidden/>
          </w:rPr>
        </w:r>
        <w:r w:rsidR="00B058F4">
          <w:rPr>
            <w:webHidden/>
          </w:rPr>
          <w:fldChar w:fldCharType="separate"/>
        </w:r>
        <w:r w:rsidR="009A2A57">
          <w:rPr>
            <w:webHidden/>
          </w:rPr>
          <w:t>30</w:t>
        </w:r>
        <w:r w:rsidR="00B058F4">
          <w:rPr>
            <w:webHidden/>
          </w:rPr>
          <w:fldChar w:fldCharType="end"/>
        </w:r>
      </w:hyperlink>
    </w:p>
    <w:p w14:paraId="6672747B" w14:textId="5CF3B3BA" w:rsidR="00B058F4" w:rsidRDefault="00000000" w:rsidP="00E91071">
      <w:pPr>
        <w:pStyle w:val="TOC3"/>
        <w:rPr>
          <w:rFonts w:asciiTheme="minorHAnsi" w:eastAsiaTheme="minorEastAsia" w:hAnsiTheme="minorHAnsi" w:cstheme="minorBidi"/>
        </w:rPr>
      </w:pPr>
      <w:hyperlink w:anchor="_Toc130199133" w:history="1">
        <w:r w:rsidR="00B058F4" w:rsidRPr="009722BB">
          <w:rPr>
            <w:rStyle w:val="Hyperlink"/>
            <w:rFonts w:ascii="Source Sans Pro" w:hAnsi="Source Sans Pro"/>
          </w:rPr>
          <w:t>II.3.4.</w:t>
        </w:r>
        <w:r w:rsidR="00B058F4">
          <w:rPr>
            <w:rFonts w:asciiTheme="minorHAnsi" w:eastAsiaTheme="minorEastAsia" w:hAnsiTheme="minorHAnsi" w:cstheme="minorBidi"/>
          </w:rPr>
          <w:tab/>
        </w:r>
        <w:r w:rsidR="00B058F4" w:rsidRPr="009722BB">
          <w:rPr>
            <w:rStyle w:val="Hyperlink"/>
          </w:rPr>
          <w:t>Proizvodne i poslovne zone</w:t>
        </w:r>
        <w:r w:rsidR="00B058F4">
          <w:rPr>
            <w:webHidden/>
          </w:rPr>
          <w:tab/>
        </w:r>
        <w:r w:rsidR="00B058F4">
          <w:rPr>
            <w:webHidden/>
          </w:rPr>
          <w:fldChar w:fldCharType="begin"/>
        </w:r>
        <w:r w:rsidR="00B058F4">
          <w:rPr>
            <w:webHidden/>
          </w:rPr>
          <w:instrText xml:space="preserve"> PAGEREF _Toc130199133 \h </w:instrText>
        </w:r>
        <w:r w:rsidR="00B058F4">
          <w:rPr>
            <w:webHidden/>
          </w:rPr>
        </w:r>
        <w:r w:rsidR="00B058F4">
          <w:rPr>
            <w:webHidden/>
          </w:rPr>
          <w:fldChar w:fldCharType="separate"/>
        </w:r>
        <w:r w:rsidR="009A2A57">
          <w:rPr>
            <w:webHidden/>
          </w:rPr>
          <w:t>30</w:t>
        </w:r>
        <w:r w:rsidR="00B058F4">
          <w:rPr>
            <w:webHidden/>
          </w:rPr>
          <w:fldChar w:fldCharType="end"/>
        </w:r>
      </w:hyperlink>
    </w:p>
    <w:p w14:paraId="4FEB7BBB" w14:textId="439E51A7" w:rsidR="00B058F4" w:rsidRDefault="00000000" w:rsidP="00E91071">
      <w:pPr>
        <w:pStyle w:val="TOC3"/>
        <w:rPr>
          <w:rFonts w:asciiTheme="minorHAnsi" w:eastAsiaTheme="minorEastAsia" w:hAnsiTheme="minorHAnsi" w:cstheme="minorBidi"/>
        </w:rPr>
      </w:pPr>
      <w:hyperlink w:anchor="_Toc130199134" w:history="1">
        <w:r w:rsidR="00B058F4" w:rsidRPr="009722BB">
          <w:rPr>
            <w:rStyle w:val="Hyperlink"/>
            <w:rFonts w:ascii="Source Sans Pro" w:hAnsi="Source Sans Pro"/>
          </w:rPr>
          <w:t>II.3.5.</w:t>
        </w:r>
        <w:r w:rsidR="00B058F4">
          <w:rPr>
            <w:rFonts w:asciiTheme="minorHAnsi" w:eastAsiaTheme="minorEastAsia" w:hAnsiTheme="minorHAnsi" w:cstheme="minorBidi"/>
          </w:rPr>
          <w:tab/>
        </w:r>
        <w:r w:rsidR="00B058F4" w:rsidRPr="009722BB">
          <w:rPr>
            <w:rStyle w:val="Hyperlink"/>
          </w:rPr>
          <w:t>Poljoprivreda</w:t>
        </w:r>
        <w:r w:rsidR="00B058F4">
          <w:rPr>
            <w:webHidden/>
          </w:rPr>
          <w:tab/>
        </w:r>
        <w:r w:rsidR="00B058F4">
          <w:rPr>
            <w:webHidden/>
          </w:rPr>
          <w:fldChar w:fldCharType="begin"/>
        </w:r>
        <w:r w:rsidR="00B058F4">
          <w:rPr>
            <w:webHidden/>
          </w:rPr>
          <w:instrText xml:space="preserve"> PAGEREF _Toc130199134 \h </w:instrText>
        </w:r>
        <w:r w:rsidR="00B058F4">
          <w:rPr>
            <w:webHidden/>
          </w:rPr>
        </w:r>
        <w:r w:rsidR="00B058F4">
          <w:rPr>
            <w:webHidden/>
          </w:rPr>
          <w:fldChar w:fldCharType="separate"/>
        </w:r>
        <w:r w:rsidR="009A2A57">
          <w:rPr>
            <w:webHidden/>
          </w:rPr>
          <w:t>31</w:t>
        </w:r>
        <w:r w:rsidR="00B058F4">
          <w:rPr>
            <w:webHidden/>
          </w:rPr>
          <w:fldChar w:fldCharType="end"/>
        </w:r>
      </w:hyperlink>
    </w:p>
    <w:p w14:paraId="17F6A81A" w14:textId="7CDF6B4F" w:rsidR="00B058F4" w:rsidRDefault="00000000" w:rsidP="00E91071">
      <w:pPr>
        <w:pStyle w:val="TOC3"/>
        <w:rPr>
          <w:rFonts w:asciiTheme="minorHAnsi" w:eastAsiaTheme="minorEastAsia" w:hAnsiTheme="minorHAnsi" w:cstheme="minorBidi"/>
        </w:rPr>
      </w:pPr>
      <w:hyperlink w:anchor="_Toc130199135" w:history="1">
        <w:r w:rsidR="00B058F4" w:rsidRPr="009722BB">
          <w:rPr>
            <w:rStyle w:val="Hyperlink"/>
            <w:rFonts w:ascii="Source Sans Pro" w:hAnsi="Source Sans Pro"/>
          </w:rPr>
          <w:t>II.3.6.</w:t>
        </w:r>
        <w:r w:rsidR="00B058F4">
          <w:rPr>
            <w:rFonts w:asciiTheme="minorHAnsi" w:eastAsiaTheme="minorEastAsia" w:hAnsiTheme="minorHAnsi" w:cstheme="minorBidi"/>
          </w:rPr>
          <w:tab/>
        </w:r>
        <w:r w:rsidR="00B058F4" w:rsidRPr="009722BB">
          <w:rPr>
            <w:rStyle w:val="Hyperlink"/>
          </w:rPr>
          <w:t>Šumarstvo</w:t>
        </w:r>
        <w:r w:rsidR="00B058F4">
          <w:rPr>
            <w:webHidden/>
          </w:rPr>
          <w:tab/>
        </w:r>
        <w:r w:rsidR="00B058F4">
          <w:rPr>
            <w:webHidden/>
          </w:rPr>
          <w:fldChar w:fldCharType="begin"/>
        </w:r>
        <w:r w:rsidR="00B058F4">
          <w:rPr>
            <w:webHidden/>
          </w:rPr>
          <w:instrText xml:space="preserve"> PAGEREF _Toc130199135 \h </w:instrText>
        </w:r>
        <w:r w:rsidR="00B058F4">
          <w:rPr>
            <w:webHidden/>
          </w:rPr>
        </w:r>
        <w:r w:rsidR="00B058F4">
          <w:rPr>
            <w:webHidden/>
          </w:rPr>
          <w:fldChar w:fldCharType="separate"/>
        </w:r>
        <w:r w:rsidR="009A2A57">
          <w:rPr>
            <w:webHidden/>
          </w:rPr>
          <w:t>32</w:t>
        </w:r>
        <w:r w:rsidR="00B058F4">
          <w:rPr>
            <w:webHidden/>
          </w:rPr>
          <w:fldChar w:fldCharType="end"/>
        </w:r>
      </w:hyperlink>
    </w:p>
    <w:p w14:paraId="6C9BA7E3" w14:textId="0D8AD5D4" w:rsidR="00B058F4" w:rsidRDefault="00000000" w:rsidP="00E91071">
      <w:pPr>
        <w:pStyle w:val="TOC3"/>
        <w:rPr>
          <w:rFonts w:asciiTheme="minorHAnsi" w:eastAsiaTheme="minorEastAsia" w:hAnsiTheme="minorHAnsi" w:cstheme="minorBidi"/>
        </w:rPr>
      </w:pPr>
      <w:hyperlink w:anchor="_Toc130199136" w:history="1">
        <w:r w:rsidR="00B058F4" w:rsidRPr="009722BB">
          <w:rPr>
            <w:rStyle w:val="Hyperlink"/>
            <w:rFonts w:ascii="Source Sans Pro" w:hAnsi="Source Sans Pro"/>
          </w:rPr>
          <w:t>II.3.7.</w:t>
        </w:r>
        <w:r w:rsidR="00B058F4">
          <w:rPr>
            <w:rFonts w:asciiTheme="minorHAnsi" w:eastAsiaTheme="minorEastAsia" w:hAnsiTheme="minorHAnsi" w:cstheme="minorBidi"/>
          </w:rPr>
          <w:tab/>
        </w:r>
        <w:r w:rsidR="00B058F4" w:rsidRPr="009722BB">
          <w:rPr>
            <w:rStyle w:val="Hyperlink"/>
          </w:rPr>
          <w:t>Lovstvo</w:t>
        </w:r>
        <w:r w:rsidR="00B058F4">
          <w:rPr>
            <w:webHidden/>
          </w:rPr>
          <w:tab/>
        </w:r>
        <w:r w:rsidR="00B058F4">
          <w:rPr>
            <w:webHidden/>
          </w:rPr>
          <w:fldChar w:fldCharType="begin"/>
        </w:r>
        <w:r w:rsidR="00B058F4">
          <w:rPr>
            <w:webHidden/>
          </w:rPr>
          <w:instrText xml:space="preserve"> PAGEREF _Toc130199136 \h </w:instrText>
        </w:r>
        <w:r w:rsidR="00B058F4">
          <w:rPr>
            <w:webHidden/>
          </w:rPr>
        </w:r>
        <w:r w:rsidR="00B058F4">
          <w:rPr>
            <w:webHidden/>
          </w:rPr>
          <w:fldChar w:fldCharType="separate"/>
        </w:r>
        <w:r w:rsidR="009A2A57">
          <w:rPr>
            <w:webHidden/>
          </w:rPr>
          <w:t>32</w:t>
        </w:r>
        <w:r w:rsidR="00B058F4">
          <w:rPr>
            <w:webHidden/>
          </w:rPr>
          <w:fldChar w:fldCharType="end"/>
        </w:r>
      </w:hyperlink>
    </w:p>
    <w:p w14:paraId="2A84A361" w14:textId="3BB90C5D" w:rsidR="00B058F4" w:rsidRDefault="00000000" w:rsidP="00E91071">
      <w:pPr>
        <w:pStyle w:val="TOC2"/>
        <w:rPr>
          <w:rFonts w:asciiTheme="minorHAnsi" w:eastAsiaTheme="minorEastAsia" w:hAnsiTheme="minorHAnsi" w:cstheme="minorBidi"/>
        </w:rPr>
      </w:pPr>
      <w:hyperlink w:anchor="_Toc130199137" w:history="1">
        <w:r w:rsidR="00B058F4" w:rsidRPr="009722BB">
          <w:rPr>
            <w:rStyle w:val="Hyperlink"/>
            <w:rFonts w:ascii="Source Sans Pro" w:hAnsi="Source Sans Pro"/>
          </w:rPr>
          <w:t>II.4.</w:t>
        </w:r>
        <w:r w:rsidR="00B058F4">
          <w:rPr>
            <w:rFonts w:asciiTheme="minorHAnsi" w:eastAsiaTheme="minorEastAsia" w:hAnsiTheme="minorHAnsi" w:cstheme="minorBidi"/>
          </w:rPr>
          <w:tab/>
        </w:r>
        <w:r w:rsidR="00B058F4" w:rsidRPr="009722BB">
          <w:rPr>
            <w:rStyle w:val="Hyperlink"/>
          </w:rPr>
          <w:t>Opremljenost prostora infrastrukturom</w:t>
        </w:r>
        <w:r w:rsidR="00B058F4">
          <w:rPr>
            <w:webHidden/>
          </w:rPr>
          <w:tab/>
        </w:r>
        <w:r w:rsidR="00B058F4">
          <w:rPr>
            <w:webHidden/>
          </w:rPr>
          <w:fldChar w:fldCharType="begin"/>
        </w:r>
        <w:r w:rsidR="00B058F4">
          <w:rPr>
            <w:webHidden/>
          </w:rPr>
          <w:instrText xml:space="preserve"> PAGEREF _Toc130199137 \h </w:instrText>
        </w:r>
        <w:r w:rsidR="00B058F4">
          <w:rPr>
            <w:webHidden/>
          </w:rPr>
        </w:r>
        <w:r w:rsidR="00B058F4">
          <w:rPr>
            <w:webHidden/>
          </w:rPr>
          <w:fldChar w:fldCharType="separate"/>
        </w:r>
        <w:r w:rsidR="009A2A57">
          <w:rPr>
            <w:webHidden/>
          </w:rPr>
          <w:t>33</w:t>
        </w:r>
        <w:r w:rsidR="00B058F4">
          <w:rPr>
            <w:webHidden/>
          </w:rPr>
          <w:fldChar w:fldCharType="end"/>
        </w:r>
      </w:hyperlink>
    </w:p>
    <w:p w14:paraId="3D7C9A14" w14:textId="48BE6E41" w:rsidR="00B058F4" w:rsidRDefault="00000000" w:rsidP="00E91071">
      <w:pPr>
        <w:pStyle w:val="TOC3"/>
        <w:rPr>
          <w:rFonts w:asciiTheme="minorHAnsi" w:eastAsiaTheme="minorEastAsia" w:hAnsiTheme="minorHAnsi" w:cstheme="minorBidi"/>
        </w:rPr>
      </w:pPr>
      <w:hyperlink w:anchor="_Toc130199138" w:history="1">
        <w:r w:rsidR="00B058F4" w:rsidRPr="009722BB">
          <w:rPr>
            <w:rStyle w:val="Hyperlink"/>
            <w:rFonts w:ascii="Source Sans Pro" w:hAnsi="Source Sans Pro"/>
          </w:rPr>
          <w:t>II.4.1.</w:t>
        </w:r>
        <w:r w:rsidR="00B058F4">
          <w:rPr>
            <w:rFonts w:asciiTheme="minorHAnsi" w:eastAsiaTheme="minorEastAsia" w:hAnsiTheme="minorHAnsi" w:cstheme="minorBidi"/>
          </w:rPr>
          <w:tab/>
        </w:r>
        <w:r w:rsidR="00B058F4" w:rsidRPr="009722BB">
          <w:rPr>
            <w:rStyle w:val="Hyperlink"/>
          </w:rPr>
          <w:t>Prometna infrastruktura</w:t>
        </w:r>
        <w:r w:rsidR="00B058F4">
          <w:rPr>
            <w:webHidden/>
          </w:rPr>
          <w:tab/>
        </w:r>
        <w:r w:rsidR="00B058F4">
          <w:rPr>
            <w:webHidden/>
          </w:rPr>
          <w:fldChar w:fldCharType="begin"/>
        </w:r>
        <w:r w:rsidR="00B058F4">
          <w:rPr>
            <w:webHidden/>
          </w:rPr>
          <w:instrText xml:space="preserve"> PAGEREF _Toc130199138 \h </w:instrText>
        </w:r>
        <w:r w:rsidR="00B058F4">
          <w:rPr>
            <w:webHidden/>
          </w:rPr>
        </w:r>
        <w:r w:rsidR="00B058F4">
          <w:rPr>
            <w:webHidden/>
          </w:rPr>
          <w:fldChar w:fldCharType="separate"/>
        </w:r>
        <w:r w:rsidR="009A2A57">
          <w:rPr>
            <w:webHidden/>
          </w:rPr>
          <w:t>33</w:t>
        </w:r>
        <w:r w:rsidR="00B058F4">
          <w:rPr>
            <w:webHidden/>
          </w:rPr>
          <w:fldChar w:fldCharType="end"/>
        </w:r>
      </w:hyperlink>
    </w:p>
    <w:p w14:paraId="702FC2EF" w14:textId="55BD8DBC" w:rsidR="00B058F4" w:rsidRDefault="00000000" w:rsidP="00E91071">
      <w:pPr>
        <w:pStyle w:val="TOC4"/>
        <w:rPr>
          <w:rFonts w:asciiTheme="minorHAnsi" w:eastAsiaTheme="minorEastAsia" w:hAnsiTheme="minorHAnsi" w:cstheme="minorBidi"/>
        </w:rPr>
      </w:pPr>
      <w:hyperlink w:anchor="_Toc130199139" w:history="1">
        <w:r w:rsidR="00B058F4" w:rsidRPr="009722BB">
          <w:rPr>
            <w:rStyle w:val="Hyperlink"/>
            <w:rFonts w:ascii="Source Sans Pro" w:hAnsi="Source Sans Pro"/>
          </w:rPr>
          <w:t>II.4.1.1.</w:t>
        </w:r>
        <w:r w:rsidR="00B058F4">
          <w:rPr>
            <w:rFonts w:asciiTheme="minorHAnsi" w:eastAsiaTheme="minorEastAsia" w:hAnsiTheme="minorHAnsi" w:cstheme="minorBidi"/>
          </w:rPr>
          <w:tab/>
        </w:r>
        <w:r w:rsidR="00B058F4" w:rsidRPr="009722BB">
          <w:rPr>
            <w:rStyle w:val="Hyperlink"/>
          </w:rPr>
          <w:t>Cestovna mreža</w:t>
        </w:r>
        <w:r w:rsidR="00B058F4">
          <w:rPr>
            <w:webHidden/>
          </w:rPr>
          <w:tab/>
        </w:r>
        <w:r w:rsidR="00B058F4">
          <w:rPr>
            <w:webHidden/>
          </w:rPr>
          <w:fldChar w:fldCharType="begin"/>
        </w:r>
        <w:r w:rsidR="00B058F4">
          <w:rPr>
            <w:webHidden/>
          </w:rPr>
          <w:instrText xml:space="preserve"> PAGEREF _Toc130199139 \h </w:instrText>
        </w:r>
        <w:r w:rsidR="00B058F4">
          <w:rPr>
            <w:webHidden/>
          </w:rPr>
        </w:r>
        <w:r w:rsidR="00B058F4">
          <w:rPr>
            <w:webHidden/>
          </w:rPr>
          <w:fldChar w:fldCharType="separate"/>
        </w:r>
        <w:r w:rsidR="009A2A57">
          <w:rPr>
            <w:webHidden/>
          </w:rPr>
          <w:t>33</w:t>
        </w:r>
        <w:r w:rsidR="00B058F4">
          <w:rPr>
            <w:webHidden/>
          </w:rPr>
          <w:fldChar w:fldCharType="end"/>
        </w:r>
      </w:hyperlink>
    </w:p>
    <w:p w14:paraId="73564A93" w14:textId="11AD5939" w:rsidR="00B058F4" w:rsidRDefault="00000000" w:rsidP="00E91071">
      <w:pPr>
        <w:pStyle w:val="TOC4"/>
        <w:rPr>
          <w:rFonts w:asciiTheme="minorHAnsi" w:eastAsiaTheme="minorEastAsia" w:hAnsiTheme="minorHAnsi" w:cstheme="minorBidi"/>
        </w:rPr>
      </w:pPr>
      <w:hyperlink w:anchor="_Toc130199140" w:history="1">
        <w:r w:rsidR="00B058F4" w:rsidRPr="009722BB">
          <w:rPr>
            <w:rStyle w:val="Hyperlink"/>
            <w:rFonts w:ascii="Source Sans Pro" w:hAnsi="Source Sans Pro"/>
          </w:rPr>
          <w:t>II.4.1.2.</w:t>
        </w:r>
        <w:r w:rsidR="00B058F4">
          <w:rPr>
            <w:rFonts w:asciiTheme="minorHAnsi" w:eastAsiaTheme="minorEastAsia" w:hAnsiTheme="minorHAnsi" w:cstheme="minorBidi"/>
          </w:rPr>
          <w:tab/>
        </w:r>
        <w:r w:rsidR="00B058F4" w:rsidRPr="009722BB">
          <w:rPr>
            <w:rStyle w:val="Hyperlink"/>
          </w:rPr>
          <w:t>Željeznički promet</w:t>
        </w:r>
        <w:r w:rsidR="00B058F4">
          <w:rPr>
            <w:webHidden/>
          </w:rPr>
          <w:tab/>
        </w:r>
        <w:r w:rsidR="00B058F4">
          <w:rPr>
            <w:webHidden/>
          </w:rPr>
          <w:fldChar w:fldCharType="begin"/>
        </w:r>
        <w:r w:rsidR="00B058F4">
          <w:rPr>
            <w:webHidden/>
          </w:rPr>
          <w:instrText xml:space="preserve"> PAGEREF _Toc130199140 \h </w:instrText>
        </w:r>
        <w:r w:rsidR="00B058F4">
          <w:rPr>
            <w:webHidden/>
          </w:rPr>
        </w:r>
        <w:r w:rsidR="00B058F4">
          <w:rPr>
            <w:webHidden/>
          </w:rPr>
          <w:fldChar w:fldCharType="separate"/>
        </w:r>
        <w:r w:rsidR="009A2A57">
          <w:rPr>
            <w:webHidden/>
          </w:rPr>
          <w:t>35</w:t>
        </w:r>
        <w:r w:rsidR="00B058F4">
          <w:rPr>
            <w:webHidden/>
          </w:rPr>
          <w:fldChar w:fldCharType="end"/>
        </w:r>
      </w:hyperlink>
    </w:p>
    <w:p w14:paraId="5077DE11" w14:textId="529CD909" w:rsidR="00B058F4" w:rsidRDefault="00000000" w:rsidP="00E91071">
      <w:pPr>
        <w:pStyle w:val="TOC4"/>
        <w:rPr>
          <w:rFonts w:asciiTheme="minorHAnsi" w:eastAsiaTheme="minorEastAsia" w:hAnsiTheme="minorHAnsi" w:cstheme="minorBidi"/>
        </w:rPr>
      </w:pPr>
      <w:hyperlink w:anchor="_Toc130199141" w:history="1">
        <w:r w:rsidR="00B058F4" w:rsidRPr="009722BB">
          <w:rPr>
            <w:rStyle w:val="Hyperlink"/>
            <w:rFonts w:ascii="Source Sans Pro" w:hAnsi="Source Sans Pro"/>
          </w:rPr>
          <w:t>II.4.1.3.</w:t>
        </w:r>
        <w:r w:rsidR="00B058F4">
          <w:rPr>
            <w:rFonts w:asciiTheme="minorHAnsi" w:eastAsiaTheme="minorEastAsia" w:hAnsiTheme="minorHAnsi" w:cstheme="minorBidi"/>
          </w:rPr>
          <w:tab/>
        </w:r>
        <w:r w:rsidR="00B058F4" w:rsidRPr="009722BB">
          <w:rPr>
            <w:rStyle w:val="Hyperlink"/>
          </w:rPr>
          <w:t>Elektroničke komunikacije</w:t>
        </w:r>
        <w:r w:rsidR="00B058F4">
          <w:rPr>
            <w:webHidden/>
          </w:rPr>
          <w:tab/>
        </w:r>
        <w:r w:rsidR="00B058F4">
          <w:rPr>
            <w:webHidden/>
          </w:rPr>
          <w:fldChar w:fldCharType="begin"/>
        </w:r>
        <w:r w:rsidR="00B058F4">
          <w:rPr>
            <w:webHidden/>
          </w:rPr>
          <w:instrText xml:space="preserve"> PAGEREF _Toc130199141 \h </w:instrText>
        </w:r>
        <w:r w:rsidR="00B058F4">
          <w:rPr>
            <w:webHidden/>
          </w:rPr>
        </w:r>
        <w:r w:rsidR="00B058F4">
          <w:rPr>
            <w:webHidden/>
          </w:rPr>
          <w:fldChar w:fldCharType="separate"/>
        </w:r>
        <w:r w:rsidR="009A2A57">
          <w:rPr>
            <w:webHidden/>
          </w:rPr>
          <w:t>35</w:t>
        </w:r>
        <w:r w:rsidR="00B058F4">
          <w:rPr>
            <w:webHidden/>
          </w:rPr>
          <w:fldChar w:fldCharType="end"/>
        </w:r>
      </w:hyperlink>
    </w:p>
    <w:p w14:paraId="218F04F9" w14:textId="5EF7180E" w:rsidR="00B058F4" w:rsidRDefault="00000000" w:rsidP="00E91071">
      <w:pPr>
        <w:pStyle w:val="TOC3"/>
        <w:rPr>
          <w:rFonts w:asciiTheme="minorHAnsi" w:eastAsiaTheme="minorEastAsia" w:hAnsiTheme="minorHAnsi" w:cstheme="minorBidi"/>
        </w:rPr>
      </w:pPr>
      <w:hyperlink w:anchor="_Toc130199142" w:history="1">
        <w:r w:rsidR="00B058F4" w:rsidRPr="009722BB">
          <w:rPr>
            <w:rStyle w:val="Hyperlink"/>
            <w:rFonts w:ascii="Source Sans Pro" w:hAnsi="Source Sans Pro"/>
          </w:rPr>
          <w:t>II.4.2.</w:t>
        </w:r>
        <w:r w:rsidR="00B058F4">
          <w:rPr>
            <w:rFonts w:asciiTheme="minorHAnsi" w:eastAsiaTheme="minorEastAsia" w:hAnsiTheme="minorHAnsi" w:cstheme="minorBidi"/>
          </w:rPr>
          <w:tab/>
        </w:r>
        <w:r w:rsidR="00B058F4" w:rsidRPr="009722BB">
          <w:rPr>
            <w:rStyle w:val="Hyperlink"/>
          </w:rPr>
          <w:t>Energetski sustav</w:t>
        </w:r>
        <w:r w:rsidR="00B058F4">
          <w:rPr>
            <w:webHidden/>
          </w:rPr>
          <w:tab/>
        </w:r>
        <w:r w:rsidR="00B058F4">
          <w:rPr>
            <w:webHidden/>
          </w:rPr>
          <w:fldChar w:fldCharType="begin"/>
        </w:r>
        <w:r w:rsidR="00B058F4">
          <w:rPr>
            <w:webHidden/>
          </w:rPr>
          <w:instrText xml:space="preserve"> PAGEREF _Toc130199142 \h </w:instrText>
        </w:r>
        <w:r w:rsidR="00B058F4">
          <w:rPr>
            <w:webHidden/>
          </w:rPr>
        </w:r>
        <w:r w:rsidR="00B058F4">
          <w:rPr>
            <w:webHidden/>
          </w:rPr>
          <w:fldChar w:fldCharType="separate"/>
        </w:r>
        <w:r w:rsidR="009A2A57">
          <w:rPr>
            <w:webHidden/>
          </w:rPr>
          <w:t>36</w:t>
        </w:r>
        <w:r w:rsidR="00B058F4">
          <w:rPr>
            <w:webHidden/>
          </w:rPr>
          <w:fldChar w:fldCharType="end"/>
        </w:r>
      </w:hyperlink>
    </w:p>
    <w:p w14:paraId="06BE9349" w14:textId="1F2CB2EF" w:rsidR="00B058F4" w:rsidRDefault="00000000" w:rsidP="00E91071">
      <w:pPr>
        <w:pStyle w:val="TOC4"/>
        <w:rPr>
          <w:rFonts w:asciiTheme="minorHAnsi" w:eastAsiaTheme="minorEastAsia" w:hAnsiTheme="minorHAnsi" w:cstheme="minorBidi"/>
        </w:rPr>
      </w:pPr>
      <w:hyperlink w:anchor="_Toc130199143" w:history="1">
        <w:r w:rsidR="00B058F4" w:rsidRPr="009722BB">
          <w:rPr>
            <w:rStyle w:val="Hyperlink"/>
            <w:rFonts w:ascii="Source Sans Pro" w:hAnsi="Source Sans Pro"/>
          </w:rPr>
          <w:t>II.4.2.1.</w:t>
        </w:r>
        <w:r w:rsidR="00B058F4">
          <w:rPr>
            <w:rFonts w:asciiTheme="minorHAnsi" w:eastAsiaTheme="minorEastAsia" w:hAnsiTheme="minorHAnsi" w:cstheme="minorBidi"/>
          </w:rPr>
          <w:tab/>
        </w:r>
        <w:r w:rsidR="00B058F4" w:rsidRPr="009722BB">
          <w:rPr>
            <w:rStyle w:val="Hyperlink"/>
          </w:rPr>
          <w:t>Elektroenergetska mreža</w:t>
        </w:r>
        <w:r w:rsidR="00B058F4">
          <w:rPr>
            <w:webHidden/>
          </w:rPr>
          <w:tab/>
        </w:r>
        <w:r w:rsidR="00B058F4">
          <w:rPr>
            <w:webHidden/>
          </w:rPr>
          <w:fldChar w:fldCharType="begin"/>
        </w:r>
        <w:r w:rsidR="00B058F4">
          <w:rPr>
            <w:webHidden/>
          </w:rPr>
          <w:instrText xml:space="preserve"> PAGEREF _Toc130199143 \h </w:instrText>
        </w:r>
        <w:r w:rsidR="00B058F4">
          <w:rPr>
            <w:webHidden/>
          </w:rPr>
        </w:r>
        <w:r w:rsidR="00B058F4">
          <w:rPr>
            <w:webHidden/>
          </w:rPr>
          <w:fldChar w:fldCharType="separate"/>
        </w:r>
        <w:r w:rsidR="009A2A57">
          <w:rPr>
            <w:webHidden/>
          </w:rPr>
          <w:t>36</w:t>
        </w:r>
        <w:r w:rsidR="00B058F4">
          <w:rPr>
            <w:webHidden/>
          </w:rPr>
          <w:fldChar w:fldCharType="end"/>
        </w:r>
      </w:hyperlink>
    </w:p>
    <w:p w14:paraId="58250E4A" w14:textId="65D1B822" w:rsidR="00B058F4" w:rsidRDefault="00000000" w:rsidP="00E91071">
      <w:pPr>
        <w:pStyle w:val="TOC4"/>
        <w:rPr>
          <w:rFonts w:asciiTheme="minorHAnsi" w:eastAsiaTheme="minorEastAsia" w:hAnsiTheme="minorHAnsi" w:cstheme="minorBidi"/>
        </w:rPr>
      </w:pPr>
      <w:hyperlink w:anchor="_Toc130199144" w:history="1">
        <w:r w:rsidR="00B058F4" w:rsidRPr="009722BB">
          <w:rPr>
            <w:rStyle w:val="Hyperlink"/>
            <w:rFonts w:ascii="Source Sans Pro" w:hAnsi="Source Sans Pro"/>
          </w:rPr>
          <w:t>II.4.2.2.</w:t>
        </w:r>
        <w:r w:rsidR="00B058F4">
          <w:rPr>
            <w:rFonts w:asciiTheme="minorHAnsi" w:eastAsiaTheme="minorEastAsia" w:hAnsiTheme="minorHAnsi" w:cstheme="minorBidi"/>
          </w:rPr>
          <w:tab/>
        </w:r>
        <w:r w:rsidR="00B058F4" w:rsidRPr="009722BB">
          <w:rPr>
            <w:rStyle w:val="Hyperlink"/>
          </w:rPr>
          <w:t>Cijevni transport plina i plinoopskrbni distribucijski sustav</w:t>
        </w:r>
        <w:r w:rsidR="00B058F4">
          <w:rPr>
            <w:webHidden/>
          </w:rPr>
          <w:tab/>
        </w:r>
        <w:r w:rsidR="00B058F4">
          <w:rPr>
            <w:webHidden/>
          </w:rPr>
          <w:fldChar w:fldCharType="begin"/>
        </w:r>
        <w:r w:rsidR="00B058F4">
          <w:rPr>
            <w:webHidden/>
          </w:rPr>
          <w:instrText xml:space="preserve"> PAGEREF _Toc130199144 \h </w:instrText>
        </w:r>
        <w:r w:rsidR="00B058F4">
          <w:rPr>
            <w:webHidden/>
          </w:rPr>
        </w:r>
        <w:r w:rsidR="00B058F4">
          <w:rPr>
            <w:webHidden/>
          </w:rPr>
          <w:fldChar w:fldCharType="separate"/>
        </w:r>
        <w:r w:rsidR="009A2A57">
          <w:rPr>
            <w:webHidden/>
          </w:rPr>
          <w:t>37</w:t>
        </w:r>
        <w:r w:rsidR="00B058F4">
          <w:rPr>
            <w:webHidden/>
          </w:rPr>
          <w:fldChar w:fldCharType="end"/>
        </w:r>
      </w:hyperlink>
    </w:p>
    <w:p w14:paraId="20A2249F" w14:textId="62D96C4C" w:rsidR="00B058F4" w:rsidRDefault="00000000" w:rsidP="00E91071">
      <w:pPr>
        <w:pStyle w:val="TOC3"/>
        <w:rPr>
          <w:rFonts w:asciiTheme="minorHAnsi" w:eastAsiaTheme="minorEastAsia" w:hAnsiTheme="minorHAnsi" w:cstheme="minorBidi"/>
        </w:rPr>
      </w:pPr>
      <w:hyperlink w:anchor="_Toc130199145" w:history="1">
        <w:r w:rsidR="00B058F4" w:rsidRPr="009722BB">
          <w:rPr>
            <w:rStyle w:val="Hyperlink"/>
            <w:rFonts w:ascii="Source Sans Pro" w:hAnsi="Source Sans Pro"/>
          </w:rPr>
          <w:t>II.4.3.</w:t>
        </w:r>
        <w:r w:rsidR="00B058F4">
          <w:rPr>
            <w:rFonts w:asciiTheme="minorHAnsi" w:eastAsiaTheme="minorEastAsia" w:hAnsiTheme="minorHAnsi" w:cstheme="minorBidi"/>
          </w:rPr>
          <w:tab/>
        </w:r>
        <w:r w:rsidR="00B058F4" w:rsidRPr="009722BB">
          <w:rPr>
            <w:rStyle w:val="Hyperlink"/>
          </w:rPr>
          <w:t>Opskrba pitkom vodom i odvodnja otpadnih voda</w:t>
        </w:r>
        <w:r w:rsidR="00B058F4">
          <w:rPr>
            <w:webHidden/>
          </w:rPr>
          <w:tab/>
        </w:r>
        <w:r w:rsidR="00B058F4">
          <w:rPr>
            <w:webHidden/>
          </w:rPr>
          <w:fldChar w:fldCharType="begin"/>
        </w:r>
        <w:r w:rsidR="00B058F4">
          <w:rPr>
            <w:webHidden/>
          </w:rPr>
          <w:instrText xml:space="preserve"> PAGEREF _Toc130199145 \h </w:instrText>
        </w:r>
        <w:r w:rsidR="00B058F4">
          <w:rPr>
            <w:webHidden/>
          </w:rPr>
        </w:r>
        <w:r w:rsidR="00B058F4">
          <w:rPr>
            <w:webHidden/>
          </w:rPr>
          <w:fldChar w:fldCharType="separate"/>
        </w:r>
        <w:r w:rsidR="009A2A57">
          <w:rPr>
            <w:webHidden/>
          </w:rPr>
          <w:t>38</w:t>
        </w:r>
        <w:r w:rsidR="00B058F4">
          <w:rPr>
            <w:webHidden/>
          </w:rPr>
          <w:fldChar w:fldCharType="end"/>
        </w:r>
      </w:hyperlink>
    </w:p>
    <w:p w14:paraId="0763A548" w14:textId="032113D0" w:rsidR="00B058F4" w:rsidRDefault="00000000" w:rsidP="00E91071">
      <w:pPr>
        <w:pStyle w:val="TOC4"/>
        <w:rPr>
          <w:rFonts w:asciiTheme="minorHAnsi" w:eastAsiaTheme="minorEastAsia" w:hAnsiTheme="minorHAnsi" w:cstheme="minorBidi"/>
        </w:rPr>
      </w:pPr>
      <w:hyperlink w:anchor="_Toc130199146" w:history="1">
        <w:r w:rsidR="00B058F4" w:rsidRPr="009722BB">
          <w:rPr>
            <w:rStyle w:val="Hyperlink"/>
            <w:rFonts w:ascii="Source Sans Pro" w:hAnsi="Source Sans Pro"/>
          </w:rPr>
          <w:t>II.4.3.1.</w:t>
        </w:r>
        <w:r w:rsidR="00B058F4">
          <w:rPr>
            <w:rFonts w:asciiTheme="minorHAnsi" w:eastAsiaTheme="minorEastAsia" w:hAnsiTheme="minorHAnsi" w:cstheme="minorBidi"/>
          </w:rPr>
          <w:tab/>
        </w:r>
        <w:r w:rsidR="00B058F4" w:rsidRPr="009722BB">
          <w:rPr>
            <w:rStyle w:val="Hyperlink"/>
          </w:rPr>
          <w:t>Opskrba pitkom vodom</w:t>
        </w:r>
        <w:r w:rsidR="00B058F4">
          <w:rPr>
            <w:webHidden/>
          </w:rPr>
          <w:tab/>
        </w:r>
        <w:r w:rsidR="00B058F4">
          <w:rPr>
            <w:webHidden/>
          </w:rPr>
          <w:fldChar w:fldCharType="begin"/>
        </w:r>
        <w:r w:rsidR="00B058F4">
          <w:rPr>
            <w:webHidden/>
          </w:rPr>
          <w:instrText xml:space="preserve"> PAGEREF _Toc130199146 \h </w:instrText>
        </w:r>
        <w:r w:rsidR="00B058F4">
          <w:rPr>
            <w:webHidden/>
          </w:rPr>
        </w:r>
        <w:r w:rsidR="00B058F4">
          <w:rPr>
            <w:webHidden/>
          </w:rPr>
          <w:fldChar w:fldCharType="separate"/>
        </w:r>
        <w:r w:rsidR="009A2A57">
          <w:rPr>
            <w:webHidden/>
          </w:rPr>
          <w:t>38</w:t>
        </w:r>
        <w:r w:rsidR="00B058F4">
          <w:rPr>
            <w:webHidden/>
          </w:rPr>
          <w:fldChar w:fldCharType="end"/>
        </w:r>
      </w:hyperlink>
    </w:p>
    <w:p w14:paraId="14C87381" w14:textId="7DA5BDE2" w:rsidR="00B058F4" w:rsidRDefault="00000000" w:rsidP="00E91071">
      <w:pPr>
        <w:pStyle w:val="TOC4"/>
        <w:rPr>
          <w:rFonts w:asciiTheme="minorHAnsi" w:eastAsiaTheme="minorEastAsia" w:hAnsiTheme="minorHAnsi" w:cstheme="minorBidi"/>
        </w:rPr>
      </w:pPr>
      <w:hyperlink w:anchor="_Toc130199147" w:history="1">
        <w:r w:rsidR="00B058F4" w:rsidRPr="009722BB">
          <w:rPr>
            <w:rStyle w:val="Hyperlink"/>
            <w:rFonts w:ascii="Source Sans Pro" w:hAnsi="Source Sans Pro"/>
          </w:rPr>
          <w:t>II.4.3.2.</w:t>
        </w:r>
        <w:r w:rsidR="00B058F4">
          <w:rPr>
            <w:rFonts w:asciiTheme="minorHAnsi" w:eastAsiaTheme="minorEastAsia" w:hAnsiTheme="minorHAnsi" w:cstheme="minorBidi"/>
          </w:rPr>
          <w:tab/>
        </w:r>
        <w:r w:rsidR="00B058F4" w:rsidRPr="009722BB">
          <w:rPr>
            <w:rStyle w:val="Hyperlink"/>
          </w:rPr>
          <w:t>Odvodnja otpadnih voda</w:t>
        </w:r>
        <w:r w:rsidR="00B058F4">
          <w:rPr>
            <w:webHidden/>
          </w:rPr>
          <w:tab/>
        </w:r>
        <w:r w:rsidR="00B058F4">
          <w:rPr>
            <w:webHidden/>
          </w:rPr>
          <w:fldChar w:fldCharType="begin"/>
        </w:r>
        <w:r w:rsidR="00B058F4">
          <w:rPr>
            <w:webHidden/>
          </w:rPr>
          <w:instrText xml:space="preserve"> PAGEREF _Toc130199147 \h </w:instrText>
        </w:r>
        <w:r w:rsidR="00B058F4">
          <w:rPr>
            <w:webHidden/>
          </w:rPr>
        </w:r>
        <w:r w:rsidR="00B058F4">
          <w:rPr>
            <w:webHidden/>
          </w:rPr>
          <w:fldChar w:fldCharType="separate"/>
        </w:r>
        <w:r w:rsidR="009A2A57">
          <w:rPr>
            <w:webHidden/>
          </w:rPr>
          <w:t>39</w:t>
        </w:r>
        <w:r w:rsidR="00B058F4">
          <w:rPr>
            <w:webHidden/>
          </w:rPr>
          <w:fldChar w:fldCharType="end"/>
        </w:r>
      </w:hyperlink>
    </w:p>
    <w:p w14:paraId="6903E61D" w14:textId="54B637F6" w:rsidR="00B058F4" w:rsidRDefault="00000000" w:rsidP="00E91071">
      <w:pPr>
        <w:pStyle w:val="TOC3"/>
        <w:rPr>
          <w:rFonts w:asciiTheme="minorHAnsi" w:eastAsiaTheme="minorEastAsia" w:hAnsiTheme="minorHAnsi" w:cstheme="minorBidi"/>
        </w:rPr>
      </w:pPr>
      <w:hyperlink w:anchor="_Toc130199148" w:history="1">
        <w:r w:rsidR="00B058F4" w:rsidRPr="009722BB">
          <w:rPr>
            <w:rStyle w:val="Hyperlink"/>
            <w:rFonts w:ascii="Source Sans Pro" w:hAnsi="Source Sans Pro"/>
          </w:rPr>
          <w:t>II.4.4.</w:t>
        </w:r>
        <w:r w:rsidR="00B058F4">
          <w:rPr>
            <w:rFonts w:asciiTheme="minorHAnsi" w:eastAsiaTheme="minorEastAsia" w:hAnsiTheme="minorHAnsi" w:cstheme="minorBidi"/>
          </w:rPr>
          <w:tab/>
        </w:r>
        <w:r w:rsidR="00B058F4" w:rsidRPr="009722BB">
          <w:rPr>
            <w:rStyle w:val="Hyperlink"/>
          </w:rPr>
          <w:t>Ostala komunalna infrastruktura</w:t>
        </w:r>
        <w:r w:rsidR="00B058F4">
          <w:rPr>
            <w:webHidden/>
          </w:rPr>
          <w:tab/>
        </w:r>
        <w:r w:rsidR="00B058F4">
          <w:rPr>
            <w:webHidden/>
          </w:rPr>
          <w:fldChar w:fldCharType="begin"/>
        </w:r>
        <w:r w:rsidR="00B058F4">
          <w:rPr>
            <w:webHidden/>
          </w:rPr>
          <w:instrText xml:space="preserve"> PAGEREF _Toc130199148 \h </w:instrText>
        </w:r>
        <w:r w:rsidR="00B058F4">
          <w:rPr>
            <w:webHidden/>
          </w:rPr>
        </w:r>
        <w:r w:rsidR="00B058F4">
          <w:rPr>
            <w:webHidden/>
          </w:rPr>
          <w:fldChar w:fldCharType="separate"/>
        </w:r>
        <w:r w:rsidR="009A2A57">
          <w:rPr>
            <w:webHidden/>
          </w:rPr>
          <w:t>40</w:t>
        </w:r>
        <w:r w:rsidR="00B058F4">
          <w:rPr>
            <w:webHidden/>
          </w:rPr>
          <w:fldChar w:fldCharType="end"/>
        </w:r>
      </w:hyperlink>
    </w:p>
    <w:p w14:paraId="559FE6F6" w14:textId="35E6D175" w:rsidR="00B058F4" w:rsidRDefault="00000000" w:rsidP="00E91071">
      <w:pPr>
        <w:pStyle w:val="TOC4"/>
        <w:rPr>
          <w:rFonts w:asciiTheme="minorHAnsi" w:eastAsiaTheme="minorEastAsia" w:hAnsiTheme="minorHAnsi" w:cstheme="minorBidi"/>
        </w:rPr>
      </w:pPr>
      <w:hyperlink w:anchor="_Toc130199149" w:history="1">
        <w:r w:rsidR="00B058F4" w:rsidRPr="009722BB">
          <w:rPr>
            <w:rStyle w:val="Hyperlink"/>
            <w:rFonts w:ascii="Source Sans Pro" w:hAnsi="Source Sans Pro"/>
          </w:rPr>
          <w:t>II.4.4.1.</w:t>
        </w:r>
        <w:r w:rsidR="00B058F4">
          <w:rPr>
            <w:rFonts w:asciiTheme="minorHAnsi" w:eastAsiaTheme="minorEastAsia" w:hAnsiTheme="minorHAnsi" w:cstheme="minorBidi"/>
          </w:rPr>
          <w:tab/>
        </w:r>
        <w:r w:rsidR="00B058F4" w:rsidRPr="009722BB">
          <w:rPr>
            <w:rStyle w:val="Hyperlink"/>
          </w:rPr>
          <w:t>Javni gradski prijevoz</w:t>
        </w:r>
        <w:r w:rsidR="00B058F4">
          <w:rPr>
            <w:webHidden/>
          </w:rPr>
          <w:tab/>
        </w:r>
        <w:r w:rsidR="00B058F4">
          <w:rPr>
            <w:webHidden/>
          </w:rPr>
          <w:fldChar w:fldCharType="begin"/>
        </w:r>
        <w:r w:rsidR="00B058F4">
          <w:rPr>
            <w:webHidden/>
          </w:rPr>
          <w:instrText xml:space="preserve"> PAGEREF _Toc130199149 \h </w:instrText>
        </w:r>
        <w:r w:rsidR="00B058F4">
          <w:rPr>
            <w:webHidden/>
          </w:rPr>
        </w:r>
        <w:r w:rsidR="00B058F4">
          <w:rPr>
            <w:webHidden/>
          </w:rPr>
          <w:fldChar w:fldCharType="separate"/>
        </w:r>
        <w:r w:rsidR="009A2A57">
          <w:rPr>
            <w:webHidden/>
          </w:rPr>
          <w:t>40</w:t>
        </w:r>
        <w:r w:rsidR="00B058F4">
          <w:rPr>
            <w:webHidden/>
          </w:rPr>
          <w:fldChar w:fldCharType="end"/>
        </w:r>
      </w:hyperlink>
    </w:p>
    <w:p w14:paraId="726C51F1" w14:textId="3D6C94AC" w:rsidR="00B058F4" w:rsidRDefault="00000000" w:rsidP="00E91071">
      <w:pPr>
        <w:pStyle w:val="TOC4"/>
        <w:rPr>
          <w:rFonts w:asciiTheme="minorHAnsi" w:eastAsiaTheme="minorEastAsia" w:hAnsiTheme="minorHAnsi" w:cstheme="minorBidi"/>
        </w:rPr>
      </w:pPr>
      <w:hyperlink w:anchor="_Toc130199150" w:history="1">
        <w:r w:rsidR="00B058F4" w:rsidRPr="009722BB">
          <w:rPr>
            <w:rStyle w:val="Hyperlink"/>
            <w:rFonts w:ascii="Source Sans Pro" w:hAnsi="Source Sans Pro"/>
          </w:rPr>
          <w:t>II.4.4.2.</w:t>
        </w:r>
        <w:r w:rsidR="00B058F4">
          <w:rPr>
            <w:rFonts w:asciiTheme="minorHAnsi" w:eastAsiaTheme="minorEastAsia" w:hAnsiTheme="minorHAnsi" w:cstheme="minorBidi"/>
          </w:rPr>
          <w:tab/>
        </w:r>
        <w:r w:rsidR="00B058F4" w:rsidRPr="009722BB">
          <w:rPr>
            <w:rStyle w:val="Hyperlink"/>
          </w:rPr>
          <w:t>Taxi prijevoz</w:t>
        </w:r>
        <w:r w:rsidR="00B058F4">
          <w:rPr>
            <w:webHidden/>
          </w:rPr>
          <w:tab/>
        </w:r>
        <w:r w:rsidR="00B058F4">
          <w:rPr>
            <w:webHidden/>
          </w:rPr>
          <w:fldChar w:fldCharType="begin"/>
        </w:r>
        <w:r w:rsidR="00B058F4">
          <w:rPr>
            <w:webHidden/>
          </w:rPr>
          <w:instrText xml:space="preserve"> PAGEREF _Toc130199150 \h </w:instrText>
        </w:r>
        <w:r w:rsidR="00B058F4">
          <w:rPr>
            <w:webHidden/>
          </w:rPr>
        </w:r>
        <w:r w:rsidR="00B058F4">
          <w:rPr>
            <w:webHidden/>
          </w:rPr>
          <w:fldChar w:fldCharType="separate"/>
        </w:r>
        <w:r w:rsidR="009A2A57">
          <w:rPr>
            <w:webHidden/>
          </w:rPr>
          <w:t>40</w:t>
        </w:r>
        <w:r w:rsidR="00B058F4">
          <w:rPr>
            <w:webHidden/>
          </w:rPr>
          <w:fldChar w:fldCharType="end"/>
        </w:r>
      </w:hyperlink>
    </w:p>
    <w:p w14:paraId="40907DF1" w14:textId="1CCECD75" w:rsidR="00B058F4" w:rsidRDefault="00000000" w:rsidP="00E91071">
      <w:pPr>
        <w:pStyle w:val="TOC4"/>
        <w:rPr>
          <w:rFonts w:asciiTheme="minorHAnsi" w:eastAsiaTheme="minorEastAsia" w:hAnsiTheme="minorHAnsi" w:cstheme="minorBidi"/>
        </w:rPr>
      </w:pPr>
      <w:hyperlink w:anchor="_Toc130199151" w:history="1">
        <w:r w:rsidR="00B058F4" w:rsidRPr="009722BB">
          <w:rPr>
            <w:rStyle w:val="Hyperlink"/>
            <w:rFonts w:ascii="Source Sans Pro" w:hAnsi="Source Sans Pro"/>
          </w:rPr>
          <w:t>II.4.4.3.</w:t>
        </w:r>
        <w:r w:rsidR="00B058F4">
          <w:rPr>
            <w:rFonts w:asciiTheme="minorHAnsi" w:eastAsiaTheme="minorEastAsia" w:hAnsiTheme="minorHAnsi" w:cstheme="minorBidi"/>
          </w:rPr>
          <w:tab/>
        </w:r>
        <w:r w:rsidR="00B058F4" w:rsidRPr="009722BB">
          <w:rPr>
            <w:rStyle w:val="Hyperlink"/>
          </w:rPr>
          <w:t>Groblja</w:t>
        </w:r>
        <w:r w:rsidR="00B058F4">
          <w:rPr>
            <w:webHidden/>
          </w:rPr>
          <w:tab/>
        </w:r>
        <w:r w:rsidR="00B058F4">
          <w:rPr>
            <w:webHidden/>
          </w:rPr>
          <w:fldChar w:fldCharType="begin"/>
        </w:r>
        <w:r w:rsidR="00B058F4">
          <w:rPr>
            <w:webHidden/>
          </w:rPr>
          <w:instrText xml:space="preserve"> PAGEREF _Toc130199151 \h </w:instrText>
        </w:r>
        <w:r w:rsidR="00B058F4">
          <w:rPr>
            <w:webHidden/>
          </w:rPr>
        </w:r>
        <w:r w:rsidR="00B058F4">
          <w:rPr>
            <w:webHidden/>
          </w:rPr>
          <w:fldChar w:fldCharType="separate"/>
        </w:r>
        <w:r w:rsidR="009A2A57">
          <w:rPr>
            <w:webHidden/>
          </w:rPr>
          <w:t>40</w:t>
        </w:r>
        <w:r w:rsidR="00B058F4">
          <w:rPr>
            <w:webHidden/>
          </w:rPr>
          <w:fldChar w:fldCharType="end"/>
        </w:r>
      </w:hyperlink>
    </w:p>
    <w:p w14:paraId="023C55E7" w14:textId="0CF57223" w:rsidR="00B058F4" w:rsidRDefault="00000000" w:rsidP="00E91071">
      <w:pPr>
        <w:pStyle w:val="TOC4"/>
        <w:rPr>
          <w:rFonts w:asciiTheme="minorHAnsi" w:eastAsiaTheme="minorEastAsia" w:hAnsiTheme="minorHAnsi" w:cstheme="minorBidi"/>
        </w:rPr>
      </w:pPr>
      <w:hyperlink w:anchor="_Toc130199152" w:history="1">
        <w:r w:rsidR="00B058F4" w:rsidRPr="009722BB">
          <w:rPr>
            <w:rStyle w:val="Hyperlink"/>
            <w:rFonts w:ascii="Source Sans Pro" w:hAnsi="Source Sans Pro"/>
          </w:rPr>
          <w:t>II.4.4.4.</w:t>
        </w:r>
        <w:r w:rsidR="00B058F4">
          <w:rPr>
            <w:rFonts w:asciiTheme="minorHAnsi" w:eastAsiaTheme="minorEastAsia" w:hAnsiTheme="minorHAnsi" w:cstheme="minorBidi"/>
          </w:rPr>
          <w:tab/>
        </w:r>
        <w:r w:rsidR="00B058F4" w:rsidRPr="009722BB">
          <w:rPr>
            <w:rStyle w:val="Hyperlink"/>
          </w:rPr>
          <w:t>Javna rasvjeta</w:t>
        </w:r>
        <w:r w:rsidR="00B058F4">
          <w:rPr>
            <w:webHidden/>
          </w:rPr>
          <w:tab/>
        </w:r>
        <w:r w:rsidR="00B058F4">
          <w:rPr>
            <w:webHidden/>
          </w:rPr>
          <w:fldChar w:fldCharType="begin"/>
        </w:r>
        <w:r w:rsidR="00B058F4">
          <w:rPr>
            <w:webHidden/>
          </w:rPr>
          <w:instrText xml:space="preserve"> PAGEREF _Toc130199152 \h </w:instrText>
        </w:r>
        <w:r w:rsidR="00B058F4">
          <w:rPr>
            <w:webHidden/>
          </w:rPr>
        </w:r>
        <w:r w:rsidR="00B058F4">
          <w:rPr>
            <w:webHidden/>
          </w:rPr>
          <w:fldChar w:fldCharType="separate"/>
        </w:r>
        <w:r w:rsidR="009A2A57">
          <w:rPr>
            <w:webHidden/>
          </w:rPr>
          <w:t>40</w:t>
        </w:r>
        <w:r w:rsidR="00B058F4">
          <w:rPr>
            <w:webHidden/>
          </w:rPr>
          <w:fldChar w:fldCharType="end"/>
        </w:r>
      </w:hyperlink>
    </w:p>
    <w:p w14:paraId="5FB8401B" w14:textId="69C1DB1B" w:rsidR="00B058F4" w:rsidRDefault="00000000" w:rsidP="00E91071">
      <w:pPr>
        <w:pStyle w:val="TOC4"/>
        <w:rPr>
          <w:rFonts w:asciiTheme="minorHAnsi" w:eastAsiaTheme="minorEastAsia" w:hAnsiTheme="minorHAnsi" w:cstheme="minorBidi"/>
        </w:rPr>
      </w:pPr>
      <w:hyperlink w:anchor="_Toc130199153" w:history="1">
        <w:r w:rsidR="00B058F4" w:rsidRPr="009722BB">
          <w:rPr>
            <w:rStyle w:val="Hyperlink"/>
            <w:rFonts w:ascii="Source Sans Pro" w:hAnsi="Source Sans Pro"/>
          </w:rPr>
          <w:t>II.4.4.5.</w:t>
        </w:r>
        <w:r w:rsidR="00B058F4">
          <w:rPr>
            <w:rFonts w:asciiTheme="minorHAnsi" w:eastAsiaTheme="minorEastAsia" w:hAnsiTheme="minorHAnsi" w:cstheme="minorBidi"/>
          </w:rPr>
          <w:tab/>
        </w:r>
        <w:r w:rsidR="00B058F4" w:rsidRPr="009722BB">
          <w:rPr>
            <w:rStyle w:val="Hyperlink"/>
          </w:rPr>
          <w:t>Tržnica</w:t>
        </w:r>
        <w:r w:rsidR="00B058F4">
          <w:rPr>
            <w:webHidden/>
          </w:rPr>
          <w:tab/>
        </w:r>
        <w:r w:rsidR="00B058F4">
          <w:rPr>
            <w:webHidden/>
          </w:rPr>
          <w:fldChar w:fldCharType="begin"/>
        </w:r>
        <w:r w:rsidR="00B058F4">
          <w:rPr>
            <w:webHidden/>
          </w:rPr>
          <w:instrText xml:space="preserve"> PAGEREF _Toc130199153 \h </w:instrText>
        </w:r>
        <w:r w:rsidR="00B058F4">
          <w:rPr>
            <w:webHidden/>
          </w:rPr>
        </w:r>
        <w:r w:rsidR="00B058F4">
          <w:rPr>
            <w:webHidden/>
          </w:rPr>
          <w:fldChar w:fldCharType="separate"/>
        </w:r>
        <w:r w:rsidR="009A2A57">
          <w:rPr>
            <w:webHidden/>
          </w:rPr>
          <w:t>41</w:t>
        </w:r>
        <w:r w:rsidR="00B058F4">
          <w:rPr>
            <w:webHidden/>
          </w:rPr>
          <w:fldChar w:fldCharType="end"/>
        </w:r>
      </w:hyperlink>
    </w:p>
    <w:p w14:paraId="3A8026B3" w14:textId="0D2ABDEE" w:rsidR="00B058F4" w:rsidRDefault="00000000" w:rsidP="00E91071">
      <w:pPr>
        <w:pStyle w:val="TOC4"/>
        <w:rPr>
          <w:rFonts w:asciiTheme="minorHAnsi" w:eastAsiaTheme="minorEastAsia" w:hAnsiTheme="minorHAnsi" w:cstheme="minorBidi"/>
        </w:rPr>
      </w:pPr>
      <w:hyperlink w:anchor="_Toc130199154" w:history="1">
        <w:r w:rsidR="00B058F4" w:rsidRPr="009722BB">
          <w:rPr>
            <w:rStyle w:val="Hyperlink"/>
            <w:rFonts w:ascii="Source Sans Pro" w:hAnsi="Source Sans Pro"/>
          </w:rPr>
          <w:t>II.4.4.6.</w:t>
        </w:r>
        <w:r w:rsidR="00B058F4">
          <w:rPr>
            <w:rFonts w:asciiTheme="minorHAnsi" w:eastAsiaTheme="minorEastAsia" w:hAnsiTheme="minorHAnsi" w:cstheme="minorBidi"/>
          </w:rPr>
          <w:tab/>
        </w:r>
        <w:r w:rsidR="00B058F4" w:rsidRPr="009722BB">
          <w:rPr>
            <w:rStyle w:val="Hyperlink"/>
          </w:rPr>
          <w:t>Biciklističke staze i šetnice</w:t>
        </w:r>
        <w:r w:rsidR="00B058F4">
          <w:rPr>
            <w:webHidden/>
          </w:rPr>
          <w:tab/>
        </w:r>
        <w:r w:rsidR="00B058F4">
          <w:rPr>
            <w:webHidden/>
          </w:rPr>
          <w:fldChar w:fldCharType="begin"/>
        </w:r>
        <w:r w:rsidR="00B058F4">
          <w:rPr>
            <w:webHidden/>
          </w:rPr>
          <w:instrText xml:space="preserve"> PAGEREF _Toc130199154 \h </w:instrText>
        </w:r>
        <w:r w:rsidR="00B058F4">
          <w:rPr>
            <w:webHidden/>
          </w:rPr>
        </w:r>
        <w:r w:rsidR="00B058F4">
          <w:rPr>
            <w:webHidden/>
          </w:rPr>
          <w:fldChar w:fldCharType="separate"/>
        </w:r>
        <w:r w:rsidR="009A2A57">
          <w:rPr>
            <w:webHidden/>
          </w:rPr>
          <w:t>41</w:t>
        </w:r>
        <w:r w:rsidR="00B058F4">
          <w:rPr>
            <w:webHidden/>
          </w:rPr>
          <w:fldChar w:fldCharType="end"/>
        </w:r>
      </w:hyperlink>
    </w:p>
    <w:p w14:paraId="6159782B" w14:textId="22021611" w:rsidR="00B058F4" w:rsidRDefault="00000000" w:rsidP="00E91071">
      <w:pPr>
        <w:pStyle w:val="TOC4"/>
        <w:rPr>
          <w:rFonts w:asciiTheme="minorHAnsi" w:eastAsiaTheme="minorEastAsia" w:hAnsiTheme="minorHAnsi" w:cstheme="minorBidi"/>
        </w:rPr>
      </w:pPr>
      <w:hyperlink w:anchor="_Toc130199155" w:history="1">
        <w:r w:rsidR="00B058F4" w:rsidRPr="009722BB">
          <w:rPr>
            <w:rStyle w:val="Hyperlink"/>
            <w:rFonts w:ascii="Source Sans Pro" w:hAnsi="Source Sans Pro"/>
          </w:rPr>
          <w:t>II.4.4.7.</w:t>
        </w:r>
        <w:r w:rsidR="00B058F4">
          <w:rPr>
            <w:rFonts w:asciiTheme="minorHAnsi" w:eastAsiaTheme="minorEastAsia" w:hAnsiTheme="minorHAnsi" w:cstheme="minorBidi"/>
          </w:rPr>
          <w:tab/>
        </w:r>
        <w:r w:rsidR="00B058F4" w:rsidRPr="009722BB">
          <w:rPr>
            <w:rStyle w:val="Hyperlink"/>
          </w:rPr>
          <w:t>Pošta</w:t>
        </w:r>
        <w:r w:rsidR="00B058F4">
          <w:rPr>
            <w:webHidden/>
          </w:rPr>
          <w:tab/>
        </w:r>
        <w:r w:rsidR="00B058F4">
          <w:rPr>
            <w:webHidden/>
          </w:rPr>
          <w:fldChar w:fldCharType="begin"/>
        </w:r>
        <w:r w:rsidR="00B058F4">
          <w:rPr>
            <w:webHidden/>
          </w:rPr>
          <w:instrText xml:space="preserve"> PAGEREF _Toc130199155 \h </w:instrText>
        </w:r>
        <w:r w:rsidR="00B058F4">
          <w:rPr>
            <w:webHidden/>
          </w:rPr>
        </w:r>
        <w:r w:rsidR="00B058F4">
          <w:rPr>
            <w:webHidden/>
          </w:rPr>
          <w:fldChar w:fldCharType="separate"/>
        </w:r>
        <w:r w:rsidR="009A2A57">
          <w:rPr>
            <w:webHidden/>
          </w:rPr>
          <w:t>41</w:t>
        </w:r>
        <w:r w:rsidR="00B058F4">
          <w:rPr>
            <w:webHidden/>
          </w:rPr>
          <w:fldChar w:fldCharType="end"/>
        </w:r>
      </w:hyperlink>
    </w:p>
    <w:p w14:paraId="4063ECFA" w14:textId="2164D72B" w:rsidR="00B058F4" w:rsidRDefault="00000000" w:rsidP="00E91071">
      <w:pPr>
        <w:pStyle w:val="TOC4"/>
        <w:rPr>
          <w:rFonts w:asciiTheme="minorHAnsi" w:eastAsiaTheme="minorEastAsia" w:hAnsiTheme="minorHAnsi" w:cstheme="minorBidi"/>
        </w:rPr>
      </w:pPr>
      <w:hyperlink w:anchor="_Toc130199156" w:history="1">
        <w:r w:rsidR="00B058F4" w:rsidRPr="009722BB">
          <w:rPr>
            <w:rStyle w:val="Hyperlink"/>
            <w:rFonts w:ascii="Source Sans Pro" w:hAnsi="Source Sans Pro"/>
          </w:rPr>
          <w:t>II.4.4.8.</w:t>
        </w:r>
        <w:r w:rsidR="00B058F4">
          <w:rPr>
            <w:rFonts w:asciiTheme="minorHAnsi" w:eastAsiaTheme="minorEastAsia" w:hAnsiTheme="minorHAnsi" w:cstheme="minorBidi"/>
          </w:rPr>
          <w:tab/>
        </w:r>
        <w:r w:rsidR="00B058F4" w:rsidRPr="009722BB">
          <w:rPr>
            <w:rStyle w:val="Hyperlink"/>
          </w:rPr>
          <w:t>Benzinske postaje</w:t>
        </w:r>
        <w:r w:rsidR="00B058F4">
          <w:rPr>
            <w:webHidden/>
          </w:rPr>
          <w:tab/>
        </w:r>
        <w:r w:rsidR="00B058F4">
          <w:rPr>
            <w:webHidden/>
          </w:rPr>
          <w:fldChar w:fldCharType="begin"/>
        </w:r>
        <w:r w:rsidR="00B058F4">
          <w:rPr>
            <w:webHidden/>
          </w:rPr>
          <w:instrText xml:space="preserve"> PAGEREF _Toc130199156 \h </w:instrText>
        </w:r>
        <w:r w:rsidR="00B058F4">
          <w:rPr>
            <w:webHidden/>
          </w:rPr>
        </w:r>
        <w:r w:rsidR="00B058F4">
          <w:rPr>
            <w:webHidden/>
          </w:rPr>
          <w:fldChar w:fldCharType="separate"/>
        </w:r>
        <w:r w:rsidR="009A2A57">
          <w:rPr>
            <w:webHidden/>
          </w:rPr>
          <w:t>41</w:t>
        </w:r>
        <w:r w:rsidR="00B058F4">
          <w:rPr>
            <w:webHidden/>
          </w:rPr>
          <w:fldChar w:fldCharType="end"/>
        </w:r>
      </w:hyperlink>
    </w:p>
    <w:p w14:paraId="5487071D" w14:textId="2D95D441" w:rsidR="00B058F4" w:rsidRDefault="00000000" w:rsidP="00E91071">
      <w:pPr>
        <w:pStyle w:val="TOC3"/>
        <w:rPr>
          <w:rFonts w:asciiTheme="minorHAnsi" w:eastAsiaTheme="minorEastAsia" w:hAnsiTheme="minorHAnsi" w:cstheme="minorBidi"/>
        </w:rPr>
      </w:pPr>
      <w:hyperlink w:anchor="_Toc130199157" w:history="1">
        <w:r w:rsidR="00B058F4" w:rsidRPr="009722BB">
          <w:rPr>
            <w:rStyle w:val="Hyperlink"/>
            <w:rFonts w:ascii="Source Sans Pro" w:hAnsi="Source Sans Pro"/>
          </w:rPr>
          <w:t>II.4.5.</w:t>
        </w:r>
        <w:r w:rsidR="00B058F4">
          <w:rPr>
            <w:rFonts w:asciiTheme="minorHAnsi" w:eastAsiaTheme="minorEastAsia" w:hAnsiTheme="minorHAnsi" w:cstheme="minorBidi"/>
          </w:rPr>
          <w:tab/>
        </w:r>
        <w:r w:rsidR="00B058F4" w:rsidRPr="009722BB">
          <w:rPr>
            <w:rStyle w:val="Hyperlink"/>
          </w:rPr>
          <w:t>Gospodarenje otpadom</w:t>
        </w:r>
        <w:r w:rsidR="00B058F4">
          <w:rPr>
            <w:webHidden/>
          </w:rPr>
          <w:tab/>
        </w:r>
        <w:r w:rsidR="00B058F4">
          <w:rPr>
            <w:webHidden/>
          </w:rPr>
          <w:fldChar w:fldCharType="begin"/>
        </w:r>
        <w:r w:rsidR="00B058F4">
          <w:rPr>
            <w:webHidden/>
          </w:rPr>
          <w:instrText xml:space="preserve"> PAGEREF _Toc130199157 \h </w:instrText>
        </w:r>
        <w:r w:rsidR="00B058F4">
          <w:rPr>
            <w:webHidden/>
          </w:rPr>
        </w:r>
        <w:r w:rsidR="00B058F4">
          <w:rPr>
            <w:webHidden/>
          </w:rPr>
          <w:fldChar w:fldCharType="separate"/>
        </w:r>
        <w:r w:rsidR="009A2A57">
          <w:rPr>
            <w:webHidden/>
          </w:rPr>
          <w:t>41</w:t>
        </w:r>
        <w:r w:rsidR="00B058F4">
          <w:rPr>
            <w:webHidden/>
          </w:rPr>
          <w:fldChar w:fldCharType="end"/>
        </w:r>
      </w:hyperlink>
    </w:p>
    <w:p w14:paraId="5B28CAA3" w14:textId="79427B8F" w:rsidR="00B058F4" w:rsidRDefault="00000000" w:rsidP="00E91071">
      <w:pPr>
        <w:pStyle w:val="TOC2"/>
        <w:rPr>
          <w:rFonts w:asciiTheme="minorHAnsi" w:eastAsiaTheme="minorEastAsia" w:hAnsiTheme="minorHAnsi" w:cstheme="minorBidi"/>
        </w:rPr>
      </w:pPr>
      <w:hyperlink w:anchor="_Toc130199158" w:history="1">
        <w:r w:rsidR="00B058F4" w:rsidRPr="009722BB">
          <w:rPr>
            <w:rStyle w:val="Hyperlink"/>
            <w:rFonts w:ascii="Source Sans Pro" w:hAnsi="Source Sans Pro"/>
          </w:rPr>
          <w:t>II.5.</w:t>
        </w:r>
        <w:r w:rsidR="00B058F4">
          <w:rPr>
            <w:rFonts w:asciiTheme="minorHAnsi" w:eastAsiaTheme="minorEastAsia" w:hAnsiTheme="minorHAnsi" w:cstheme="minorBidi"/>
          </w:rPr>
          <w:tab/>
        </w:r>
        <w:r w:rsidR="00B058F4" w:rsidRPr="009722BB">
          <w:rPr>
            <w:rStyle w:val="Hyperlink"/>
          </w:rPr>
          <w:t>Korištenje i zaštita dijelova prostora od posebnog značaja</w:t>
        </w:r>
        <w:r w:rsidR="00B058F4">
          <w:rPr>
            <w:webHidden/>
          </w:rPr>
          <w:tab/>
        </w:r>
        <w:r w:rsidR="00B058F4">
          <w:rPr>
            <w:webHidden/>
          </w:rPr>
          <w:fldChar w:fldCharType="begin"/>
        </w:r>
        <w:r w:rsidR="00B058F4">
          <w:rPr>
            <w:webHidden/>
          </w:rPr>
          <w:instrText xml:space="preserve"> PAGEREF _Toc130199158 \h </w:instrText>
        </w:r>
        <w:r w:rsidR="00B058F4">
          <w:rPr>
            <w:webHidden/>
          </w:rPr>
        </w:r>
        <w:r w:rsidR="00B058F4">
          <w:rPr>
            <w:webHidden/>
          </w:rPr>
          <w:fldChar w:fldCharType="separate"/>
        </w:r>
        <w:r w:rsidR="009A2A57">
          <w:rPr>
            <w:webHidden/>
          </w:rPr>
          <w:t>42</w:t>
        </w:r>
        <w:r w:rsidR="00B058F4">
          <w:rPr>
            <w:webHidden/>
          </w:rPr>
          <w:fldChar w:fldCharType="end"/>
        </w:r>
      </w:hyperlink>
    </w:p>
    <w:p w14:paraId="46F2A6A8" w14:textId="5E3E6D91" w:rsidR="00B058F4" w:rsidRDefault="00000000" w:rsidP="00E91071">
      <w:pPr>
        <w:pStyle w:val="TOC3"/>
        <w:rPr>
          <w:rFonts w:asciiTheme="minorHAnsi" w:eastAsiaTheme="minorEastAsia" w:hAnsiTheme="minorHAnsi" w:cstheme="minorBidi"/>
        </w:rPr>
      </w:pPr>
      <w:hyperlink w:anchor="_Toc130199159" w:history="1">
        <w:r w:rsidR="00B058F4" w:rsidRPr="009722BB">
          <w:rPr>
            <w:rStyle w:val="Hyperlink"/>
            <w:rFonts w:ascii="Source Sans Pro" w:hAnsi="Source Sans Pro"/>
          </w:rPr>
          <w:t>II.5.1.</w:t>
        </w:r>
        <w:r w:rsidR="00B058F4">
          <w:rPr>
            <w:rFonts w:asciiTheme="minorHAnsi" w:eastAsiaTheme="minorEastAsia" w:hAnsiTheme="minorHAnsi" w:cstheme="minorBidi"/>
          </w:rPr>
          <w:tab/>
        </w:r>
        <w:r w:rsidR="00B058F4" w:rsidRPr="009722BB">
          <w:rPr>
            <w:rStyle w:val="Hyperlink"/>
          </w:rPr>
          <w:t>Korištenje prirodnih resursa</w:t>
        </w:r>
        <w:r w:rsidR="00B058F4">
          <w:rPr>
            <w:webHidden/>
          </w:rPr>
          <w:tab/>
        </w:r>
        <w:r w:rsidR="00B058F4">
          <w:rPr>
            <w:webHidden/>
          </w:rPr>
          <w:fldChar w:fldCharType="begin"/>
        </w:r>
        <w:r w:rsidR="00B058F4">
          <w:rPr>
            <w:webHidden/>
          </w:rPr>
          <w:instrText xml:space="preserve"> PAGEREF _Toc130199159 \h </w:instrText>
        </w:r>
        <w:r w:rsidR="00B058F4">
          <w:rPr>
            <w:webHidden/>
          </w:rPr>
        </w:r>
        <w:r w:rsidR="00B058F4">
          <w:rPr>
            <w:webHidden/>
          </w:rPr>
          <w:fldChar w:fldCharType="separate"/>
        </w:r>
        <w:r w:rsidR="009A2A57">
          <w:rPr>
            <w:webHidden/>
          </w:rPr>
          <w:t>42</w:t>
        </w:r>
        <w:r w:rsidR="00B058F4">
          <w:rPr>
            <w:webHidden/>
          </w:rPr>
          <w:fldChar w:fldCharType="end"/>
        </w:r>
      </w:hyperlink>
    </w:p>
    <w:p w14:paraId="65F053E5" w14:textId="3A582ADD" w:rsidR="00B058F4" w:rsidRDefault="00000000" w:rsidP="00E91071">
      <w:pPr>
        <w:pStyle w:val="TOC4"/>
        <w:rPr>
          <w:rFonts w:asciiTheme="minorHAnsi" w:eastAsiaTheme="minorEastAsia" w:hAnsiTheme="minorHAnsi" w:cstheme="minorBidi"/>
        </w:rPr>
      </w:pPr>
      <w:hyperlink w:anchor="_Toc130199160" w:history="1">
        <w:r w:rsidR="00B058F4" w:rsidRPr="009722BB">
          <w:rPr>
            <w:rStyle w:val="Hyperlink"/>
            <w:rFonts w:ascii="Source Sans Pro" w:hAnsi="Source Sans Pro"/>
          </w:rPr>
          <w:t>II.5.1.1.</w:t>
        </w:r>
        <w:r w:rsidR="00B058F4">
          <w:rPr>
            <w:rFonts w:asciiTheme="minorHAnsi" w:eastAsiaTheme="minorEastAsia" w:hAnsiTheme="minorHAnsi" w:cstheme="minorBidi"/>
          </w:rPr>
          <w:tab/>
        </w:r>
        <w:r w:rsidR="00B058F4" w:rsidRPr="009722BB">
          <w:rPr>
            <w:rStyle w:val="Hyperlink"/>
          </w:rPr>
          <w:t>Poljoprivredne, šumske i ostale površine zemljišta izvan građevinskih područja</w:t>
        </w:r>
        <w:r w:rsidR="00B058F4">
          <w:rPr>
            <w:webHidden/>
          </w:rPr>
          <w:tab/>
        </w:r>
        <w:r w:rsidR="00B058F4">
          <w:rPr>
            <w:webHidden/>
          </w:rPr>
          <w:fldChar w:fldCharType="begin"/>
        </w:r>
        <w:r w:rsidR="00B058F4">
          <w:rPr>
            <w:webHidden/>
          </w:rPr>
          <w:instrText xml:space="preserve"> PAGEREF _Toc130199160 \h </w:instrText>
        </w:r>
        <w:r w:rsidR="00B058F4">
          <w:rPr>
            <w:webHidden/>
          </w:rPr>
        </w:r>
        <w:r w:rsidR="00B058F4">
          <w:rPr>
            <w:webHidden/>
          </w:rPr>
          <w:fldChar w:fldCharType="separate"/>
        </w:r>
        <w:r w:rsidR="009A2A57">
          <w:rPr>
            <w:webHidden/>
          </w:rPr>
          <w:t>42</w:t>
        </w:r>
        <w:r w:rsidR="00B058F4">
          <w:rPr>
            <w:webHidden/>
          </w:rPr>
          <w:fldChar w:fldCharType="end"/>
        </w:r>
      </w:hyperlink>
    </w:p>
    <w:p w14:paraId="4FCF625D" w14:textId="4DCA85F8" w:rsidR="00B058F4" w:rsidRDefault="00000000" w:rsidP="00E91071">
      <w:pPr>
        <w:pStyle w:val="TOC4"/>
        <w:rPr>
          <w:rFonts w:asciiTheme="minorHAnsi" w:eastAsiaTheme="minorEastAsia" w:hAnsiTheme="minorHAnsi" w:cstheme="minorBidi"/>
        </w:rPr>
      </w:pPr>
      <w:hyperlink w:anchor="_Toc130199161" w:history="1">
        <w:r w:rsidR="00B058F4" w:rsidRPr="009722BB">
          <w:rPr>
            <w:rStyle w:val="Hyperlink"/>
            <w:rFonts w:ascii="Source Sans Pro" w:hAnsi="Source Sans Pro"/>
          </w:rPr>
          <w:t>II.5.1.2.</w:t>
        </w:r>
        <w:r w:rsidR="00B058F4">
          <w:rPr>
            <w:rFonts w:asciiTheme="minorHAnsi" w:eastAsiaTheme="minorEastAsia" w:hAnsiTheme="minorHAnsi" w:cstheme="minorBidi"/>
          </w:rPr>
          <w:tab/>
        </w:r>
        <w:r w:rsidR="00B058F4" w:rsidRPr="009722BB">
          <w:rPr>
            <w:rStyle w:val="Hyperlink"/>
          </w:rPr>
          <w:t>Vode</w:t>
        </w:r>
        <w:r w:rsidR="00B058F4">
          <w:rPr>
            <w:webHidden/>
          </w:rPr>
          <w:tab/>
        </w:r>
        <w:r w:rsidR="00B058F4">
          <w:rPr>
            <w:webHidden/>
          </w:rPr>
          <w:fldChar w:fldCharType="begin"/>
        </w:r>
        <w:r w:rsidR="00B058F4">
          <w:rPr>
            <w:webHidden/>
          </w:rPr>
          <w:instrText xml:space="preserve"> PAGEREF _Toc130199161 \h </w:instrText>
        </w:r>
        <w:r w:rsidR="00B058F4">
          <w:rPr>
            <w:webHidden/>
          </w:rPr>
        </w:r>
        <w:r w:rsidR="00B058F4">
          <w:rPr>
            <w:webHidden/>
          </w:rPr>
          <w:fldChar w:fldCharType="separate"/>
        </w:r>
        <w:r w:rsidR="009A2A57">
          <w:rPr>
            <w:webHidden/>
          </w:rPr>
          <w:t>42</w:t>
        </w:r>
        <w:r w:rsidR="00B058F4">
          <w:rPr>
            <w:webHidden/>
          </w:rPr>
          <w:fldChar w:fldCharType="end"/>
        </w:r>
      </w:hyperlink>
    </w:p>
    <w:p w14:paraId="61FD7262" w14:textId="01B353B6" w:rsidR="00B058F4" w:rsidRDefault="00000000" w:rsidP="00E91071">
      <w:pPr>
        <w:pStyle w:val="TOC4"/>
        <w:rPr>
          <w:rFonts w:asciiTheme="minorHAnsi" w:eastAsiaTheme="minorEastAsia" w:hAnsiTheme="minorHAnsi" w:cstheme="minorBidi"/>
        </w:rPr>
      </w:pPr>
      <w:hyperlink w:anchor="_Toc130199162" w:history="1">
        <w:r w:rsidR="00B058F4" w:rsidRPr="009722BB">
          <w:rPr>
            <w:rStyle w:val="Hyperlink"/>
            <w:rFonts w:ascii="Source Sans Pro" w:hAnsi="Source Sans Pro"/>
          </w:rPr>
          <w:t>II.5.1.3.</w:t>
        </w:r>
        <w:r w:rsidR="00B058F4">
          <w:rPr>
            <w:rFonts w:asciiTheme="minorHAnsi" w:eastAsiaTheme="minorEastAsia" w:hAnsiTheme="minorHAnsi" w:cstheme="minorBidi"/>
          </w:rPr>
          <w:tab/>
        </w:r>
        <w:r w:rsidR="00B058F4" w:rsidRPr="009722BB">
          <w:rPr>
            <w:rStyle w:val="Hyperlink"/>
          </w:rPr>
          <w:t>Mineralne sirovine</w:t>
        </w:r>
        <w:r w:rsidR="00B058F4">
          <w:rPr>
            <w:webHidden/>
          </w:rPr>
          <w:tab/>
        </w:r>
        <w:r w:rsidR="00B058F4">
          <w:rPr>
            <w:webHidden/>
          </w:rPr>
          <w:fldChar w:fldCharType="begin"/>
        </w:r>
        <w:r w:rsidR="00B058F4">
          <w:rPr>
            <w:webHidden/>
          </w:rPr>
          <w:instrText xml:space="preserve"> PAGEREF _Toc130199162 \h </w:instrText>
        </w:r>
        <w:r w:rsidR="00B058F4">
          <w:rPr>
            <w:webHidden/>
          </w:rPr>
        </w:r>
        <w:r w:rsidR="00B058F4">
          <w:rPr>
            <w:webHidden/>
          </w:rPr>
          <w:fldChar w:fldCharType="separate"/>
        </w:r>
        <w:r w:rsidR="009A2A57">
          <w:rPr>
            <w:webHidden/>
          </w:rPr>
          <w:t>43</w:t>
        </w:r>
        <w:r w:rsidR="00B058F4">
          <w:rPr>
            <w:webHidden/>
          </w:rPr>
          <w:fldChar w:fldCharType="end"/>
        </w:r>
      </w:hyperlink>
    </w:p>
    <w:p w14:paraId="531A0952" w14:textId="669ACA8A" w:rsidR="00B058F4" w:rsidRDefault="00000000" w:rsidP="00E91071">
      <w:pPr>
        <w:pStyle w:val="TOC3"/>
        <w:rPr>
          <w:rFonts w:asciiTheme="minorHAnsi" w:eastAsiaTheme="minorEastAsia" w:hAnsiTheme="minorHAnsi" w:cstheme="minorBidi"/>
        </w:rPr>
      </w:pPr>
      <w:hyperlink w:anchor="_Toc130199163" w:history="1">
        <w:r w:rsidR="00B058F4" w:rsidRPr="009722BB">
          <w:rPr>
            <w:rStyle w:val="Hyperlink"/>
            <w:rFonts w:ascii="Source Sans Pro" w:hAnsi="Source Sans Pro"/>
          </w:rPr>
          <w:t>II.5.2.</w:t>
        </w:r>
        <w:r w:rsidR="00B058F4">
          <w:rPr>
            <w:rFonts w:asciiTheme="minorHAnsi" w:eastAsiaTheme="minorEastAsia" w:hAnsiTheme="minorHAnsi" w:cstheme="minorBidi"/>
          </w:rPr>
          <w:tab/>
        </w:r>
        <w:r w:rsidR="00B058F4" w:rsidRPr="009722BB">
          <w:rPr>
            <w:rStyle w:val="Hyperlink"/>
          </w:rPr>
          <w:t>Prirodne vrijednosti</w:t>
        </w:r>
        <w:r w:rsidR="00B058F4">
          <w:rPr>
            <w:webHidden/>
          </w:rPr>
          <w:tab/>
        </w:r>
        <w:r w:rsidR="00B058F4">
          <w:rPr>
            <w:webHidden/>
          </w:rPr>
          <w:fldChar w:fldCharType="begin"/>
        </w:r>
        <w:r w:rsidR="00B058F4">
          <w:rPr>
            <w:webHidden/>
          </w:rPr>
          <w:instrText xml:space="preserve"> PAGEREF _Toc130199163 \h </w:instrText>
        </w:r>
        <w:r w:rsidR="00B058F4">
          <w:rPr>
            <w:webHidden/>
          </w:rPr>
        </w:r>
        <w:r w:rsidR="00B058F4">
          <w:rPr>
            <w:webHidden/>
          </w:rPr>
          <w:fldChar w:fldCharType="separate"/>
        </w:r>
        <w:r w:rsidR="009A2A57">
          <w:rPr>
            <w:webHidden/>
          </w:rPr>
          <w:t>43</w:t>
        </w:r>
        <w:r w:rsidR="00B058F4">
          <w:rPr>
            <w:webHidden/>
          </w:rPr>
          <w:fldChar w:fldCharType="end"/>
        </w:r>
      </w:hyperlink>
    </w:p>
    <w:p w14:paraId="28E461F6" w14:textId="658BF937" w:rsidR="00B058F4" w:rsidRDefault="00000000" w:rsidP="00E91071">
      <w:pPr>
        <w:pStyle w:val="TOC4"/>
        <w:rPr>
          <w:rFonts w:asciiTheme="minorHAnsi" w:eastAsiaTheme="minorEastAsia" w:hAnsiTheme="minorHAnsi" w:cstheme="minorBidi"/>
        </w:rPr>
      </w:pPr>
      <w:hyperlink w:anchor="_Toc130199164" w:history="1">
        <w:r w:rsidR="00B058F4" w:rsidRPr="009722BB">
          <w:rPr>
            <w:rStyle w:val="Hyperlink"/>
            <w:rFonts w:ascii="Source Sans Pro" w:hAnsi="Source Sans Pro"/>
          </w:rPr>
          <w:t>II.5.2.1.</w:t>
        </w:r>
        <w:r w:rsidR="00B058F4">
          <w:rPr>
            <w:rFonts w:asciiTheme="minorHAnsi" w:eastAsiaTheme="minorEastAsia" w:hAnsiTheme="minorHAnsi" w:cstheme="minorBidi"/>
          </w:rPr>
          <w:tab/>
        </w:r>
        <w:r w:rsidR="00B058F4" w:rsidRPr="009722BB">
          <w:rPr>
            <w:rStyle w:val="Hyperlink"/>
          </w:rPr>
          <w:t>Zaštićeni dijelovi prirode</w:t>
        </w:r>
        <w:r w:rsidR="00B058F4">
          <w:rPr>
            <w:webHidden/>
          </w:rPr>
          <w:tab/>
        </w:r>
        <w:r w:rsidR="00B058F4">
          <w:rPr>
            <w:webHidden/>
          </w:rPr>
          <w:fldChar w:fldCharType="begin"/>
        </w:r>
        <w:r w:rsidR="00B058F4">
          <w:rPr>
            <w:webHidden/>
          </w:rPr>
          <w:instrText xml:space="preserve"> PAGEREF _Toc130199164 \h </w:instrText>
        </w:r>
        <w:r w:rsidR="00B058F4">
          <w:rPr>
            <w:webHidden/>
          </w:rPr>
        </w:r>
        <w:r w:rsidR="00B058F4">
          <w:rPr>
            <w:webHidden/>
          </w:rPr>
          <w:fldChar w:fldCharType="separate"/>
        </w:r>
        <w:r w:rsidR="009A2A57">
          <w:rPr>
            <w:webHidden/>
          </w:rPr>
          <w:t>43</w:t>
        </w:r>
        <w:r w:rsidR="00B058F4">
          <w:rPr>
            <w:webHidden/>
          </w:rPr>
          <w:fldChar w:fldCharType="end"/>
        </w:r>
      </w:hyperlink>
    </w:p>
    <w:p w14:paraId="5C8EE5AB" w14:textId="16BDD008" w:rsidR="00B058F4" w:rsidRDefault="00000000" w:rsidP="00E91071">
      <w:pPr>
        <w:pStyle w:val="TOC4"/>
        <w:rPr>
          <w:rFonts w:asciiTheme="minorHAnsi" w:eastAsiaTheme="minorEastAsia" w:hAnsiTheme="minorHAnsi" w:cstheme="minorBidi"/>
        </w:rPr>
      </w:pPr>
      <w:hyperlink w:anchor="_Toc130199165" w:history="1">
        <w:r w:rsidR="00B058F4" w:rsidRPr="009722BB">
          <w:rPr>
            <w:rStyle w:val="Hyperlink"/>
            <w:rFonts w:ascii="Source Sans Pro" w:hAnsi="Source Sans Pro"/>
          </w:rPr>
          <w:t>II.5.2.2.</w:t>
        </w:r>
        <w:r w:rsidR="00B058F4">
          <w:rPr>
            <w:rFonts w:asciiTheme="minorHAnsi" w:eastAsiaTheme="minorEastAsia" w:hAnsiTheme="minorHAnsi" w:cstheme="minorBidi"/>
          </w:rPr>
          <w:tab/>
        </w:r>
        <w:r w:rsidR="00B058F4" w:rsidRPr="009722BB">
          <w:rPr>
            <w:rStyle w:val="Hyperlink"/>
          </w:rPr>
          <w:t>Vrijedna prirodna baština koja se štiti prostorno-planskom dokumentacijom</w:t>
        </w:r>
        <w:r w:rsidR="00B058F4">
          <w:rPr>
            <w:webHidden/>
          </w:rPr>
          <w:tab/>
        </w:r>
        <w:r w:rsidR="00B058F4">
          <w:rPr>
            <w:webHidden/>
          </w:rPr>
          <w:fldChar w:fldCharType="begin"/>
        </w:r>
        <w:r w:rsidR="00B058F4">
          <w:rPr>
            <w:webHidden/>
          </w:rPr>
          <w:instrText xml:space="preserve"> PAGEREF _Toc130199165 \h </w:instrText>
        </w:r>
        <w:r w:rsidR="00B058F4">
          <w:rPr>
            <w:webHidden/>
          </w:rPr>
        </w:r>
        <w:r w:rsidR="00B058F4">
          <w:rPr>
            <w:webHidden/>
          </w:rPr>
          <w:fldChar w:fldCharType="separate"/>
        </w:r>
        <w:r w:rsidR="009A2A57">
          <w:rPr>
            <w:webHidden/>
          </w:rPr>
          <w:t>43</w:t>
        </w:r>
        <w:r w:rsidR="00B058F4">
          <w:rPr>
            <w:webHidden/>
          </w:rPr>
          <w:fldChar w:fldCharType="end"/>
        </w:r>
      </w:hyperlink>
    </w:p>
    <w:p w14:paraId="710DC003" w14:textId="6B44C723" w:rsidR="00B058F4" w:rsidRDefault="00000000" w:rsidP="00E91071">
      <w:pPr>
        <w:pStyle w:val="TOC4"/>
        <w:rPr>
          <w:rFonts w:asciiTheme="minorHAnsi" w:eastAsiaTheme="minorEastAsia" w:hAnsiTheme="minorHAnsi" w:cstheme="minorBidi"/>
        </w:rPr>
      </w:pPr>
      <w:hyperlink w:anchor="_Toc130199166" w:history="1">
        <w:r w:rsidR="00B058F4" w:rsidRPr="009722BB">
          <w:rPr>
            <w:rStyle w:val="Hyperlink"/>
            <w:rFonts w:ascii="Source Sans Pro" w:hAnsi="Source Sans Pro"/>
          </w:rPr>
          <w:t>II.5.2.3.</w:t>
        </w:r>
        <w:r w:rsidR="00B058F4">
          <w:rPr>
            <w:rFonts w:asciiTheme="minorHAnsi" w:eastAsiaTheme="minorEastAsia" w:hAnsiTheme="minorHAnsi" w:cstheme="minorBidi"/>
          </w:rPr>
          <w:tab/>
        </w:r>
        <w:r w:rsidR="00B058F4" w:rsidRPr="009722BB">
          <w:rPr>
            <w:rStyle w:val="Hyperlink"/>
          </w:rPr>
          <w:t>Ekološka mreža Natura 2000</w:t>
        </w:r>
        <w:r w:rsidR="00B058F4">
          <w:rPr>
            <w:webHidden/>
          </w:rPr>
          <w:tab/>
        </w:r>
        <w:r w:rsidR="00B058F4">
          <w:rPr>
            <w:webHidden/>
          </w:rPr>
          <w:fldChar w:fldCharType="begin"/>
        </w:r>
        <w:r w:rsidR="00B058F4">
          <w:rPr>
            <w:webHidden/>
          </w:rPr>
          <w:instrText xml:space="preserve"> PAGEREF _Toc130199166 \h </w:instrText>
        </w:r>
        <w:r w:rsidR="00B058F4">
          <w:rPr>
            <w:webHidden/>
          </w:rPr>
        </w:r>
        <w:r w:rsidR="00B058F4">
          <w:rPr>
            <w:webHidden/>
          </w:rPr>
          <w:fldChar w:fldCharType="separate"/>
        </w:r>
        <w:r w:rsidR="009A2A57">
          <w:rPr>
            <w:webHidden/>
          </w:rPr>
          <w:t>45</w:t>
        </w:r>
        <w:r w:rsidR="00B058F4">
          <w:rPr>
            <w:webHidden/>
          </w:rPr>
          <w:fldChar w:fldCharType="end"/>
        </w:r>
      </w:hyperlink>
    </w:p>
    <w:p w14:paraId="378C2CB3" w14:textId="1A074AE8" w:rsidR="00B058F4" w:rsidRDefault="00000000" w:rsidP="00E91071">
      <w:pPr>
        <w:pStyle w:val="TOC3"/>
        <w:rPr>
          <w:rFonts w:asciiTheme="minorHAnsi" w:eastAsiaTheme="minorEastAsia" w:hAnsiTheme="minorHAnsi" w:cstheme="minorBidi"/>
        </w:rPr>
      </w:pPr>
      <w:hyperlink w:anchor="_Toc130199167" w:history="1">
        <w:r w:rsidR="00B058F4" w:rsidRPr="009722BB">
          <w:rPr>
            <w:rStyle w:val="Hyperlink"/>
            <w:rFonts w:ascii="Source Sans Pro" w:hAnsi="Source Sans Pro"/>
          </w:rPr>
          <w:t>II.5.3.</w:t>
        </w:r>
        <w:r w:rsidR="00B058F4">
          <w:rPr>
            <w:rFonts w:asciiTheme="minorHAnsi" w:eastAsiaTheme="minorEastAsia" w:hAnsiTheme="minorHAnsi" w:cstheme="minorBidi"/>
          </w:rPr>
          <w:tab/>
        </w:r>
        <w:r w:rsidR="00B058F4" w:rsidRPr="009722BB">
          <w:rPr>
            <w:rStyle w:val="Hyperlink"/>
          </w:rPr>
          <w:t>Zaštita i očuvanje kulturnih dobara</w:t>
        </w:r>
        <w:r w:rsidR="00B058F4">
          <w:rPr>
            <w:webHidden/>
          </w:rPr>
          <w:tab/>
        </w:r>
        <w:r w:rsidR="00B058F4">
          <w:rPr>
            <w:webHidden/>
          </w:rPr>
          <w:fldChar w:fldCharType="begin"/>
        </w:r>
        <w:r w:rsidR="00B058F4">
          <w:rPr>
            <w:webHidden/>
          </w:rPr>
          <w:instrText xml:space="preserve"> PAGEREF _Toc130199167 \h </w:instrText>
        </w:r>
        <w:r w:rsidR="00B058F4">
          <w:rPr>
            <w:webHidden/>
          </w:rPr>
        </w:r>
        <w:r w:rsidR="00B058F4">
          <w:rPr>
            <w:webHidden/>
          </w:rPr>
          <w:fldChar w:fldCharType="separate"/>
        </w:r>
        <w:r w:rsidR="009A2A57">
          <w:rPr>
            <w:webHidden/>
          </w:rPr>
          <w:t>45</w:t>
        </w:r>
        <w:r w:rsidR="00B058F4">
          <w:rPr>
            <w:webHidden/>
          </w:rPr>
          <w:fldChar w:fldCharType="end"/>
        </w:r>
      </w:hyperlink>
    </w:p>
    <w:p w14:paraId="179BA160" w14:textId="18F6EEBB" w:rsidR="00B058F4" w:rsidRDefault="00000000" w:rsidP="00E91071">
      <w:pPr>
        <w:pStyle w:val="TOC3"/>
        <w:rPr>
          <w:rFonts w:asciiTheme="minorHAnsi" w:eastAsiaTheme="minorEastAsia" w:hAnsiTheme="minorHAnsi" w:cstheme="minorBidi"/>
        </w:rPr>
      </w:pPr>
      <w:hyperlink w:anchor="_Toc130199168" w:history="1">
        <w:r w:rsidR="00B058F4" w:rsidRPr="009722BB">
          <w:rPr>
            <w:rStyle w:val="Hyperlink"/>
            <w:rFonts w:ascii="Source Sans Pro" w:hAnsi="Source Sans Pro"/>
          </w:rPr>
          <w:t>II.5.4.</w:t>
        </w:r>
        <w:r w:rsidR="00B058F4">
          <w:rPr>
            <w:rFonts w:asciiTheme="minorHAnsi" w:eastAsiaTheme="minorEastAsia" w:hAnsiTheme="minorHAnsi" w:cstheme="minorBidi"/>
          </w:rPr>
          <w:tab/>
        </w:r>
        <w:r w:rsidR="00B058F4" w:rsidRPr="009722BB">
          <w:rPr>
            <w:rStyle w:val="Hyperlink"/>
          </w:rPr>
          <w:t>Područja potencijalnih prirodnih i drugih nesreća</w:t>
        </w:r>
        <w:r w:rsidR="00B058F4">
          <w:rPr>
            <w:webHidden/>
          </w:rPr>
          <w:tab/>
        </w:r>
        <w:r w:rsidR="00B058F4">
          <w:rPr>
            <w:webHidden/>
          </w:rPr>
          <w:fldChar w:fldCharType="begin"/>
        </w:r>
        <w:r w:rsidR="00B058F4">
          <w:rPr>
            <w:webHidden/>
          </w:rPr>
          <w:instrText xml:space="preserve"> PAGEREF _Toc130199168 \h </w:instrText>
        </w:r>
        <w:r w:rsidR="00B058F4">
          <w:rPr>
            <w:webHidden/>
          </w:rPr>
        </w:r>
        <w:r w:rsidR="00B058F4">
          <w:rPr>
            <w:webHidden/>
          </w:rPr>
          <w:fldChar w:fldCharType="separate"/>
        </w:r>
        <w:r w:rsidR="009A2A57">
          <w:rPr>
            <w:webHidden/>
          </w:rPr>
          <w:t>46</w:t>
        </w:r>
        <w:r w:rsidR="00B058F4">
          <w:rPr>
            <w:webHidden/>
          </w:rPr>
          <w:fldChar w:fldCharType="end"/>
        </w:r>
      </w:hyperlink>
    </w:p>
    <w:p w14:paraId="488AAB41" w14:textId="18EB96EE" w:rsidR="00B058F4" w:rsidRDefault="00000000" w:rsidP="00E91071">
      <w:pPr>
        <w:pStyle w:val="TOC4"/>
        <w:rPr>
          <w:rFonts w:asciiTheme="minorHAnsi" w:eastAsiaTheme="minorEastAsia" w:hAnsiTheme="minorHAnsi" w:cstheme="minorBidi"/>
        </w:rPr>
      </w:pPr>
      <w:hyperlink w:anchor="_Toc130199169" w:history="1">
        <w:r w:rsidR="00B058F4" w:rsidRPr="009722BB">
          <w:rPr>
            <w:rStyle w:val="Hyperlink"/>
            <w:rFonts w:ascii="Source Sans Pro" w:hAnsi="Source Sans Pro"/>
          </w:rPr>
          <w:t>II.5.4.1.</w:t>
        </w:r>
        <w:r w:rsidR="00B058F4">
          <w:rPr>
            <w:rFonts w:asciiTheme="minorHAnsi" w:eastAsiaTheme="minorEastAsia" w:hAnsiTheme="minorHAnsi" w:cstheme="minorBidi"/>
          </w:rPr>
          <w:tab/>
        </w:r>
        <w:r w:rsidR="00B058F4" w:rsidRPr="009722BB">
          <w:rPr>
            <w:rStyle w:val="Hyperlink"/>
          </w:rPr>
          <w:t>Poplava</w:t>
        </w:r>
        <w:r w:rsidR="00B058F4">
          <w:rPr>
            <w:webHidden/>
          </w:rPr>
          <w:tab/>
        </w:r>
        <w:r w:rsidR="00B058F4">
          <w:rPr>
            <w:webHidden/>
          </w:rPr>
          <w:fldChar w:fldCharType="begin"/>
        </w:r>
        <w:r w:rsidR="00B058F4">
          <w:rPr>
            <w:webHidden/>
          </w:rPr>
          <w:instrText xml:space="preserve"> PAGEREF _Toc130199169 \h </w:instrText>
        </w:r>
        <w:r w:rsidR="00B058F4">
          <w:rPr>
            <w:webHidden/>
          </w:rPr>
        </w:r>
        <w:r w:rsidR="00B058F4">
          <w:rPr>
            <w:webHidden/>
          </w:rPr>
          <w:fldChar w:fldCharType="separate"/>
        </w:r>
        <w:r w:rsidR="009A2A57">
          <w:rPr>
            <w:webHidden/>
          </w:rPr>
          <w:t>46</w:t>
        </w:r>
        <w:r w:rsidR="00B058F4">
          <w:rPr>
            <w:webHidden/>
          </w:rPr>
          <w:fldChar w:fldCharType="end"/>
        </w:r>
      </w:hyperlink>
    </w:p>
    <w:p w14:paraId="0AD8AC1E" w14:textId="2E06C953" w:rsidR="00B058F4" w:rsidRDefault="00000000" w:rsidP="00E91071">
      <w:pPr>
        <w:pStyle w:val="TOC4"/>
        <w:rPr>
          <w:rFonts w:asciiTheme="minorHAnsi" w:eastAsiaTheme="minorEastAsia" w:hAnsiTheme="minorHAnsi" w:cstheme="minorBidi"/>
        </w:rPr>
      </w:pPr>
      <w:hyperlink w:anchor="_Toc130199170" w:history="1">
        <w:r w:rsidR="00B058F4" w:rsidRPr="009722BB">
          <w:rPr>
            <w:rStyle w:val="Hyperlink"/>
            <w:rFonts w:ascii="Source Sans Pro" w:hAnsi="Source Sans Pro"/>
          </w:rPr>
          <w:t>II.5.4.2.</w:t>
        </w:r>
        <w:r w:rsidR="00B058F4">
          <w:rPr>
            <w:rFonts w:asciiTheme="minorHAnsi" w:eastAsiaTheme="minorEastAsia" w:hAnsiTheme="minorHAnsi" w:cstheme="minorBidi"/>
          </w:rPr>
          <w:tab/>
        </w:r>
        <w:r w:rsidR="00B058F4" w:rsidRPr="009722BB">
          <w:rPr>
            <w:rStyle w:val="Hyperlink"/>
          </w:rPr>
          <w:t>Potres</w:t>
        </w:r>
        <w:r w:rsidR="00B058F4">
          <w:rPr>
            <w:webHidden/>
          </w:rPr>
          <w:tab/>
        </w:r>
        <w:r w:rsidR="00B058F4">
          <w:rPr>
            <w:webHidden/>
          </w:rPr>
          <w:fldChar w:fldCharType="begin"/>
        </w:r>
        <w:r w:rsidR="00B058F4">
          <w:rPr>
            <w:webHidden/>
          </w:rPr>
          <w:instrText xml:space="preserve"> PAGEREF _Toc130199170 \h </w:instrText>
        </w:r>
        <w:r w:rsidR="00B058F4">
          <w:rPr>
            <w:webHidden/>
          </w:rPr>
        </w:r>
        <w:r w:rsidR="00B058F4">
          <w:rPr>
            <w:webHidden/>
          </w:rPr>
          <w:fldChar w:fldCharType="separate"/>
        </w:r>
        <w:r w:rsidR="009A2A57">
          <w:rPr>
            <w:webHidden/>
          </w:rPr>
          <w:t>46</w:t>
        </w:r>
        <w:r w:rsidR="00B058F4">
          <w:rPr>
            <w:webHidden/>
          </w:rPr>
          <w:fldChar w:fldCharType="end"/>
        </w:r>
      </w:hyperlink>
    </w:p>
    <w:p w14:paraId="354FA3A9" w14:textId="1DF47441" w:rsidR="00B058F4" w:rsidRDefault="00000000" w:rsidP="00E91071">
      <w:pPr>
        <w:pStyle w:val="TOC4"/>
        <w:rPr>
          <w:rFonts w:asciiTheme="minorHAnsi" w:eastAsiaTheme="minorEastAsia" w:hAnsiTheme="minorHAnsi" w:cstheme="minorBidi"/>
        </w:rPr>
      </w:pPr>
      <w:hyperlink w:anchor="_Toc130199171" w:history="1">
        <w:r w:rsidR="00B058F4" w:rsidRPr="009722BB">
          <w:rPr>
            <w:rStyle w:val="Hyperlink"/>
            <w:rFonts w:ascii="Source Sans Pro" w:hAnsi="Source Sans Pro"/>
          </w:rPr>
          <w:t>II.5.4.3.</w:t>
        </w:r>
        <w:r w:rsidR="00B058F4">
          <w:rPr>
            <w:rFonts w:asciiTheme="minorHAnsi" w:eastAsiaTheme="minorEastAsia" w:hAnsiTheme="minorHAnsi" w:cstheme="minorBidi"/>
          </w:rPr>
          <w:tab/>
        </w:r>
        <w:r w:rsidR="00B058F4" w:rsidRPr="009722BB">
          <w:rPr>
            <w:rStyle w:val="Hyperlink"/>
          </w:rPr>
          <w:t>Ostali prirodni uzroci</w:t>
        </w:r>
        <w:r w:rsidR="00B058F4">
          <w:rPr>
            <w:webHidden/>
          </w:rPr>
          <w:tab/>
        </w:r>
        <w:r w:rsidR="00B058F4">
          <w:rPr>
            <w:webHidden/>
          </w:rPr>
          <w:fldChar w:fldCharType="begin"/>
        </w:r>
        <w:r w:rsidR="00B058F4">
          <w:rPr>
            <w:webHidden/>
          </w:rPr>
          <w:instrText xml:space="preserve"> PAGEREF _Toc130199171 \h </w:instrText>
        </w:r>
        <w:r w:rsidR="00B058F4">
          <w:rPr>
            <w:webHidden/>
          </w:rPr>
        </w:r>
        <w:r w:rsidR="00B058F4">
          <w:rPr>
            <w:webHidden/>
          </w:rPr>
          <w:fldChar w:fldCharType="separate"/>
        </w:r>
        <w:r w:rsidR="009A2A57">
          <w:rPr>
            <w:webHidden/>
          </w:rPr>
          <w:t>47</w:t>
        </w:r>
        <w:r w:rsidR="00B058F4">
          <w:rPr>
            <w:webHidden/>
          </w:rPr>
          <w:fldChar w:fldCharType="end"/>
        </w:r>
      </w:hyperlink>
    </w:p>
    <w:p w14:paraId="4B465D0A" w14:textId="015FD5AC" w:rsidR="00B058F4" w:rsidRDefault="00000000" w:rsidP="00E91071">
      <w:pPr>
        <w:pStyle w:val="TOC4"/>
        <w:rPr>
          <w:rFonts w:asciiTheme="minorHAnsi" w:eastAsiaTheme="minorEastAsia" w:hAnsiTheme="minorHAnsi" w:cstheme="minorBidi"/>
        </w:rPr>
      </w:pPr>
      <w:hyperlink w:anchor="_Toc130199172" w:history="1">
        <w:r w:rsidR="00B058F4" w:rsidRPr="009722BB">
          <w:rPr>
            <w:rStyle w:val="Hyperlink"/>
            <w:rFonts w:ascii="Source Sans Pro" w:hAnsi="Source Sans Pro"/>
          </w:rPr>
          <w:t>II.5.4.4.</w:t>
        </w:r>
        <w:r w:rsidR="00B058F4">
          <w:rPr>
            <w:rFonts w:asciiTheme="minorHAnsi" w:eastAsiaTheme="minorEastAsia" w:hAnsiTheme="minorHAnsi" w:cstheme="minorBidi"/>
          </w:rPr>
          <w:tab/>
        </w:r>
        <w:r w:rsidR="00B058F4" w:rsidRPr="009722BB">
          <w:rPr>
            <w:rStyle w:val="Hyperlink"/>
          </w:rPr>
          <w:t>Tehničko-tehnološke katastrofe i velike nesreće izazvane nesrećama u gospodarskim objektima</w:t>
        </w:r>
        <w:r w:rsidR="00B058F4">
          <w:rPr>
            <w:webHidden/>
          </w:rPr>
          <w:tab/>
        </w:r>
        <w:r w:rsidR="00B058F4">
          <w:rPr>
            <w:webHidden/>
          </w:rPr>
          <w:fldChar w:fldCharType="begin"/>
        </w:r>
        <w:r w:rsidR="00B058F4">
          <w:rPr>
            <w:webHidden/>
          </w:rPr>
          <w:instrText xml:space="preserve"> PAGEREF _Toc130199172 \h </w:instrText>
        </w:r>
        <w:r w:rsidR="00B058F4">
          <w:rPr>
            <w:webHidden/>
          </w:rPr>
        </w:r>
        <w:r w:rsidR="00B058F4">
          <w:rPr>
            <w:webHidden/>
          </w:rPr>
          <w:fldChar w:fldCharType="separate"/>
        </w:r>
        <w:r w:rsidR="009A2A57">
          <w:rPr>
            <w:webHidden/>
          </w:rPr>
          <w:t>49</w:t>
        </w:r>
        <w:r w:rsidR="00B058F4">
          <w:rPr>
            <w:webHidden/>
          </w:rPr>
          <w:fldChar w:fldCharType="end"/>
        </w:r>
      </w:hyperlink>
    </w:p>
    <w:p w14:paraId="656C2FE2" w14:textId="05511E08" w:rsidR="00B058F4" w:rsidRDefault="00000000" w:rsidP="00E91071">
      <w:pPr>
        <w:pStyle w:val="TOC4"/>
        <w:rPr>
          <w:rFonts w:asciiTheme="minorHAnsi" w:eastAsiaTheme="minorEastAsia" w:hAnsiTheme="minorHAnsi" w:cstheme="minorBidi"/>
        </w:rPr>
      </w:pPr>
      <w:hyperlink w:anchor="_Toc130199173" w:history="1">
        <w:r w:rsidR="00B058F4" w:rsidRPr="009722BB">
          <w:rPr>
            <w:rStyle w:val="Hyperlink"/>
            <w:rFonts w:ascii="Source Sans Pro" w:hAnsi="Source Sans Pro"/>
          </w:rPr>
          <w:t>II.5.4.5.</w:t>
        </w:r>
        <w:r w:rsidR="00B058F4">
          <w:rPr>
            <w:rFonts w:asciiTheme="minorHAnsi" w:eastAsiaTheme="minorEastAsia" w:hAnsiTheme="minorHAnsi" w:cstheme="minorBidi"/>
          </w:rPr>
          <w:tab/>
        </w:r>
        <w:r w:rsidR="00B058F4" w:rsidRPr="009722BB">
          <w:rPr>
            <w:rStyle w:val="Hyperlink"/>
          </w:rPr>
          <w:t>Tehničko-tehnološke katastrofe izazvane nesrećama u prometu (cestovnom)</w:t>
        </w:r>
        <w:r w:rsidR="00B058F4">
          <w:rPr>
            <w:webHidden/>
          </w:rPr>
          <w:tab/>
        </w:r>
        <w:r w:rsidR="00B058F4">
          <w:rPr>
            <w:webHidden/>
          </w:rPr>
          <w:fldChar w:fldCharType="begin"/>
        </w:r>
        <w:r w:rsidR="00B058F4">
          <w:rPr>
            <w:webHidden/>
          </w:rPr>
          <w:instrText xml:space="preserve"> PAGEREF _Toc130199173 \h </w:instrText>
        </w:r>
        <w:r w:rsidR="00B058F4">
          <w:rPr>
            <w:webHidden/>
          </w:rPr>
        </w:r>
        <w:r w:rsidR="00B058F4">
          <w:rPr>
            <w:webHidden/>
          </w:rPr>
          <w:fldChar w:fldCharType="separate"/>
        </w:r>
        <w:r w:rsidR="009A2A57">
          <w:rPr>
            <w:webHidden/>
          </w:rPr>
          <w:t>49</w:t>
        </w:r>
        <w:r w:rsidR="00B058F4">
          <w:rPr>
            <w:webHidden/>
          </w:rPr>
          <w:fldChar w:fldCharType="end"/>
        </w:r>
      </w:hyperlink>
    </w:p>
    <w:p w14:paraId="0275D67C" w14:textId="0EECE91C" w:rsidR="00B058F4" w:rsidRDefault="00000000" w:rsidP="00E91071">
      <w:pPr>
        <w:pStyle w:val="TOC2"/>
        <w:rPr>
          <w:rFonts w:asciiTheme="minorHAnsi" w:eastAsiaTheme="minorEastAsia" w:hAnsiTheme="minorHAnsi" w:cstheme="minorBidi"/>
        </w:rPr>
      </w:pPr>
      <w:hyperlink w:anchor="_Toc130199174" w:history="1">
        <w:r w:rsidR="00B058F4" w:rsidRPr="009722BB">
          <w:rPr>
            <w:rStyle w:val="Hyperlink"/>
            <w:rFonts w:ascii="Source Sans Pro" w:hAnsi="Source Sans Pro"/>
          </w:rPr>
          <w:t>II.6.</w:t>
        </w:r>
        <w:r w:rsidR="00B058F4">
          <w:rPr>
            <w:rFonts w:asciiTheme="minorHAnsi" w:eastAsiaTheme="minorEastAsia" w:hAnsiTheme="minorHAnsi" w:cstheme="minorBidi"/>
          </w:rPr>
          <w:tab/>
        </w:r>
        <w:r w:rsidR="00B058F4" w:rsidRPr="009722BB">
          <w:rPr>
            <w:rStyle w:val="Hyperlink"/>
          </w:rPr>
          <w:t>Obvezni prostorni pokazatelji</w:t>
        </w:r>
        <w:r w:rsidR="00B058F4">
          <w:rPr>
            <w:webHidden/>
          </w:rPr>
          <w:tab/>
        </w:r>
        <w:r w:rsidR="00B058F4">
          <w:rPr>
            <w:webHidden/>
          </w:rPr>
          <w:fldChar w:fldCharType="begin"/>
        </w:r>
        <w:r w:rsidR="00B058F4">
          <w:rPr>
            <w:webHidden/>
          </w:rPr>
          <w:instrText xml:space="preserve"> PAGEREF _Toc130199174 \h </w:instrText>
        </w:r>
        <w:r w:rsidR="00B058F4">
          <w:rPr>
            <w:webHidden/>
          </w:rPr>
        </w:r>
        <w:r w:rsidR="00B058F4">
          <w:rPr>
            <w:webHidden/>
          </w:rPr>
          <w:fldChar w:fldCharType="separate"/>
        </w:r>
        <w:r w:rsidR="009A2A57">
          <w:rPr>
            <w:webHidden/>
          </w:rPr>
          <w:t>50</w:t>
        </w:r>
        <w:r w:rsidR="00B058F4">
          <w:rPr>
            <w:webHidden/>
          </w:rPr>
          <w:fldChar w:fldCharType="end"/>
        </w:r>
      </w:hyperlink>
    </w:p>
    <w:p w14:paraId="7DB1FD4E" w14:textId="3FBE2A74" w:rsidR="00B058F4" w:rsidRPr="00907D69" w:rsidRDefault="00000000" w:rsidP="00E91071">
      <w:pPr>
        <w:pStyle w:val="TOC1"/>
        <w:rPr>
          <w:rFonts w:asciiTheme="minorHAnsi" w:eastAsiaTheme="minorEastAsia" w:hAnsiTheme="minorHAnsi" w:cstheme="minorBidi"/>
          <w:color w:val="7D3C98"/>
        </w:rPr>
      </w:pPr>
      <w:hyperlink w:anchor="_Toc130199175" w:history="1">
        <w:r w:rsidR="00B058F4" w:rsidRPr="00907D69">
          <w:rPr>
            <w:rStyle w:val="Hyperlink"/>
            <w:color w:val="7D3C98"/>
          </w:rPr>
          <w:t>III.</w:t>
        </w:r>
        <w:r w:rsidR="00B058F4" w:rsidRPr="00907D69">
          <w:rPr>
            <w:rFonts w:asciiTheme="minorHAnsi" w:eastAsiaTheme="minorEastAsia" w:hAnsiTheme="minorHAnsi" w:cstheme="minorBidi"/>
            <w:color w:val="7D3C98"/>
          </w:rPr>
          <w:tab/>
        </w:r>
        <w:r w:rsidR="00B058F4" w:rsidRPr="00907D69">
          <w:rPr>
            <w:rStyle w:val="Hyperlink"/>
            <w:color w:val="7D3C98"/>
          </w:rPr>
          <w:t>ANALIZA PROVEDBE PROSTORNIH PLANOVA I DRUGIH DOKUMENATA</w:t>
        </w:r>
        <w:r w:rsidR="00B058F4" w:rsidRPr="00907D69">
          <w:rPr>
            <w:webHidden/>
            <w:color w:val="7D3C98"/>
          </w:rPr>
          <w:tab/>
        </w:r>
        <w:r w:rsidR="00B058F4" w:rsidRPr="00907D69">
          <w:rPr>
            <w:webHidden/>
            <w:color w:val="7D3C98"/>
          </w:rPr>
          <w:fldChar w:fldCharType="begin"/>
        </w:r>
        <w:r w:rsidR="00B058F4" w:rsidRPr="00907D69">
          <w:rPr>
            <w:webHidden/>
            <w:color w:val="7D3C98"/>
          </w:rPr>
          <w:instrText xml:space="preserve"> PAGEREF _Toc130199175 \h </w:instrText>
        </w:r>
        <w:r w:rsidR="00B058F4" w:rsidRPr="00907D69">
          <w:rPr>
            <w:webHidden/>
            <w:color w:val="7D3C98"/>
          </w:rPr>
        </w:r>
        <w:r w:rsidR="00B058F4" w:rsidRPr="00907D69">
          <w:rPr>
            <w:webHidden/>
            <w:color w:val="7D3C98"/>
          </w:rPr>
          <w:fldChar w:fldCharType="separate"/>
        </w:r>
        <w:r w:rsidR="009A2A57">
          <w:rPr>
            <w:webHidden/>
            <w:color w:val="7D3C98"/>
          </w:rPr>
          <w:t>55</w:t>
        </w:r>
        <w:r w:rsidR="00B058F4" w:rsidRPr="00907D69">
          <w:rPr>
            <w:webHidden/>
            <w:color w:val="7D3C98"/>
          </w:rPr>
          <w:fldChar w:fldCharType="end"/>
        </w:r>
      </w:hyperlink>
    </w:p>
    <w:p w14:paraId="304F8443" w14:textId="4A9F393A" w:rsidR="00B058F4" w:rsidRDefault="00000000" w:rsidP="00E91071">
      <w:pPr>
        <w:pStyle w:val="TOC2"/>
        <w:rPr>
          <w:rFonts w:asciiTheme="minorHAnsi" w:eastAsiaTheme="minorEastAsia" w:hAnsiTheme="minorHAnsi" w:cstheme="minorBidi"/>
        </w:rPr>
      </w:pPr>
      <w:hyperlink w:anchor="_Toc130199176" w:history="1">
        <w:r w:rsidR="00B058F4" w:rsidRPr="009722BB">
          <w:rPr>
            <w:rStyle w:val="Hyperlink"/>
            <w:rFonts w:ascii="Source Sans Pro" w:hAnsi="Source Sans Pro"/>
          </w:rPr>
          <w:t>III.1.</w:t>
        </w:r>
        <w:r w:rsidR="00B058F4">
          <w:rPr>
            <w:rFonts w:asciiTheme="minorHAnsi" w:eastAsiaTheme="minorEastAsia" w:hAnsiTheme="minorHAnsi" w:cstheme="minorBidi"/>
          </w:rPr>
          <w:tab/>
        </w:r>
        <w:r w:rsidR="00B058F4" w:rsidRPr="009722BB">
          <w:rPr>
            <w:rStyle w:val="Hyperlink"/>
          </w:rPr>
          <w:t>Izrada prostornih planova</w:t>
        </w:r>
        <w:r w:rsidR="00B058F4">
          <w:rPr>
            <w:webHidden/>
          </w:rPr>
          <w:tab/>
        </w:r>
        <w:r w:rsidR="00B058F4">
          <w:rPr>
            <w:webHidden/>
          </w:rPr>
          <w:fldChar w:fldCharType="begin"/>
        </w:r>
        <w:r w:rsidR="00B058F4">
          <w:rPr>
            <w:webHidden/>
          </w:rPr>
          <w:instrText xml:space="preserve"> PAGEREF _Toc130199176 \h </w:instrText>
        </w:r>
        <w:r w:rsidR="00B058F4">
          <w:rPr>
            <w:webHidden/>
          </w:rPr>
        </w:r>
        <w:r w:rsidR="00B058F4">
          <w:rPr>
            <w:webHidden/>
          </w:rPr>
          <w:fldChar w:fldCharType="separate"/>
        </w:r>
        <w:r w:rsidR="009A2A57">
          <w:rPr>
            <w:webHidden/>
          </w:rPr>
          <w:t>55</w:t>
        </w:r>
        <w:r w:rsidR="00B058F4">
          <w:rPr>
            <w:webHidden/>
          </w:rPr>
          <w:fldChar w:fldCharType="end"/>
        </w:r>
      </w:hyperlink>
    </w:p>
    <w:p w14:paraId="7591D089" w14:textId="20995A9C" w:rsidR="00B058F4" w:rsidRDefault="00000000" w:rsidP="00E91071">
      <w:pPr>
        <w:pStyle w:val="TOC2"/>
        <w:rPr>
          <w:rFonts w:asciiTheme="minorHAnsi" w:eastAsiaTheme="minorEastAsia" w:hAnsiTheme="minorHAnsi" w:cstheme="minorBidi"/>
        </w:rPr>
      </w:pPr>
      <w:hyperlink w:anchor="_Toc130199177" w:history="1">
        <w:r w:rsidR="00B058F4" w:rsidRPr="009722BB">
          <w:rPr>
            <w:rStyle w:val="Hyperlink"/>
            <w:rFonts w:ascii="Source Sans Pro" w:hAnsi="Source Sans Pro"/>
          </w:rPr>
          <w:t>III.2.</w:t>
        </w:r>
        <w:r w:rsidR="00B058F4">
          <w:rPr>
            <w:rFonts w:asciiTheme="minorHAnsi" w:eastAsiaTheme="minorEastAsia" w:hAnsiTheme="minorHAnsi" w:cstheme="minorBidi"/>
          </w:rPr>
          <w:tab/>
        </w:r>
        <w:r w:rsidR="00B058F4" w:rsidRPr="009722BB">
          <w:rPr>
            <w:rStyle w:val="Hyperlink"/>
          </w:rPr>
          <w:t>Provedba prostornih planova</w:t>
        </w:r>
        <w:r w:rsidR="00B058F4">
          <w:rPr>
            <w:webHidden/>
          </w:rPr>
          <w:tab/>
        </w:r>
        <w:r w:rsidR="00B058F4">
          <w:rPr>
            <w:webHidden/>
          </w:rPr>
          <w:fldChar w:fldCharType="begin"/>
        </w:r>
        <w:r w:rsidR="00B058F4">
          <w:rPr>
            <w:webHidden/>
          </w:rPr>
          <w:instrText xml:space="preserve"> PAGEREF _Toc130199177 \h </w:instrText>
        </w:r>
        <w:r w:rsidR="00B058F4">
          <w:rPr>
            <w:webHidden/>
          </w:rPr>
        </w:r>
        <w:r w:rsidR="00B058F4">
          <w:rPr>
            <w:webHidden/>
          </w:rPr>
          <w:fldChar w:fldCharType="separate"/>
        </w:r>
        <w:r w:rsidR="009A2A57">
          <w:rPr>
            <w:webHidden/>
          </w:rPr>
          <w:t>57</w:t>
        </w:r>
        <w:r w:rsidR="00B058F4">
          <w:rPr>
            <w:webHidden/>
          </w:rPr>
          <w:fldChar w:fldCharType="end"/>
        </w:r>
      </w:hyperlink>
    </w:p>
    <w:p w14:paraId="75F9FB92" w14:textId="03CEA7A9" w:rsidR="00B058F4" w:rsidRDefault="00000000" w:rsidP="00E91071">
      <w:pPr>
        <w:pStyle w:val="TOC2"/>
        <w:rPr>
          <w:rFonts w:asciiTheme="minorHAnsi" w:eastAsiaTheme="minorEastAsia" w:hAnsiTheme="minorHAnsi" w:cstheme="minorBidi"/>
        </w:rPr>
      </w:pPr>
      <w:hyperlink w:anchor="_Toc130199178" w:history="1">
        <w:r w:rsidR="00B058F4" w:rsidRPr="009722BB">
          <w:rPr>
            <w:rStyle w:val="Hyperlink"/>
            <w:rFonts w:ascii="Source Sans Pro" w:hAnsi="Source Sans Pro"/>
          </w:rPr>
          <w:t>III.3.</w:t>
        </w:r>
        <w:r w:rsidR="00B058F4">
          <w:rPr>
            <w:rFonts w:asciiTheme="minorHAnsi" w:eastAsiaTheme="minorEastAsia" w:hAnsiTheme="minorHAnsi" w:cstheme="minorBidi"/>
          </w:rPr>
          <w:tab/>
        </w:r>
        <w:r w:rsidR="00B058F4" w:rsidRPr="009722BB">
          <w:rPr>
            <w:rStyle w:val="Hyperlink"/>
          </w:rPr>
          <w:t>Provedba drugih dokumenata koji utječu na prostor</w:t>
        </w:r>
        <w:r w:rsidR="00B058F4">
          <w:rPr>
            <w:webHidden/>
          </w:rPr>
          <w:tab/>
        </w:r>
        <w:r w:rsidR="00B058F4">
          <w:rPr>
            <w:webHidden/>
          </w:rPr>
          <w:fldChar w:fldCharType="begin"/>
        </w:r>
        <w:r w:rsidR="00B058F4">
          <w:rPr>
            <w:webHidden/>
          </w:rPr>
          <w:instrText xml:space="preserve"> PAGEREF _Toc130199178 \h </w:instrText>
        </w:r>
        <w:r w:rsidR="00B058F4">
          <w:rPr>
            <w:webHidden/>
          </w:rPr>
        </w:r>
        <w:r w:rsidR="00B058F4">
          <w:rPr>
            <w:webHidden/>
          </w:rPr>
          <w:fldChar w:fldCharType="separate"/>
        </w:r>
        <w:r w:rsidR="009A2A57">
          <w:rPr>
            <w:webHidden/>
          </w:rPr>
          <w:t>57</w:t>
        </w:r>
        <w:r w:rsidR="00B058F4">
          <w:rPr>
            <w:webHidden/>
          </w:rPr>
          <w:fldChar w:fldCharType="end"/>
        </w:r>
      </w:hyperlink>
    </w:p>
    <w:p w14:paraId="12350E26" w14:textId="2FEE879D" w:rsidR="00B058F4" w:rsidRDefault="00000000" w:rsidP="00E91071">
      <w:pPr>
        <w:pStyle w:val="TOC2"/>
        <w:rPr>
          <w:rFonts w:asciiTheme="minorHAnsi" w:eastAsiaTheme="minorEastAsia" w:hAnsiTheme="minorHAnsi" w:cstheme="minorBidi"/>
        </w:rPr>
      </w:pPr>
      <w:hyperlink w:anchor="_Toc130199179" w:history="1">
        <w:r w:rsidR="00B058F4" w:rsidRPr="009722BB">
          <w:rPr>
            <w:rStyle w:val="Hyperlink"/>
            <w:rFonts w:ascii="Source Sans Pro" w:hAnsi="Source Sans Pro"/>
          </w:rPr>
          <w:t>III.4.</w:t>
        </w:r>
        <w:r w:rsidR="00B058F4">
          <w:rPr>
            <w:rFonts w:asciiTheme="minorHAnsi" w:eastAsiaTheme="minorEastAsia" w:hAnsiTheme="minorHAnsi" w:cstheme="minorBidi"/>
          </w:rPr>
          <w:tab/>
        </w:r>
        <w:r w:rsidR="00B058F4" w:rsidRPr="009722BB">
          <w:rPr>
            <w:rStyle w:val="Hyperlink"/>
          </w:rPr>
          <w:t>Provođenje zaključaka, smjernica, prijedloga za unaprjeđenje, preporuka, aktivnosti odnosno mjera iz prethodnog izvješća o stanju u prostoru</w:t>
        </w:r>
        <w:r w:rsidR="00B058F4">
          <w:rPr>
            <w:webHidden/>
          </w:rPr>
          <w:tab/>
        </w:r>
        <w:r w:rsidR="00B058F4">
          <w:rPr>
            <w:webHidden/>
          </w:rPr>
          <w:fldChar w:fldCharType="begin"/>
        </w:r>
        <w:r w:rsidR="00B058F4">
          <w:rPr>
            <w:webHidden/>
          </w:rPr>
          <w:instrText xml:space="preserve"> PAGEREF _Toc130199179 \h </w:instrText>
        </w:r>
        <w:r w:rsidR="00B058F4">
          <w:rPr>
            <w:webHidden/>
          </w:rPr>
        </w:r>
        <w:r w:rsidR="00B058F4">
          <w:rPr>
            <w:webHidden/>
          </w:rPr>
          <w:fldChar w:fldCharType="separate"/>
        </w:r>
        <w:r w:rsidR="009A2A57">
          <w:rPr>
            <w:webHidden/>
          </w:rPr>
          <w:t>59</w:t>
        </w:r>
        <w:r w:rsidR="00B058F4">
          <w:rPr>
            <w:webHidden/>
          </w:rPr>
          <w:fldChar w:fldCharType="end"/>
        </w:r>
      </w:hyperlink>
    </w:p>
    <w:p w14:paraId="186C6FE5" w14:textId="695160E7" w:rsidR="00B058F4" w:rsidRPr="00907D69" w:rsidRDefault="00000000" w:rsidP="00E91071">
      <w:pPr>
        <w:pStyle w:val="TOC1"/>
        <w:rPr>
          <w:rFonts w:asciiTheme="minorHAnsi" w:eastAsiaTheme="minorEastAsia" w:hAnsiTheme="minorHAnsi" w:cstheme="minorBidi"/>
          <w:color w:val="CB4335"/>
        </w:rPr>
      </w:pPr>
      <w:hyperlink w:anchor="_Toc130199180" w:history="1">
        <w:r w:rsidR="00B058F4" w:rsidRPr="00907D69">
          <w:rPr>
            <w:rStyle w:val="Hyperlink"/>
            <w:color w:val="CB4335"/>
          </w:rPr>
          <w:t>IV.</w:t>
        </w:r>
        <w:r w:rsidR="00B058F4" w:rsidRPr="00907D69">
          <w:rPr>
            <w:rFonts w:asciiTheme="minorHAnsi" w:eastAsiaTheme="minorEastAsia" w:hAnsiTheme="minorHAnsi" w:cstheme="minorBidi"/>
            <w:color w:val="CB4335"/>
          </w:rPr>
          <w:tab/>
        </w:r>
        <w:r w:rsidR="00B058F4" w:rsidRPr="00907D69">
          <w:rPr>
            <w:rStyle w:val="Hyperlink"/>
            <w:color w:val="CB4335"/>
          </w:rPr>
          <w:t>PREPORUKE ZA UNAPRJEĐENJE ODRŽIVOG RAZVOJA U PROSTORU S PRIJEDLOGOM PRIORITETNIH AKTIVNOSTI</w:t>
        </w:r>
        <w:r w:rsidR="00B058F4" w:rsidRPr="00907D69">
          <w:rPr>
            <w:webHidden/>
            <w:color w:val="CB4335"/>
          </w:rPr>
          <w:tab/>
        </w:r>
        <w:r w:rsidR="00B058F4" w:rsidRPr="00907D69">
          <w:rPr>
            <w:webHidden/>
            <w:color w:val="CB4335"/>
          </w:rPr>
          <w:fldChar w:fldCharType="begin"/>
        </w:r>
        <w:r w:rsidR="00B058F4" w:rsidRPr="00907D69">
          <w:rPr>
            <w:webHidden/>
            <w:color w:val="CB4335"/>
          </w:rPr>
          <w:instrText xml:space="preserve"> PAGEREF _Toc130199180 \h </w:instrText>
        </w:r>
        <w:r w:rsidR="00B058F4" w:rsidRPr="00907D69">
          <w:rPr>
            <w:webHidden/>
            <w:color w:val="CB4335"/>
          </w:rPr>
        </w:r>
        <w:r w:rsidR="00B058F4" w:rsidRPr="00907D69">
          <w:rPr>
            <w:webHidden/>
            <w:color w:val="CB4335"/>
          </w:rPr>
          <w:fldChar w:fldCharType="separate"/>
        </w:r>
        <w:r w:rsidR="009A2A57">
          <w:rPr>
            <w:webHidden/>
            <w:color w:val="CB4335"/>
          </w:rPr>
          <w:t>61</w:t>
        </w:r>
        <w:r w:rsidR="00B058F4" w:rsidRPr="00907D69">
          <w:rPr>
            <w:webHidden/>
            <w:color w:val="CB4335"/>
          </w:rPr>
          <w:fldChar w:fldCharType="end"/>
        </w:r>
      </w:hyperlink>
    </w:p>
    <w:p w14:paraId="130D5E7D" w14:textId="66CC1F05" w:rsidR="00B058F4" w:rsidRDefault="00000000" w:rsidP="00E91071">
      <w:pPr>
        <w:pStyle w:val="TOC2"/>
        <w:rPr>
          <w:rFonts w:asciiTheme="minorHAnsi" w:eastAsiaTheme="minorEastAsia" w:hAnsiTheme="minorHAnsi" w:cstheme="minorBidi"/>
        </w:rPr>
      </w:pPr>
      <w:hyperlink w:anchor="_Toc130199181" w:history="1">
        <w:r w:rsidR="00B058F4" w:rsidRPr="009722BB">
          <w:rPr>
            <w:rStyle w:val="Hyperlink"/>
            <w:rFonts w:ascii="Source Sans Pro" w:hAnsi="Source Sans Pro"/>
          </w:rPr>
          <w:t>IV.1.</w:t>
        </w:r>
        <w:r w:rsidR="00B058F4">
          <w:rPr>
            <w:rFonts w:asciiTheme="minorHAnsi" w:eastAsiaTheme="minorEastAsia" w:hAnsiTheme="minorHAnsi" w:cstheme="minorBidi"/>
          </w:rPr>
          <w:tab/>
        </w:r>
        <w:r w:rsidR="00B058F4" w:rsidRPr="009722BB">
          <w:rPr>
            <w:rStyle w:val="Hyperlink"/>
          </w:rPr>
          <w:t>Potrebe, mogućnosti i ograničenja daljnjeg održivog razvoja u prostoru Grada Zlatara s obzirom na okolnosti, sektorska opterećenja i izazove</w:t>
        </w:r>
        <w:r w:rsidR="00B058F4">
          <w:rPr>
            <w:webHidden/>
          </w:rPr>
          <w:tab/>
        </w:r>
        <w:r w:rsidR="00B058F4">
          <w:rPr>
            <w:webHidden/>
          </w:rPr>
          <w:fldChar w:fldCharType="begin"/>
        </w:r>
        <w:r w:rsidR="00B058F4">
          <w:rPr>
            <w:webHidden/>
          </w:rPr>
          <w:instrText xml:space="preserve"> PAGEREF _Toc130199181 \h </w:instrText>
        </w:r>
        <w:r w:rsidR="00B058F4">
          <w:rPr>
            <w:webHidden/>
          </w:rPr>
        </w:r>
        <w:r w:rsidR="00B058F4">
          <w:rPr>
            <w:webHidden/>
          </w:rPr>
          <w:fldChar w:fldCharType="separate"/>
        </w:r>
        <w:r w:rsidR="009A2A57">
          <w:rPr>
            <w:webHidden/>
          </w:rPr>
          <w:t>61</w:t>
        </w:r>
        <w:r w:rsidR="00B058F4">
          <w:rPr>
            <w:webHidden/>
          </w:rPr>
          <w:fldChar w:fldCharType="end"/>
        </w:r>
      </w:hyperlink>
    </w:p>
    <w:p w14:paraId="02EEA107" w14:textId="7F2AAD22" w:rsidR="00B058F4" w:rsidRDefault="00000000" w:rsidP="00E91071">
      <w:pPr>
        <w:pStyle w:val="TOC2"/>
        <w:rPr>
          <w:rFonts w:asciiTheme="minorHAnsi" w:eastAsiaTheme="minorEastAsia" w:hAnsiTheme="minorHAnsi" w:cstheme="minorBidi"/>
        </w:rPr>
      </w:pPr>
      <w:hyperlink w:anchor="_Toc130199182" w:history="1">
        <w:r w:rsidR="00B058F4" w:rsidRPr="009722BB">
          <w:rPr>
            <w:rStyle w:val="Hyperlink"/>
            <w:rFonts w:ascii="Source Sans Pro" w:hAnsi="Source Sans Pro"/>
          </w:rPr>
          <w:t>IV.2.</w:t>
        </w:r>
        <w:r w:rsidR="00B058F4">
          <w:rPr>
            <w:rFonts w:asciiTheme="minorHAnsi" w:eastAsiaTheme="minorEastAsia" w:hAnsiTheme="minorHAnsi" w:cstheme="minorBidi"/>
          </w:rPr>
          <w:tab/>
        </w:r>
        <w:r w:rsidR="00B058F4" w:rsidRPr="009722BB">
          <w:rPr>
            <w:rStyle w:val="Hyperlink"/>
          </w:rPr>
          <w:t>Ocjena potrebe izrade novih prostornih planova i/ili izmjena i dopuna postojećeg prostornog plana na razini Grada Zlatara</w:t>
        </w:r>
        <w:r w:rsidR="00B058F4">
          <w:rPr>
            <w:webHidden/>
          </w:rPr>
          <w:tab/>
        </w:r>
        <w:r w:rsidR="00B058F4">
          <w:rPr>
            <w:webHidden/>
          </w:rPr>
          <w:fldChar w:fldCharType="begin"/>
        </w:r>
        <w:r w:rsidR="00B058F4">
          <w:rPr>
            <w:webHidden/>
          </w:rPr>
          <w:instrText xml:space="preserve"> PAGEREF _Toc130199182 \h </w:instrText>
        </w:r>
        <w:r w:rsidR="00B058F4">
          <w:rPr>
            <w:webHidden/>
          </w:rPr>
        </w:r>
        <w:r w:rsidR="00B058F4">
          <w:rPr>
            <w:webHidden/>
          </w:rPr>
          <w:fldChar w:fldCharType="separate"/>
        </w:r>
        <w:r w:rsidR="009A2A57">
          <w:rPr>
            <w:webHidden/>
          </w:rPr>
          <w:t>62</w:t>
        </w:r>
        <w:r w:rsidR="00B058F4">
          <w:rPr>
            <w:webHidden/>
          </w:rPr>
          <w:fldChar w:fldCharType="end"/>
        </w:r>
      </w:hyperlink>
    </w:p>
    <w:p w14:paraId="17A44530" w14:textId="300D7C1F" w:rsidR="00B058F4" w:rsidRDefault="00000000" w:rsidP="00E91071">
      <w:pPr>
        <w:pStyle w:val="TOC2"/>
        <w:rPr>
          <w:rFonts w:asciiTheme="minorHAnsi" w:eastAsiaTheme="minorEastAsia" w:hAnsiTheme="minorHAnsi" w:cstheme="minorBidi"/>
        </w:rPr>
      </w:pPr>
      <w:hyperlink w:anchor="_Toc130199183" w:history="1">
        <w:r w:rsidR="00B058F4" w:rsidRPr="009722BB">
          <w:rPr>
            <w:rStyle w:val="Hyperlink"/>
            <w:rFonts w:ascii="Source Sans Pro" w:hAnsi="Source Sans Pro"/>
          </w:rPr>
          <w:t>IV.3.</w:t>
        </w:r>
        <w:r w:rsidR="00B058F4">
          <w:rPr>
            <w:rFonts w:asciiTheme="minorHAnsi" w:eastAsiaTheme="minorEastAsia" w:hAnsiTheme="minorHAnsi" w:cstheme="minorBidi"/>
          </w:rPr>
          <w:tab/>
        </w:r>
        <w:r w:rsidR="00B058F4" w:rsidRPr="009722BB">
          <w:rPr>
            <w:rStyle w:val="Hyperlink"/>
          </w:rPr>
          <w:t>Preporuke mjera i aktivnosti za unaprjeđenje prostornog razvoja</w:t>
        </w:r>
        <w:r w:rsidR="00B058F4">
          <w:rPr>
            <w:webHidden/>
          </w:rPr>
          <w:tab/>
        </w:r>
        <w:r w:rsidR="00B058F4">
          <w:rPr>
            <w:webHidden/>
          </w:rPr>
          <w:fldChar w:fldCharType="begin"/>
        </w:r>
        <w:r w:rsidR="00B058F4">
          <w:rPr>
            <w:webHidden/>
          </w:rPr>
          <w:instrText xml:space="preserve"> PAGEREF _Toc130199183 \h </w:instrText>
        </w:r>
        <w:r w:rsidR="00B058F4">
          <w:rPr>
            <w:webHidden/>
          </w:rPr>
        </w:r>
        <w:r w:rsidR="00B058F4">
          <w:rPr>
            <w:webHidden/>
          </w:rPr>
          <w:fldChar w:fldCharType="separate"/>
        </w:r>
        <w:r w:rsidR="009A2A57">
          <w:rPr>
            <w:webHidden/>
          </w:rPr>
          <w:t>63</w:t>
        </w:r>
        <w:r w:rsidR="00B058F4">
          <w:rPr>
            <w:webHidden/>
          </w:rPr>
          <w:fldChar w:fldCharType="end"/>
        </w:r>
      </w:hyperlink>
    </w:p>
    <w:p w14:paraId="13FF0C66" w14:textId="2AC77B00" w:rsidR="00B058F4" w:rsidRDefault="00000000" w:rsidP="00E91071">
      <w:pPr>
        <w:pStyle w:val="TOC3"/>
        <w:rPr>
          <w:rFonts w:asciiTheme="minorHAnsi" w:eastAsiaTheme="minorEastAsia" w:hAnsiTheme="minorHAnsi" w:cstheme="minorBidi"/>
        </w:rPr>
      </w:pPr>
      <w:hyperlink w:anchor="_Toc130199184" w:history="1">
        <w:r w:rsidR="00B058F4" w:rsidRPr="009722BB">
          <w:rPr>
            <w:rStyle w:val="Hyperlink"/>
            <w:rFonts w:ascii="Source Sans Pro" w:hAnsi="Source Sans Pro"/>
          </w:rPr>
          <w:t>IV.3.1.</w:t>
        </w:r>
        <w:r w:rsidR="00B058F4">
          <w:rPr>
            <w:rFonts w:asciiTheme="minorHAnsi" w:eastAsiaTheme="minorEastAsia" w:hAnsiTheme="minorHAnsi" w:cstheme="minorBidi"/>
          </w:rPr>
          <w:tab/>
        </w:r>
        <w:r w:rsidR="00B058F4" w:rsidRPr="009722BB">
          <w:rPr>
            <w:rStyle w:val="Hyperlink"/>
          </w:rPr>
          <w:t>Načela prostornog uređenja</w:t>
        </w:r>
        <w:r w:rsidR="00B058F4">
          <w:rPr>
            <w:webHidden/>
          </w:rPr>
          <w:tab/>
        </w:r>
        <w:r w:rsidR="00B058F4">
          <w:rPr>
            <w:webHidden/>
          </w:rPr>
          <w:fldChar w:fldCharType="begin"/>
        </w:r>
        <w:r w:rsidR="00B058F4">
          <w:rPr>
            <w:webHidden/>
          </w:rPr>
          <w:instrText xml:space="preserve"> PAGEREF _Toc130199184 \h </w:instrText>
        </w:r>
        <w:r w:rsidR="00B058F4">
          <w:rPr>
            <w:webHidden/>
          </w:rPr>
        </w:r>
        <w:r w:rsidR="00B058F4">
          <w:rPr>
            <w:webHidden/>
          </w:rPr>
          <w:fldChar w:fldCharType="separate"/>
        </w:r>
        <w:r w:rsidR="009A2A57">
          <w:rPr>
            <w:webHidden/>
          </w:rPr>
          <w:t>63</w:t>
        </w:r>
        <w:r w:rsidR="00B058F4">
          <w:rPr>
            <w:webHidden/>
          </w:rPr>
          <w:fldChar w:fldCharType="end"/>
        </w:r>
      </w:hyperlink>
    </w:p>
    <w:p w14:paraId="3A8B53E3" w14:textId="6B5BC338" w:rsidR="00B058F4" w:rsidRDefault="00000000" w:rsidP="00E91071">
      <w:pPr>
        <w:pStyle w:val="TOC3"/>
        <w:rPr>
          <w:rFonts w:asciiTheme="minorHAnsi" w:eastAsiaTheme="minorEastAsia" w:hAnsiTheme="minorHAnsi" w:cstheme="minorBidi"/>
        </w:rPr>
      </w:pPr>
      <w:hyperlink w:anchor="_Toc130199185" w:history="1">
        <w:r w:rsidR="00B058F4" w:rsidRPr="009722BB">
          <w:rPr>
            <w:rStyle w:val="Hyperlink"/>
            <w:rFonts w:ascii="Source Sans Pro" w:hAnsi="Source Sans Pro"/>
          </w:rPr>
          <w:t>IV.3.2.</w:t>
        </w:r>
        <w:r w:rsidR="00B058F4">
          <w:rPr>
            <w:rFonts w:asciiTheme="minorHAnsi" w:eastAsiaTheme="minorEastAsia" w:hAnsiTheme="minorHAnsi" w:cstheme="minorBidi"/>
          </w:rPr>
          <w:tab/>
        </w:r>
        <w:r w:rsidR="00B058F4" w:rsidRPr="009722BB">
          <w:rPr>
            <w:rStyle w:val="Hyperlink"/>
          </w:rPr>
          <w:t>Registar nerazvrstanih cesta</w:t>
        </w:r>
        <w:r w:rsidR="00B058F4">
          <w:rPr>
            <w:webHidden/>
          </w:rPr>
          <w:tab/>
        </w:r>
        <w:r w:rsidR="00B058F4">
          <w:rPr>
            <w:webHidden/>
          </w:rPr>
          <w:fldChar w:fldCharType="begin"/>
        </w:r>
        <w:r w:rsidR="00B058F4">
          <w:rPr>
            <w:webHidden/>
          </w:rPr>
          <w:instrText xml:space="preserve"> PAGEREF _Toc130199185 \h </w:instrText>
        </w:r>
        <w:r w:rsidR="00B058F4">
          <w:rPr>
            <w:webHidden/>
          </w:rPr>
        </w:r>
        <w:r w:rsidR="00B058F4">
          <w:rPr>
            <w:webHidden/>
          </w:rPr>
          <w:fldChar w:fldCharType="separate"/>
        </w:r>
        <w:r w:rsidR="009A2A57">
          <w:rPr>
            <w:webHidden/>
          </w:rPr>
          <w:t>64</w:t>
        </w:r>
        <w:r w:rsidR="00B058F4">
          <w:rPr>
            <w:webHidden/>
          </w:rPr>
          <w:fldChar w:fldCharType="end"/>
        </w:r>
      </w:hyperlink>
    </w:p>
    <w:p w14:paraId="0E1DF31A" w14:textId="57893156" w:rsidR="00B058F4" w:rsidRDefault="00000000" w:rsidP="00E91071">
      <w:pPr>
        <w:pStyle w:val="TOC3"/>
        <w:rPr>
          <w:rFonts w:asciiTheme="minorHAnsi" w:eastAsiaTheme="minorEastAsia" w:hAnsiTheme="minorHAnsi" w:cstheme="minorBidi"/>
        </w:rPr>
      </w:pPr>
      <w:hyperlink w:anchor="_Toc130199186" w:history="1">
        <w:r w:rsidR="00B058F4" w:rsidRPr="009722BB">
          <w:rPr>
            <w:rStyle w:val="Hyperlink"/>
            <w:rFonts w:ascii="Source Sans Pro" w:hAnsi="Source Sans Pro"/>
          </w:rPr>
          <w:t>IV.3.3.</w:t>
        </w:r>
        <w:r w:rsidR="00B058F4">
          <w:rPr>
            <w:rFonts w:asciiTheme="minorHAnsi" w:eastAsiaTheme="minorEastAsia" w:hAnsiTheme="minorHAnsi" w:cstheme="minorBidi"/>
          </w:rPr>
          <w:tab/>
        </w:r>
        <w:r w:rsidR="00B058F4" w:rsidRPr="009722BB">
          <w:rPr>
            <w:rStyle w:val="Hyperlink"/>
          </w:rPr>
          <w:t>Katastar vodova</w:t>
        </w:r>
        <w:r w:rsidR="00B058F4">
          <w:rPr>
            <w:webHidden/>
          </w:rPr>
          <w:tab/>
        </w:r>
        <w:r w:rsidR="00B058F4">
          <w:rPr>
            <w:webHidden/>
          </w:rPr>
          <w:fldChar w:fldCharType="begin"/>
        </w:r>
        <w:r w:rsidR="00B058F4">
          <w:rPr>
            <w:webHidden/>
          </w:rPr>
          <w:instrText xml:space="preserve"> PAGEREF _Toc130199186 \h </w:instrText>
        </w:r>
        <w:r w:rsidR="00B058F4">
          <w:rPr>
            <w:webHidden/>
          </w:rPr>
        </w:r>
        <w:r w:rsidR="00B058F4">
          <w:rPr>
            <w:webHidden/>
          </w:rPr>
          <w:fldChar w:fldCharType="separate"/>
        </w:r>
        <w:r w:rsidR="009A2A57">
          <w:rPr>
            <w:webHidden/>
          </w:rPr>
          <w:t>64</w:t>
        </w:r>
        <w:r w:rsidR="00B058F4">
          <w:rPr>
            <w:webHidden/>
          </w:rPr>
          <w:fldChar w:fldCharType="end"/>
        </w:r>
      </w:hyperlink>
    </w:p>
    <w:p w14:paraId="2E03D26F" w14:textId="1B05C9C7" w:rsidR="00B058F4" w:rsidRDefault="00000000" w:rsidP="00E91071">
      <w:pPr>
        <w:pStyle w:val="TOC3"/>
        <w:rPr>
          <w:rFonts w:asciiTheme="minorHAnsi" w:eastAsiaTheme="minorEastAsia" w:hAnsiTheme="minorHAnsi" w:cstheme="minorBidi"/>
        </w:rPr>
      </w:pPr>
      <w:hyperlink w:anchor="_Toc130199187" w:history="1">
        <w:r w:rsidR="00B058F4" w:rsidRPr="009722BB">
          <w:rPr>
            <w:rStyle w:val="Hyperlink"/>
            <w:rFonts w:ascii="Source Sans Pro" w:hAnsi="Source Sans Pro"/>
          </w:rPr>
          <w:t>IV.3.4.</w:t>
        </w:r>
        <w:r w:rsidR="00B058F4">
          <w:rPr>
            <w:rFonts w:asciiTheme="minorHAnsi" w:eastAsiaTheme="minorEastAsia" w:hAnsiTheme="minorHAnsi" w:cstheme="minorBidi"/>
          </w:rPr>
          <w:tab/>
        </w:r>
        <w:r w:rsidR="00B058F4" w:rsidRPr="009722BB">
          <w:rPr>
            <w:rStyle w:val="Hyperlink"/>
          </w:rPr>
          <w:t>Geografski informacijski sustav (GIS)</w:t>
        </w:r>
        <w:r w:rsidR="00B058F4">
          <w:rPr>
            <w:webHidden/>
          </w:rPr>
          <w:tab/>
        </w:r>
        <w:r w:rsidR="00B058F4">
          <w:rPr>
            <w:webHidden/>
          </w:rPr>
          <w:fldChar w:fldCharType="begin"/>
        </w:r>
        <w:r w:rsidR="00B058F4">
          <w:rPr>
            <w:webHidden/>
          </w:rPr>
          <w:instrText xml:space="preserve"> PAGEREF _Toc130199187 \h </w:instrText>
        </w:r>
        <w:r w:rsidR="00B058F4">
          <w:rPr>
            <w:webHidden/>
          </w:rPr>
        </w:r>
        <w:r w:rsidR="00B058F4">
          <w:rPr>
            <w:webHidden/>
          </w:rPr>
          <w:fldChar w:fldCharType="separate"/>
        </w:r>
        <w:r w:rsidR="009A2A57">
          <w:rPr>
            <w:webHidden/>
          </w:rPr>
          <w:t>64</w:t>
        </w:r>
        <w:r w:rsidR="00B058F4">
          <w:rPr>
            <w:webHidden/>
          </w:rPr>
          <w:fldChar w:fldCharType="end"/>
        </w:r>
      </w:hyperlink>
    </w:p>
    <w:p w14:paraId="63ACC9AF" w14:textId="416FA48B" w:rsidR="00B058F4" w:rsidRDefault="00000000" w:rsidP="00E91071">
      <w:pPr>
        <w:pStyle w:val="TOC3"/>
        <w:rPr>
          <w:rFonts w:asciiTheme="minorHAnsi" w:eastAsiaTheme="minorEastAsia" w:hAnsiTheme="minorHAnsi" w:cstheme="minorBidi"/>
        </w:rPr>
      </w:pPr>
      <w:hyperlink w:anchor="_Toc130199188" w:history="1">
        <w:r w:rsidR="00B058F4" w:rsidRPr="009722BB">
          <w:rPr>
            <w:rStyle w:val="Hyperlink"/>
            <w:rFonts w:ascii="Source Sans Pro" w:hAnsi="Source Sans Pro"/>
          </w:rPr>
          <w:t>IV.3.5.</w:t>
        </w:r>
        <w:r w:rsidR="00B058F4">
          <w:rPr>
            <w:rFonts w:asciiTheme="minorHAnsi" w:eastAsiaTheme="minorEastAsia" w:hAnsiTheme="minorHAnsi" w:cstheme="minorBidi"/>
          </w:rPr>
          <w:tab/>
        </w:r>
        <w:r w:rsidR="00B058F4" w:rsidRPr="009722BB">
          <w:rPr>
            <w:rStyle w:val="Hyperlink"/>
          </w:rPr>
          <w:t>Prirodne, krajobrazne, ambijentalne i kulturno-povijesne vrijednosti</w:t>
        </w:r>
        <w:r w:rsidR="00B058F4">
          <w:rPr>
            <w:webHidden/>
          </w:rPr>
          <w:tab/>
        </w:r>
        <w:r w:rsidR="00B058F4">
          <w:rPr>
            <w:webHidden/>
          </w:rPr>
          <w:fldChar w:fldCharType="begin"/>
        </w:r>
        <w:r w:rsidR="00B058F4">
          <w:rPr>
            <w:webHidden/>
          </w:rPr>
          <w:instrText xml:space="preserve"> PAGEREF _Toc130199188 \h </w:instrText>
        </w:r>
        <w:r w:rsidR="00B058F4">
          <w:rPr>
            <w:webHidden/>
          </w:rPr>
        </w:r>
        <w:r w:rsidR="00B058F4">
          <w:rPr>
            <w:webHidden/>
          </w:rPr>
          <w:fldChar w:fldCharType="separate"/>
        </w:r>
        <w:r w:rsidR="009A2A57">
          <w:rPr>
            <w:webHidden/>
          </w:rPr>
          <w:t>65</w:t>
        </w:r>
        <w:r w:rsidR="00B058F4">
          <w:rPr>
            <w:webHidden/>
          </w:rPr>
          <w:fldChar w:fldCharType="end"/>
        </w:r>
      </w:hyperlink>
    </w:p>
    <w:p w14:paraId="76C224D9" w14:textId="33D6ED6A" w:rsidR="00B058F4" w:rsidRDefault="00000000" w:rsidP="00E91071">
      <w:pPr>
        <w:pStyle w:val="TOC3"/>
        <w:rPr>
          <w:rFonts w:asciiTheme="minorHAnsi" w:eastAsiaTheme="minorEastAsia" w:hAnsiTheme="minorHAnsi" w:cstheme="minorBidi"/>
        </w:rPr>
      </w:pPr>
      <w:hyperlink w:anchor="_Toc130199189" w:history="1">
        <w:r w:rsidR="00B058F4" w:rsidRPr="009722BB">
          <w:rPr>
            <w:rStyle w:val="Hyperlink"/>
            <w:rFonts w:ascii="Source Sans Pro" w:hAnsi="Source Sans Pro"/>
          </w:rPr>
          <w:t>IV.3.6.</w:t>
        </w:r>
        <w:r w:rsidR="00B058F4">
          <w:rPr>
            <w:rFonts w:asciiTheme="minorHAnsi" w:eastAsiaTheme="minorEastAsia" w:hAnsiTheme="minorHAnsi" w:cstheme="minorBidi"/>
          </w:rPr>
          <w:tab/>
        </w:r>
        <w:r w:rsidR="00B058F4" w:rsidRPr="009722BB">
          <w:rPr>
            <w:rStyle w:val="Hyperlink"/>
          </w:rPr>
          <w:t>Mjere zaštite i spašavanja</w:t>
        </w:r>
        <w:r w:rsidR="00B058F4">
          <w:rPr>
            <w:webHidden/>
          </w:rPr>
          <w:tab/>
        </w:r>
        <w:r w:rsidR="00B058F4">
          <w:rPr>
            <w:webHidden/>
          </w:rPr>
          <w:fldChar w:fldCharType="begin"/>
        </w:r>
        <w:r w:rsidR="00B058F4">
          <w:rPr>
            <w:webHidden/>
          </w:rPr>
          <w:instrText xml:space="preserve"> PAGEREF _Toc130199189 \h </w:instrText>
        </w:r>
        <w:r w:rsidR="00B058F4">
          <w:rPr>
            <w:webHidden/>
          </w:rPr>
        </w:r>
        <w:r w:rsidR="00B058F4">
          <w:rPr>
            <w:webHidden/>
          </w:rPr>
          <w:fldChar w:fldCharType="separate"/>
        </w:r>
        <w:r w:rsidR="009A2A57">
          <w:rPr>
            <w:webHidden/>
          </w:rPr>
          <w:t>66</w:t>
        </w:r>
        <w:r w:rsidR="00B058F4">
          <w:rPr>
            <w:webHidden/>
          </w:rPr>
          <w:fldChar w:fldCharType="end"/>
        </w:r>
      </w:hyperlink>
    </w:p>
    <w:p w14:paraId="110C96B7" w14:textId="365027BA" w:rsidR="00B058F4" w:rsidRPr="00E91071" w:rsidRDefault="00000000" w:rsidP="00E91071">
      <w:pPr>
        <w:pStyle w:val="TOC1"/>
        <w:rPr>
          <w:rFonts w:asciiTheme="minorHAnsi" w:eastAsiaTheme="minorEastAsia" w:hAnsiTheme="minorHAnsi" w:cstheme="minorBidi"/>
        </w:rPr>
      </w:pPr>
      <w:hyperlink w:anchor="_Toc130199190" w:history="1">
        <w:r w:rsidR="00B058F4" w:rsidRPr="00E91071">
          <w:rPr>
            <w:rStyle w:val="Hyperlink"/>
            <w:color w:val="31849B"/>
          </w:rPr>
          <w:t>V.</w:t>
        </w:r>
        <w:r w:rsidR="00B058F4" w:rsidRPr="00E91071">
          <w:rPr>
            <w:rFonts w:asciiTheme="minorHAnsi" w:eastAsiaTheme="minorEastAsia" w:hAnsiTheme="minorHAnsi" w:cstheme="minorBidi"/>
          </w:rPr>
          <w:tab/>
        </w:r>
        <w:r w:rsidR="00B058F4" w:rsidRPr="00E91071">
          <w:rPr>
            <w:rStyle w:val="Hyperlink"/>
            <w:color w:val="31849B"/>
          </w:rPr>
          <w:t>IZVORI PODATAKA</w:t>
        </w:r>
        <w:r w:rsidR="00B058F4" w:rsidRPr="00E91071">
          <w:rPr>
            <w:webHidden/>
          </w:rPr>
          <w:tab/>
        </w:r>
        <w:r w:rsidR="00B058F4" w:rsidRPr="00E91071">
          <w:rPr>
            <w:webHidden/>
          </w:rPr>
          <w:fldChar w:fldCharType="begin"/>
        </w:r>
        <w:r w:rsidR="00B058F4" w:rsidRPr="00E91071">
          <w:rPr>
            <w:webHidden/>
          </w:rPr>
          <w:instrText xml:space="preserve"> PAGEREF _Toc130199190 \h </w:instrText>
        </w:r>
        <w:r w:rsidR="00B058F4" w:rsidRPr="00E91071">
          <w:rPr>
            <w:webHidden/>
          </w:rPr>
        </w:r>
        <w:r w:rsidR="00B058F4" w:rsidRPr="00E91071">
          <w:rPr>
            <w:webHidden/>
          </w:rPr>
          <w:fldChar w:fldCharType="separate"/>
        </w:r>
        <w:r w:rsidR="009A2A57">
          <w:rPr>
            <w:webHidden/>
          </w:rPr>
          <w:t>67</w:t>
        </w:r>
        <w:r w:rsidR="00B058F4" w:rsidRPr="00E91071">
          <w:rPr>
            <w:webHidden/>
          </w:rPr>
          <w:fldChar w:fldCharType="end"/>
        </w:r>
      </w:hyperlink>
    </w:p>
    <w:p w14:paraId="428AF5EF" w14:textId="4BFA792F" w:rsidR="00C8216D" w:rsidRPr="003673C8" w:rsidRDefault="00C8216D" w:rsidP="00F77689">
      <w:r w:rsidRPr="003673C8">
        <w:fldChar w:fldCharType="end"/>
      </w:r>
    </w:p>
    <w:p w14:paraId="6809AE5C" w14:textId="77777777" w:rsidR="009C701F" w:rsidRPr="003673C8" w:rsidRDefault="009C701F" w:rsidP="00F77689"/>
    <w:p w14:paraId="5672E5C6" w14:textId="77777777" w:rsidR="00FA37C9" w:rsidRPr="003673C8" w:rsidRDefault="00FA37C9" w:rsidP="00F77689">
      <w:pPr>
        <w:pStyle w:val="Heading1"/>
        <w:spacing w:before="120" w:after="120"/>
        <w:rPr>
          <w:color w:val="2E86C1"/>
        </w:rPr>
        <w:sectPr w:rsidR="00FA37C9" w:rsidRPr="003673C8" w:rsidSect="00FA37C9">
          <w:headerReference w:type="even" r:id="rId9"/>
          <w:headerReference w:type="default" r:id="rId10"/>
          <w:footerReference w:type="even" r:id="rId11"/>
          <w:footerReference w:type="default" r:id="rId12"/>
          <w:type w:val="oddPage"/>
          <w:pgSz w:w="11906" w:h="16838" w:code="9"/>
          <w:pgMar w:top="1276" w:right="1134" w:bottom="992" w:left="1701" w:header="567" w:footer="425" w:gutter="0"/>
          <w:cols w:space="708"/>
          <w:docGrid w:linePitch="360"/>
        </w:sectPr>
      </w:pPr>
      <w:bookmarkStart w:id="1" w:name="_Toc496178680"/>
      <w:bookmarkStart w:id="2" w:name="_Toc496516826"/>
      <w:bookmarkStart w:id="3" w:name="_Toc20820303"/>
      <w:bookmarkStart w:id="4" w:name="_Toc24699430"/>
    </w:p>
    <w:p w14:paraId="10E5BB6B" w14:textId="77777777" w:rsidR="000D52A7" w:rsidRPr="003673C8" w:rsidRDefault="000D52A7" w:rsidP="00F77689">
      <w:pPr>
        <w:pStyle w:val="Heading1"/>
        <w:rPr>
          <w:color w:val="2E86C1"/>
        </w:rPr>
      </w:pPr>
      <w:bookmarkStart w:id="5" w:name="_Toc130199103"/>
      <w:r w:rsidRPr="003673C8">
        <w:rPr>
          <w:color w:val="2E86C1"/>
        </w:rPr>
        <w:lastRenderedPageBreak/>
        <w:t>POL</w:t>
      </w:r>
      <w:r w:rsidRPr="00E91071">
        <w:rPr>
          <w:color w:val="2E86C1"/>
        </w:rPr>
        <w:t>AZ</w:t>
      </w:r>
      <w:r w:rsidRPr="003673C8">
        <w:rPr>
          <w:color w:val="2E86C1"/>
        </w:rPr>
        <w:t>IŠTA</w:t>
      </w:r>
      <w:bookmarkEnd w:id="1"/>
      <w:bookmarkEnd w:id="2"/>
      <w:bookmarkEnd w:id="3"/>
      <w:bookmarkEnd w:id="4"/>
      <w:bookmarkEnd w:id="5"/>
    </w:p>
    <w:p w14:paraId="5853AD38" w14:textId="77777777" w:rsidR="00413E0C" w:rsidRPr="003673C8" w:rsidRDefault="00413E0C" w:rsidP="00F77689">
      <w:bookmarkStart w:id="6" w:name="_Toc496178681"/>
      <w:bookmarkStart w:id="7" w:name="_Toc496516827"/>
      <w:bookmarkStart w:id="8" w:name="_Toc20820304"/>
      <w:bookmarkStart w:id="9" w:name="_Toc24699431"/>
      <w:r w:rsidRPr="00060E12">
        <w:rPr>
          <w:i/>
        </w:rPr>
        <w:t xml:space="preserve">Izvješće o stanju u prostoru Grada </w:t>
      </w:r>
      <w:r w:rsidR="00686153" w:rsidRPr="00060E12">
        <w:rPr>
          <w:i/>
        </w:rPr>
        <w:t>Zlatara</w:t>
      </w:r>
      <w:r w:rsidRPr="00060E12">
        <w:rPr>
          <w:i/>
        </w:rPr>
        <w:t xml:space="preserve"> za razdoblje 20</w:t>
      </w:r>
      <w:r w:rsidR="00D778F2" w:rsidRPr="00060E12">
        <w:rPr>
          <w:i/>
        </w:rPr>
        <w:t>18</w:t>
      </w:r>
      <w:r w:rsidRPr="00060E12">
        <w:rPr>
          <w:i/>
        </w:rPr>
        <w:t>. do 20</w:t>
      </w:r>
      <w:r w:rsidR="00D778F2" w:rsidRPr="00060E12">
        <w:rPr>
          <w:i/>
        </w:rPr>
        <w:t>21</w:t>
      </w:r>
      <w:r w:rsidRPr="00060E12">
        <w:rPr>
          <w:i/>
        </w:rPr>
        <w:t>.</w:t>
      </w:r>
      <w:r w:rsidRPr="00060E12">
        <w:t xml:space="preserve"> (u daljnjem tekstu:</w:t>
      </w:r>
      <w:r w:rsidRPr="003673C8">
        <w:t xml:space="preserve"> </w:t>
      </w:r>
      <w:r w:rsidRPr="003673C8">
        <w:rPr>
          <w:b/>
        </w:rPr>
        <w:t>Izvješće o stanju u prostoru</w:t>
      </w:r>
      <w:r w:rsidRPr="003673C8">
        <w:t xml:space="preserve">) je dokument kojim se Gradsko vijeće Grada </w:t>
      </w:r>
      <w:r w:rsidR="00D778F2">
        <w:t>Zlatara</w:t>
      </w:r>
      <w:r w:rsidRPr="003673C8">
        <w:t xml:space="preserve"> te stručna i šira javnost izvješćuju o stanju u prostoru Grada </w:t>
      </w:r>
      <w:r w:rsidR="00D778F2">
        <w:t>Zlatara</w:t>
      </w:r>
      <w:r w:rsidRPr="003673C8">
        <w:t xml:space="preserve"> za proteklo četverogodišnje razdoblje od 20</w:t>
      </w:r>
      <w:r w:rsidR="00D778F2">
        <w:t>18</w:t>
      </w:r>
      <w:r w:rsidRPr="003673C8">
        <w:t>. do kraja 20</w:t>
      </w:r>
      <w:r w:rsidR="00D778F2">
        <w:t>21</w:t>
      </w:r>
      <w:r w:rsidRPr="003673C8">
        <w:t>. godine.</w:t>
      </w:r>
    </w:p>
    <w:p w14:paraId="1D2923C6" w14:textId="77777777" w:rsidR="00413E0C" w:rsidRPr="003673C8" w:rsidRDefault="00413E0C" w:rsidP="00F77689">
      <w:r w:rsidRPr="003673C8">
        <w:t>Izvješće o stanju u prostoru daje uvid u stanje korištenja prostora</w:t>
      </w:r>
      <w:r w:rsidR="00D778F2">
        <w:t xml:space="preserve"> kroz</w:t>
      </w:r>
      <w:r w:rsidRPr="003673C8">
        <w:t xml:space="preserve"> analizu stanja strukture postojećeg korištenja prostora, gospodarskog i demografskog stanja, opremljenosti prostora infrastrukturom i zaštite značajnih prostora te se ocjenjuje učinkovitost gospodarenja prostorom kroz analizu trendova prostornog razvoja i provedbe planskih mjera prostornog uređenja. Izvješćem o stanju u prostoru se tako identificiraju potrebe i nedostaci u prostoru i upravljanju prostorom te daju preporuke za unapređenje prostornog razvoja.</w:t>
      </w:r>
    </w:p>
    <w:p w14:paraId="4E4E2205" w14:textId="67DD658B" w:rsidR="00413E0C" w:rsidRPr="003673C8" w:rsidRDefault="00413E0C" w:rsidP="00F77689">
      <w:r w:rsidRPr="00E97C74">
        <w:t xml:space="preserve">Posljednje </w:t>
      </w:r>
      <w:r w:rsidR="002353C1" w:rsidRPr="00E97C74">
        <w:t>i</w:t>
      </w:r>
      <w:r w:rsidRPr="00E97C74">
        <w:t xml:space="preserve">zvješće o stanju u prostoru Grada </w:t>
      </w:r>
      <w:r w:rsidR="00D778F2" w:rsidRPr="00E97C74">
        <w:t>Zlatara</w:t>
      </w:r>
      <w:r w:rsidRPr="00E97C74">
        <w:t xml:space="preserve"> je </w:t>
      </w:r>
      <w:r w:rsidR="00974A2B" w:rsidRPr="00E97C74">
        <w:t>razmotreno na Gradskom vijeću</w:t>
      </w:r>
      <w:r w:rsidR="00974A2B">
        <w:t xml:space="preserve"> Grada Zlatara</w:t>
      </w:r>
      <w:r w:rsidRPr="003673C8">
        <w:t xml:space="preserve"> </w:t>
      </w:r>
      <w:r w:rsidR="00974A2B">
        <w:t>23</w:t>
      </w:r>
      <w:r w:rsidRPr="003673C8">
        <w:t xml:space="preserve">. </w:t>
      </w:r>
      <w:r w:rsidR="00974A2B">
        <w:t>prosinca 2013</w:t>
      </w:r>
      <w:r w:rsidRPr="003673C8">
        <w:t xml:space="preserve">., objavljeno je u </w:t>
      </w:r>
      <w:r w:rsidR="000E1EC2">
        <w:t>„</w:t>
      </w:r>
      <w:r w:rsidRPr="003673C8">
        <w:t xml:space="preserve">Službenim novinama </w:t>
      </w:r>
      <w:r w:rsidR="00974A2B">
        <w:t>Krapinsko-zagorske</w:t>
      </w:r>
      <w:r w:rsidRPr="003673C8">
        <w:t xml:space="preserve"> županije</w:t>
      </w:r>
      <w:r w:rsidR="000E1EC2">
        <w:t>“</w:t>
      </w:r>
      <w:r w:rsidRPr="003673C8">
        <w:t xml:space="preserve"> br. </w:t>
      </w:r>
      <w:r w:rsidR="00974A2B">
        <w:t>36A</w:t>
      </w:r>
      <w:r w:rsidRPr="003673C8">
        <w:t>/</w:t>
      </w:r>
      <w:r w:rsidR="00974A2B">
        <w:t>13</w:t>
      </w:r>
      <w:r w:rsidRPr="003673C8">
        <w:t>, a izrađeno je za razdoblje 200</w:t>
      </w:r>
      <w:r w:rsidR="00974A2B">
        <w:t>9</w:t>
      </w:r>
      <w:r w:rsidRPr="003673C8">
        <w:t>. do 20</w:t>
      </w:r>
      <w:r w:rsidR="00974A2B">
        <w:t>13</w:t>
      </w:r>
      <w:r w:rsidRPr="003673C8">
        <w:t>. godine.</w:t>
      </w:r>
    </w:p>
    <w:p w14:paraId="267BF169" w14:textId="77777777" w:rsidR="00413E0C" w:rsidRPr="003673C8" w:rsidRDefault="00413E0C" w:rsidP="00F77689">
      <w:r w:rsidRPr="003673C8">
        <w:t xml:space="preserve">Ovo Izvješće o stanju u prostoru izrađeno je na temelju dostupnih podataka iz nadležnosti određenih državnih tijela, tijela </w:t>
      </w:r>
      <w:r w:rsidR="00974A2B">
        <w:t>Krapinsko-zagorske</w:t>
      </w:r>
      <w:r w:rsidRPr="003673C8">
        <w:t xml:space="preserve"> županije i Grada </w:t>
      </w:r>
      <w:r w:rsidR="00974A2B">
        <w:t>Zlatara</w:t>
      </w:r>
      <w:r w:rsidRPr="003673C8">
        <w:t xml:space="preserve">, javnopravnih tijela, te drugih pravnih osoba s javnim ovlastima, određenih posebnim propisima koja obavljaju poslove od utjecaja na sadržaj Izvješća o stanju u prostoru kao i na temelju važeće prostorno-planske i druge tehničke dokumentacije izrađene za Grad </w:t>
      </w:r>
      <w:r w:rsidR="00974A2B">
        <w:t>Zlatar</w:t>
      </w:r>
      <w:r w:rsidRPr="003673C8">
        <w:t>.</w:t>
      </w:r>
    </w:p>
    <w:p w14:paraId="7BE90994" w14:textId="24D6463C" w:rsidR="00413E0C" w:rsidRPr="003673C8" w:rsidRDefault="00413E0C" w:rsidP="00F77689">
      <w:r w:rsidRPr="003673C8">
        <w:t xml:space="preserve">Nacrt Izvješća o stanju u prostoru je pripremio stručni izrađivač </w:t>
      </w:r>
      <w:r w:rsidR="00974A2B">
        <w:t>3E PROJEKTI d. o. o. iz Zagreba</w:t>
      </w:r>
      <w:r w:rsidRPr="003673C8">
        <w:t>.</w:t>
      </w:r>
    </w:p>
    <w:p w14:paraId="36217B10" w14:textId="77777777" w:rsidR="000D52A7" w:rsidRPr="00060E12" w:rsidRDefault="000D52A7" w:rsidP="00F77689">
      <w:pPr>
        <w:pStyle w:val="Heading2"/>
        <w:rPr>
          <w:color w:val="2E86C1"/>
        </w:rPr>
      </w:pPr>
      <w:bookmarkStart w:id="10" w:name="_Toc130199104"/>
      <w:r w:rsidRPr="00060E12">
        <w:rPr>
          <w:color w:val="2E86C1"/>
        </w:rPr>
        <w:t>Ciljevi izrade izvješća o stanju u prostoru</w:t>
      </w:r>
      <w:bookmarkEnd w:id="6"/>
      <w:bookmarkEnd w:id="7"/>
      <w:bookmarkEnd w:id="8"/>
      <w:bookmarkEnd w:id="9"/>
      <w:bookmarkEnd w:id="10"/>
    </w:p>
    <w:p w14:paraId="3D7AD7E0" w14:textId="77777777" w:rsidR="00413E0C" w:rsidRPr="003673C8" w:rsidRDefault="00413E0C" w:rsidP="00F77689">
      <w:bookmarkStart w:id="11" w:name="_Toc496178682"/>
      <w:bookmarkStart w:id="12" w:name="_Toc496516828"/>
      <w:r w:rsidRPr="003673C8">
        <w:t xml:space="preserve">Načelo integralnog pristupa u prostornom planiranju navedeno je u </w:t>
      </w:r>
      <w:r w:rsidRPr="003673C8">
        <w:rPr>
          <w:i/>
        </w:rPr>
        <w:t>Zakonu o prostornom uređenju</w:t>
      </w:r>
      <w:r w:rsidRPr="003673C8">
        <w:rPr>
          <w:rStyle w:val="FootnoteReference"/>
        </w:rPr>
        <w:footnoteReference w:id="1"/>
      </w:r>
      <w:r w:rsidRPr="003673C8">
        <w:t xml:space="preserve"> </w:t>
      </w:r>
      <w:r w:rsidR="00254964" w:rsidRPr="003673C8">
        <w:t xml:space="preserve">(u daljnjem tekstu: </w:t>
      </w:r>
      <w:r w:rsidR="00254964" w:rsidRPr="003673C8">
        <w:rPr>
          <w:b/>
        </w:rPr>
        <w:t>Zakon o prostornom uređenju</w:t>
      </w:r>
      <w:r w:rsidR="00254964" w:rsidRPr="003673C8">
        <w:t xml:space="preserve">) </w:t>
      </w:r>
      <w:r w:rsidRPr="003673C8">
        <w:t xml:space="preserve">kao: </w:t>
      </w:r>
      <w:r w:rsidR="009313F5" w:rsidRPr="003673C8">
        <w:t>„</w:t>
      </w:r>
      <w:r w:rsidRPr="003673C8">
        <w:rPr>
          <w:i/>
        </w:rPr>
        <w:t>Prostorno planiranje je stalni proces koji obuhvaća poznavanje, provjeru i procjenu mogućnosti korištenja, zaštite i razvoja prostora, izradu i donošenje prostornih planova te praćenje provedbe prostornih planova i stanja u prostoru.</w:t>
      </w:r>
      <w:r w:rsidR="009313F5" w:rsidRPr="003673C8">
        <w:t>“</w:t>
      </w:r>
      <w:r w:rsidRPr="003673C8">
        <w:t>. Stoga izvješće o stanju u prostoru mora sadržavati:</w:t>
      </w:r>
    </w:p>
    <w:p w14:paraId="2CB875A8" w14:textId="77777777" w:rsidR="00AF073C" w:rsidRPr="003673C8" w:rsidRDefault="00413E0C" w:rsidP="00F77689">
      <w:pPr>
        <w:pStyle w:val="Normalbulleted"/>
        <w:numPr>
          <w:ilvl w:val="0"/>
          <w:numId w:val="2"/>
        </w:numPr>
        <w:snapToGrid w:val="0"/>
        <w:ind w:left="568" w:hanging="284"/>
        <w:contextualSpacing w:val="0"/>
      </w:pPr>
      <w:r w:rsidRPr="003673C8">
        <w:t>analizu kojom se utvrđuje stanje u prostoru (provjera stanja u prostoru, provjera stanja i pravaca prostornog razvoja, provjera djelotvornosti izrade i provođenja prostornih planova kao i drugih dokumenata koji imaju utjecaj na prostor)</w:t>
      </w:r>
    </w:p>
    <w:p w14:paraId="3B867A3C" w14:textId="493CFE29" w:rsidR="00413E0C" w:rsidRDefault="00413E0C" w:rsidP="00F77689">
      <w:pPr>
        <w:pStyle w:val="Normalbulleted"/>
        <w:numPr>
          <w:ilvl w:val="0"/>
          <w:numId w:val="2"/>
        </w:numPr>
        <w:snapToGrid w:val="0"/>
        <w:ind w:left="568" w:hanging="284"/>
        <w:contextualSpacing w:val="0"/>
      </w:pPr>
      <w:r w:rsidRPr="003673C8">
        <w:t>preporuke kojima se utvrđuju smjernice i najvažnije djelatnosti za poboljšanje stanja u prostoru (mogućnosti održivog razvoja u prostoru, ocjena potrebe izrade novih i/ili izmjene i dopune postojećih dokumenata prostornoga uređenja, prijedlog ostalih zahvata u prostoru kojim bi se unaprijedio i poboljšao održivi razvoj u prostoru jedinice lokalne ili regionalne samouprave/uprave.</w:t>
      </w:r>
    </w:p>
    <w:p w14:paraId="310C1F39" w14:textId="77777777" w:rsidR="00413E0C" w:rsidRPr="003673C8" w:rsidRDefault="00413E0C" w:rsidP="00F77689">
      <w:bookmarkStart w:id="13" w:name="_Toc20820305"/>
      <w:bookmarkStart w:id="14" w:name="_Toc24699432"/>
      <w:r w:rsidRPr="003673C8">
        <w:t>Osnovni cilj izrade ovog Izvješća o stanju u prostoru je uočavanje i praćenje promjena u prostoru i praćenje promjena vezanih za izradu i provedbu prostorno-planskih dokumenata te određivanje nužnih aktivnosti za unaprjeđenje stanja u prostoru.</w:t>
      </w:r>
    </w:p>
    <w:p w14:paraId="391695DD" w14:textId="77777777" w:rsidR="00413E0C" w:rsidRPr="003673C8" w:rsidRDefault="00413E0C" w:rsidP="00F77689">
      <w:r w:rsidRPr="003673C8">
        <w:t>Specifični ciljevi u izradi ovog Izvješća o stanju u prostoru su:</w:t>
      </w:r>
    </w:p>
    <w:p w14:paraId="3280160E" w14:textId="77777777" w:rsidR="00413E0C" w:rsidRPr="003673C8" w:rsidRDefault="00413E0C" w:rsidP="00A11078">
      <w:pPr>
        <w:pStyle w:val="Normalbulleted"/>
        <w:numPr>
          <w:ilvl w:val="0"/>
          <w:numId w:val="16"/>
        </w:numPr>
        <w:snapToGrid w:val="0"/>
        <w:ind w:left="568" w:hanging="284"/>
        <w:contextualSpacing w:val="0"/>
      </w:pPr>
      <w:r w:rsidRPr="003673C8">
        <w:t>prepoznati procese i pojave u prostoru te dati ocjenu stanja i trendova prostornog razvoja</w:t>
      </w:r>
    </w:p>
    <w:p w14:paraId="76DAD799" w14:textId="77777777" w:rsidR="00413E0C" w:rsidRPr="003673C8" w:rsidRDefault="00413E0C" w:rsidP="00A11078">
      <w:pPr>
        <w:pStyle w:val="Normalbulleted"/>
        <w:numPr>
          <w:ilvl w:val="0"/>
          <w:numId w:val="16"/>
        </w:numPr>
        <w:snapToGrid w:val="0"/>
        <w:ind w:left="568" w:hanging="284"/>
        <w:contextualSpacing w:val="0"/>
        <w:rPr>
          <w:spacing w:val="-4"/>
        </w:rPr>
      </w:pPr>
      <w:r w:rsidRPr="003673C8">
        <w:rPr>
          <w:spacing w:val="-2"/>
        </w:rPr>
        <w:lastRenderedPageBreak/>
        <w:t xml:space="preserve">ocijeniti provedbu prostornih planova na području Grada </w:t>
      </w:r>
      <w:r w:rsidR="00974A2B">
        <w:rPr>
          <w:spacing w:val="-2"/>
        </w:rPr>
        <w:t>Zlatara</w:t>
      </w:r>
      <w:r w:rsidRPr="003673C8">
        <w:rPr>
          <w:spacing w:val="-2"/>
        </w:rPr>
        <w:t xml:space="preserve"> te dati smjernice za njihovo</w:t>
      </w:r>
      <w:r w:rsidRPr="003673C8">
        <w:t xml:space="preserve"> unaprjeđenje, utvrditi potrebu za usklađenjem s</w:t>
      </w:r>
      <w:r w:rsidR="00157723" w:rsidRPr="003673C8">
        <w:t xml:space="preserve"> propisima</w:t>
      </w:r>
      <w:r w:rsidRPr="003673C8">
        <w:t xml:space="preserve"> i županijskim prostornim planom </w:t>
      </w:r>
      <w:r w:rsidRPr="003673C8">
        <w:rPr>
          <w:spacing w:val="-4"/>
        </w:rPr>
        <w:t>te utvrditi potrebu za izmjenama, dopunama ili izrad</w:t>
      </w:r>
      <w:r w:rsidR="00157723" w:rsidRPr="003673C8">
        <w:rPr>
          <w:spacing w:val="-4"/>
        </w:rPr>
        <w:t>om</w:t>
      </w:r>
      <w:r w:rsidRPr="003673C8">
        <w:rPr>
          <w:spacing w:val="-4"/>
        </w:rPr>
        <w:t xml:space="preserve"> nov</w:t>
      </w:r>
      <w:r w:rsidR="00157723" w:rsidRPr="003673C8">
        <w:rPr>
          <w:spacing w:val="-4"/>
        </w:rPr>
        <w:t>ih</w:t>
      </w:r>
      <w:r w:rsidRPr="003673C8">
        <w:rPr>
          <w:spacing w:val="-4"/>
        </w:rPr>
        <w:t xml:space="preserve"> prostorn</w:t>
      </w:r>
      <w:r w:rsidR="00157723" w:rsidRPr="003673C8">
        <w:rPr>
          <w:spacing w:val="-4"/>
        </w:rPr>
        <w:t>ih</w:t>
      </w:r>
      <w:r w:rsidRPr="003673C8">
        <w:rPr>
          <w:spacing w:val="-4"/>
        </w:rPr>
        <w:t xml:space="preserve"> plan</w:t>
      </w:r>
      <w:r w:rsidR="00157723" w:rsidRPr="003673C8">
        <w:rPr>
          <w:spacing w:val="-4"/>
        </w:rPr>
        <w:t>ova</w:t>
      </w:r>
      <w:r w:rsidRPr="003673C8">
        <w:rPr>
          <w:spacing w:val="-4"/>
        </w:rPr>
        <w:t xml:space="preserve"> </w:t>
      </w:r>
      <w:r w:rsidR="00974A2B">
        <w:rPr>
          <w:spacing w:val="-4"/>
        </w:rPr>
        <w:t xml:space="preserve">lokalne razine za područje </w:t>
      </w:r>
      <w:r w:rsidRPr="003673C8">
        <w:rPr>
          <w:spacing w:val="-4"/>
        </w:rPr>
        <w:t xml:space="preserve">Grada </w:t>
      </w:r>
      <w:r w:rsidR="00974A2B">
        <w:rPr>
          <w:spacing w:val="-4"/>
        </w:rPr>
        <w:t>Zlatara</w:t>
      </w:r>
      <w:r w:rsidRPr="003673C8">
        <w:rPr>
          <w:spacing w:val="-4"/>
        </w:rPr>
        <w:t>.</w:t>
      </w:r>
    </w:p>
    <w:p w14:paraId="448DF17B" w14:textId="77777777" w:rsidR="000D52A7" w:rsidRPr="006340DE" w:rsidRDefault="000D52A7" w:rsidP="00F77689">
      <w:pPr>
        <w:pStyle w:val="Heading2"/>
        <w:rPr>
          <w:color w:val="2E86C1"/>
        </w:rPr>
      </w:pPr>
      <w:bookmarkStart w:id="15" w:name="_Toc130199105"/>
      <w:r w:rsidRPr="006340DE">
        <w:rPr>
          <w:color w:val="2E86C1"/>
        </w:rPr>
        <w:t>Zakonodavno-institucionalni okvir</w:t>
      </w:r>
      <w:bookmarkEnd w:id="11"/>
      <w:bookmarkEnd w:id="12"/>
      <w:bookmarkEnd w:id="13"/>
      <w:bookmarkEnd w:id="14"/>
      <w:bookmarkEnd w:id="15"/>
    </w:p>
    <w:p w14:paraId="1475E0EA" w14:textId="77777777" w:rsidR="00413E0C" w:rsidRPr="003673C8" w:rsidRDefault="002353C1" w:rsidP="00F77689">
      <w:bookmarkStart w:id="16" w:name="_Toc496178683"/>
      <w:bookmarkStart w:id="17" w:name="_Toc496516829"/>
      <w:bookmarkStart w:id="18" w:name="_Toc20820306"/>
      <w:bookmarkStart w:id="19" w:name="_Toc24699433"/>
      <w:r w:rsidRPr="003673C8">
        <w:t>Obveza izrade i</w:t>
      </w:r>
      <w:r w:rsidR="00413E0C" w:rsidRPr="003673C8">
        <w:t xml:space="preserve">zvješća o stanju u prostoru je utvrđena odredbom članka 39. </w:t>
      </w:r>
      <w:r w:rsidR="00413E0C" w:rsidRPr="003673C8">
        <w:rPr>
          <w:i/>
        </w:rPr>
        <w:t>Zakona o prostornom uređenju</w:t>
      </w:r>
      <w:r w:rsidR="00413E0C" w:rsidRPr="003673C8">
        <w:t xml:space="preserve">, a način njegove izrade je utvrđen </w:t>
      </w:r>
      <w:r w:rsidR="00413E0C" w:rsidRPr="003673C8">
        <w:rPr>
          <w:i/>
        </w:rPr>
        <w:t>Pravilnikom o sadržaju i obveznim prostornim pokazateljima izvješća o stanju u prostoru</w:t>
      </w:r>
      <w:r w:rsidR="00413E0C" w:rsidRPr="003673C8">
        <w:rPr>
          <w:rStyle w:val="FootnoteReference"/>
        </w:rPr>
        <w:footnoteReference w:id="2"/>
      </w:r>
      <w:r w:rsidR="00413E0C" w:rsidRPr="003673C8">
        <w:t>.</w:t>
      </w:r>
    </w:p>
    <w:p w14:paraId="094233B3" w14:textId="30EBD934" w:rsidR="00413E0C" w:rsidRPr="003673C8" w:rsidRDefault="00413E0C" w:rsidP="00F77689">
      <w:r w:rsidRPr="003673C8">
        <w:rPr>
          <w:spacing w:val="-2"/>
        </w:rPr>
        <w:t xml:space="preserve">S obzirom na to da učinkovitost prostornog uređenja za područje Grada </w:t>
      </w:r>
      <w:r w:rsidR="00974A2B">
        <w:rPr>
          <w:spacing w:val="-2"/>
        </w:rPr>
        <w:t>Zlatara</w:t>
      </w:r>
      <w:r w:rsidRPr="003673C8">
        <w:rPr>
          <w:spacing w:val="-2"/>
        </w:rPr>
        <w:t>, u skladu s člankom</w:t>
      </w:r>
      <w:r w:rsidRPr="003673C8">
        <w:t xml:space="preserve"> </w:t>
      </w:r>
      <w:r w:rsidRPr="003673C8">
        <w:rPr>
          <w:spacing w:val="-2"/>
        </w:rPr>
        <w:t xml:space="preserve">15. </w:t>
      </w:r>
      <w:r w:rsidRPr="00974A2B">
        <w:rPr>
          <w:i/>
          <w:spacing w:val="-2"/>
        </w:rPr>
        <w:t>Zakona o prostornom uređenju</w:t>
      </w:r>
      <w:r w:rsidRPr="003673C8">
        <w:rPr>
          <w:spacing w:val="-2"/>
        </w:rPr>
        <w:t xml:space="preserve">, osigurava Gradsko vijeće donošenjem prostornih planova (prostornog plana uređenja jedinice lokalne samouprave - Grada </w:t>
      </w:r>
      <w:r w:rsidR="00974A2B">
        <w:rPr>
          <w:spacing w:val="-2"/>
        </w:rPr>
        <w:t>Zlatara</w:t>
      </w:r>
      <w:r w:rsidRPr="003673C8">
        <w:rPr>
          <w:spacing w:val="-2"/>
        </w:rPr>
        <w:t xml:space="preserve"> te prostornih planova užih</w:t>
      </w:r>
      <w:r w:rsidRPr="003673C8">
        <w:t xml:space="preserve"> područja</w:t>
      </w:r>
      <w:r w:rsidR="00C401AD" w:rsidRPr="00C401AD">
        <w:t xml:space="preserve"> – </w:t>
      </w:r>
      <w:r w:rsidRPr="003673C8">
        <w:t xml:space="preserve">urbanističkih planova uređenja) te kako je prostorno i urbanističko planiranje lokalnog značaja u samoupravnom djelokrugu Grada </w:t>
      </w:r>
      <w:r w:rsidR="00974A2B">
        <w:t>Zlatara</w:t>
      </w:r>
      <w:r w:rsidRPr="003673C8">
        <w:t xml:space="preserve"> (</w:t>
      </w:r>
      <w:r w:rsidRPr="003673C8">
        <w:rPr>
          <w:i/>
        </w:rPr>
        <w:t>Zakon o lokalnoj i područnoj (regionalnoj) samoupravi</w:t>
      </w:r>
      <w:r w:rsidRPr="003673C8">
        <w:rPr>
          <w:rStyle w:val="FootnoteReference"/>
        </w:rPr>
        <w:footnoteReference w:id="3"/>
      </w:r>
      <w:r w:rsidRPr="003673C8">
        <w:t xml:space="preserve">), zakonski je propisana potreba da ono razmotri </w:t>
      </w:r>
      <w:r w:rsidR="00E97C74">
        <w:t xml:space="preserve">četverogodišnje </w:t>
      </w:r>
      <w:r w:rsidRPr="003673C8">
        <w:t>izvješće o stanju u prostoru.</w:t>
      </w:r>
    </w:p>
    <w:p w14:paraId="4BC60077" w14:textId="77777777" w:rsidR="000D52A7" w:rsidRPr="003673C8" w:rsidRDefault="000D52A7" w:rsidP="00F77689">
      <w:pPr>
        <w:pStyle w:val="Heading2"/>
        <w:rPr>
          <w:color w:val="2E86C1"/>
        </w:rPr>
      </w:pPr>
      <w:bookmarkStart w:id="20" w:name="_Toc130199106"/>
      <w:r w:rsidRPr="003673C8">
        <w:rPr>
          <w:color w:val="2E86C1"/>
        </w:rPr>
        <w:t xml:space="preserve">Osnovna prostorna obilježja Grada </w:t>
      </w:r>
      <w:bookmarkEnd w:id="16"/>
      <w:bookmarkEnd w:id="17"/>
      <w:bookmarkEnd w:id="18"/>
      <w:bookmarkEnd w:id="19"/>
      <w:r w:rsidR="00870C49">
        <w:rPr>
          <w:color w:val="2E86C1"/>
        </w:rPr>
        <w:t>Zlatara</w:t>
      </w:r>
      <w:bookmarkEnd w:id="20"/>
    </w:p>
    <w:p w14:paraId="060CB60B" w14:textId="77777777" w:rsidR="00EF226E" w:rsidRPr="003673C8" w:rsidRDefault="00EF226E" w:rsidP="006340DE">
      <w:pPr>
        <w:pStyle w:val="Heading3"/>
        <w:spacing w:before="120"/>
        <w:rPr>
          <w:color w:val="2E86C1"/>
        </w:rPr>
      </w:pPr>
      <w:bookmarkStart w:id="21" w:name="_Toc20820307"/>
      <w:bookmarkStart w:id="22" w:name="_Toc24699434"/>
      <w:bookmarkStart w:id="23" w:name="_Toc130199107"/>
      <w:bookmarkStart w:id="24" w:name="_Toc496178684"/>
      <w:bookmarkStart w:id="25" w:name="_Toc496516830"/>
      <w:bookmarkStart w:id="26" w:name="_Toc2586676"/>
      <w:bookmarkStart w:id="27" w:name="_Toc2598598"/>
      <w:r w:rsidRPr="003673C8">
        <w:rPr>
          <w:color w:val="2E86C1"/>
        </w:rPr>
        <w:t>Polo</w:t>
      </w:r>
      <w:r w:rsidRPr="00AF0B4E">
        <w:rPr>
          <w:color w:val="2E86C1"/>
        </w:rPr>
        <w:t>žaj, p</w:t>
      </w:r>
      <w:r w:rsidRPr="003673C8">
        <w:rPr>
          <w:color w:val="2E86C1"/>
        </w:rPr>
        <w:t>ovršina i upravno-teritorijalni ustroj i podjela</w:t>
      </w:r>
      <w:bookmarkEnd w:id="21"/>
      <w:bookmarkEnd w:id="22"/>
      <w:bookmarkEnd w:id="23"/>
    </w:p>
    <w:p w14:paraId="7B0CC3D6" w14:textId="1C7039A7" w:rsidR="00413E0C" w:rsidRPr="003673C8" w:rsidRDefault="00413E0C" w:rsidP="00F77689">
      <w:bookmarkStart w:id="28" w:name="_Toc496178685"/>
      <w:bookmarkStart w:id="29" w:name="_Toc496516831"/>
      <w:bookmarkStart w:id="30" w:name="_Toc2586677"/>
      <w:bookmarkStart w:id="31" w:name="_Toc2598599"/>
      <w:bookmarkStart w:id="32" w:name="_Toc20820308"/>
      <w:bookmarkStart w:id="33" w:name="_Toc24699435"/>
      <w:bookmarkEnd w:id="24"/>
      <w:bookmarkEnd w:id="25"/>
      <w:bookmarkEnd w:id="26"/>
      <w:bookmarkEnd w:id="27"/>
      <w:r w:rsidRPr="003673C8">
        <w:t xml:space="preserve">Grad </w:t>
      </w:r>
      <w:r w:rsidR="00974A2B">
        <w:t>Zlatar</w:t>
      </w:r>
      <w:r w:rsidRPr="003673C8">
        <w:t xml:space="preserve"> kao jedinica lokalne samouprave se nalazi u sastavu </w:t>
      </w:r>
      <w:r w:rsidR="00974A2B">
        <w:t>Krapinsko-zagorske</w:t>
      </w:r>
      <w:r w:rsidRPr="003673C8">
        <w:t xml:space="preserve"> županije. Na </w:t>
      </w:r>
      <w:r w:rsidR="00974A2B">
        <w:t xml:space="preserve">istoku graniči s općinama </w:t>
      </w:r>
      <w:proofErr w:type="spellStart"/>
      <w:r w:rsidR="00974A2B">
        <w:t>Budinšćina</w:t>
      </w:r>
      <w:proofErr w:type="spellEnd"/>
      <w:r w:rsidR="00974A2B">
        <w:t xml:space="preserve"> i </w:t>
      </w:r>
      <w:proofErr w:type="spellStart"/>
      <w:r w:rsidR="00974A2B">
        <w:t>Konjšćina</w:t>
      </w:r>
      <w:proofErr w:type="spellEnd"/>
      <w:r w:rsidR="00974A2B">
        <w:t>, na jugu s Općinom Zlatar Bistrica</w:t>
      </w:r>
      <w:r w:rsidR="000E16AF">
        <w:t xml:space="preserve">, na zapadu s općinama Mače i Lobor, a na </w:t>
      </w:r>
      <w:r w:rsidRPr="003673C8">
        <w:t xml:space="preserve">sjeveru s </w:t>
      </w:r>
      <w:r w:rsidR="00974A2B">
        <w:t xml:space="preserve">Gradom Ivancem (u sastavu </w:t>
      </w:r>
      <w:r w:rsidR="00974A2B" w:rsidRPr="00832940">
        <w:t>Varaždinske županije)</w:t>
      </w:r>
      <w:r w:rsidRPr="00832940">
        <w:t xml:space="preserve"> (</w:t>
      </w:r>
      <w:proofErr w:type="spellStart"/>
      <w:r w:rsidRPr="002B4FE0">
        <w:rPr>
          <w:color w:val="2E86C1"/>
        </w:rPr>
        <w:t>kartogram</w:t>
      </w:r>
      <w:proofErr w:type="spellEnd"/>
      <w:r w:rsidRPr="002B4FE0">
        <w:rPr>
          <w:color w:val="2E86C1"/>
        </w:rPr>
        <w:t xml:space="preserve"> </w:t>
      </w:r>
      <w:r w:rsidRPr="002B4FE0">
        <w:rPr>
          <w:color w:val="4F81BD"/>
        </w:rPr>
        <w:fldChar w:fldCharType="begin"/>
      </w:r>
      <w:r w:rsidRPr="002B4FE0">
        <w:rPr>
          <w:color w:val="4F81BD"/>
        </w:rPr>
        <w:instrText xml:space="preserve"> REF _Ref24040595 \h  \* MERGEFORMAT </w:instrText>
      </w:r>
      <w:r w:rsidRPr="002B4FE0">
        <w:rPr>
          <w:color w:val="4F81BD"/>
        </w:rPr>
      </w:r>
      <w:r w:rsidRPr="002B4FE0">
        <w:rPr>
          <w:color w:val="4F81BD"/>
        </w:rPr>
        <w:fldChar w:fldCharType="separate"/>
      </w:r>
      <w:r w:rsidR="004362A3" w:rsidRPr="004362A3">
        <w:rPr>
          <w:color w:val="2E86C1"/>
        </w:rPr>
        <w:t>1</w:t>
      </w:r>
      <w:r w:rsidRPr="002B4FE0">
        <w:rPr>
          <w:color w:val="4F81BD"/>
        </w:rPr>
        <w:fldChar w:fldCharType="end"/>
      </w:r>
      <w:r w:rsidRPr="00832940">
        <w:t xml:space="preserve">). </w:t>
      </w:r>
      <w:r w:rsidR="00431BD4" w:rsidRPr="003673C8">
        <w:t xml:space="preserve">Područje Grada </w:t>
      </w:r>
      <w:r w:rsidR="00431BD4">
        <w:t>Zlatara</w:t>
      </w:r>
      <w:r w:rsidR="00431BD4" w:rsidRPr="003673C8">
        <w:t xml:space="preserve"> i</w:t>
      </w:r>
      <w:r w:rsidR="00431BD4" w:rsidRPr="00832940">
        <w:t xml:space="preserve">ma </w:t>
      </w:r>
      <w:r w:rsidR="00431BD4">
        <w:t>7</w:t>
      </w:r>
      <w:r w:rsidR="002B4FE0">
        <w:t>6,03</w:t>
      </w:r>
      <w:r w:rsidR="00A0708B">
        <w:t> </w:t>
      </w:r>
      <w:r w:rsidR="00431BD4" w:rsidRPr="00832940">
        <w:t>km²</w:t>
      </w:r>
      <w:r w:rsidR="0073120C">
        <w:t xml:space="preserve"> </w:t>
      </w:r>
      <w:r w:rsidR="00431BD4" w:rsidRPr="00832940">
        <w:rPr>
          <w:rStyle w:val="FootnoteReference"/>
        </w:rPr>
        <w:footnoteReference w:id="4"/>
      </w:r>
      <w:r w:rsidR="00431BD4">
        <w:t xml:space="preserve"> te</w:t>
      </w:r>
      <w:r w:rsidRPr="00832940">
        <w:t xml:space="preserve"> čini oko </w:t>
      </w:r>
      <w:r w:rsidR="00832940" w:rsidRPr="00832940">
        <w:t>6,1</w:t>
      </w:r>
      <w:r w:rsidR="002B4FE0">
        <w:t>8 </w:t>
      </w:r>
      <w:r w:rsidRPr="00832940">
        <w:t>% površine</w:t>
      </w:r>
      <w:r w:rsidRPr="003673C8">
        <w:t xml:space="preserve"> </w:t>
      </w:r>
      <w:r w:rsidR="000E16AF">
        <w:t>Krapinsko-zagorske</w:t>
      </w:r>
      <w:r w:rsidRPr="003673C8">
        <w:t xml:space="preserve"> županije.</w:t>
      </w:r>
    </w:p>
    <w:p w14:paraId="4B0CF524" w14:textId="77777777" w:rsidR="002B4FE0" w:rsidRPr="003673C8" w:rsidRDefault="002B4FE0" w:rsidP="002B4FE0">
      <w:pPr>
        <w:keepNext/>
        <w:spacing w:after="0"/>
        <w:jc w:val="center"/>
      </w:pPr>
      <w:r>
        <w:rPr>
          <w:noProof/>
        </w:rPr>
        <w:drawing>
          <wp:inline distT="0" distB="0" distL="0" distR="0" wp14:anchorId="6F4B6974" wp14:editId="60E5B563">
            <wp:extent cx="4068000" cy="3352525"/>
            <wp:effectExtent l="0" t="0" r="889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68000" cy="3352525"/>
                    </a:xfrm>
                    <a:prstGeom prst="rect">
                      <a:avLst/>
                    </a:prstGeom>
                    <a:ln>
                      <a:noFill/>
                    </a:ln>
                    <a:extLst>
                      <a:ext uri="{53640926-AAD7-44D8-BBD7-CCE9431645EC}">
                        <a14:shadowObscured xmlns:a14="http://schemas.microsoft.com/office/drawing/2010/main"/>
                      </a:ext>
                    </a:extLst>
                  </pic:spPr>
                </pic:pic>
              </a:graphicData>
            </a:graphic>
          </wp:inline>
        </w:drawing>
      </w:r>
    </w:p>
    <w:p w14:paraId="4B25416A" w14:textId="63AA5C5F" w:rsidR="002B4FE0" w:rsidRPr="00AA4117" w:rsidRDefault="002B4FE0" w:rsidP="002B4FE0">
      <w:pPr>
        <w:spacing w:before="0" w:after="0"/>
        <w:ind w:left="709" w:right="709"/>
        <w:jc w:val="center"/>
      </w:pPr>
      <w:proofErr w:type="spellStart"/>
      <w:r w:rsidRPr="00AA4117">
        <w:rPr>
          <w:b/>
          <w:color w:val="2E86C1"/>
        </w:rPr>
        <w:t>Kartogram</w:t>
      </w:r>
      <w:proofErr w:type="spellEnd"/>
      <w:r w:rsidRPr="00AA4117">
        <w:rPr>
          <w:b/>
          <w:color w:val="2E86C1"/>
        </w:rPr>
        <w:t xml:space="preserve"> </w:t>
      </w:r>
      <w:r w:rsidRPr="00AA4117">
        <w:rPr>
          <w:b/>
          <w:color w:val="2E86C1"/>
        </w:rPr>
        <w:fldChar w:fldCharType="begin"/>
      </w:r>
      <w:r w:rsidRPr="00AA4117">
        <w:rPr>
          <w:b/>
          <w:color w:val="2E86C1"/>
        </w:rPr>
        <w:instrText xml:space="preserve"> SEQ kartogram \* ARABIC </w:instrText>
      </w:r>
      <w:r w:rsidRPr="00AA4117">
        <w:rPr>
          <w:b/>
          <w:color w:val="2E86C1"/>
        </w:rPr>
        <w:fldChar w:fldCharType="separate"/>
      </w:r>
      <w:bookmarkStart w:id="34" w:name="_Ref24040595"/>
      <w:r w:rsidR="004362A3">
        <w:rPr>
          <w:b/>
          <w:noProof/>
          <w:color w:val="2E86C1"/>
        </w:rPr>
        <w:t>1</w:t>
      </w:r>
      <w:bookmarkEnd w:id="34"/>
      <w:r w:rsidRPr="00AA4117">
        <w:rPr>
          <w:b/>
          <w:color w:val="2E86C1"/>
        </w:rPr>
        <w:fldChar w:fldCharType="end"/>
      </w:r>
      <w:r w:rsidRPr="00AA4117">
        <w:rPr>
          <w:b/>
          <w:color w:val="2E86C1"/>
        </w:rPr>
        <w:t>.</w:t>
      </w:r>
      <w:r w:rsidRPr="00AA4117">
        <w:t xml:space="preserve"> Položaj Grada Zlatara u odnosu na prostor</w:t>
      </w:r>
      <w:r w:rsidRPr="00AA4117">
        <w:br/>
        <w:t>Krapinsko-zagorske županije</w:t>
      </w:r>
      <w:r w:rsidRPr="00AA4117">
        <w:rPr>
          <w:rStyle w:val="FootnoteReference"/>
        </w:rPr>
        <w:footnoteReference w:id="5"/>
      </w:r>
    </w:p>
    <w:p w14:paraId="33C1D9CF" w14:textId="455B61A7" w:rsidR="00EB5CE4" w:rsidRPr="0043356F" w:rsidRDefault="00413E0C" w:rsidP="00F77689">
      <w:r w:rsidRPr="003673C8">
        <w:rPr>
          <w:rFonts w:eastAsiaTheme="minorHAnsi"/>
          <w:i/>
          <w:lang w:eastAsia="en-US"/>
        </w:rPr>
        <w:lastRenderedPageBreak/>
        <w:t>Zakonom o područjima županija, gradova i općina u Republici Hrvatskoj</w:t>
      </w:r>
      <w:r w:rsidRPr="003673C8">
        <w:rPr>
          <w:rStyle w:val="FootnoteReference"/>
        </w:rPr>
        <w:footnoteReference w:id="6"/>
      </w:r>
      <w:r w:rsidRPr="003673C8">
        <w:rPr>
          <w:rFonts w:eastAsiaTheme="minorHAnsi"/>
          <w:lang w:eastAsia="en-US"/>
        </w:rPr>
        <w:t xml:space="preserve"> u sastav administrativnog područja Grada </w:t>
      </w:r>
      <w:r w:rsidR="000E16AF">
        <w:rPr>
          <w:rFonts w:eastAsiaTheme="minorHAnsi"/>
          <w:lang w:eastAsia="en-US"/>
        </w:rPr>
        <w:t>Zlatara</w:t>
      </w:r>
      <w:r w:rsidRPr="003673C8">
        <w:rPr>
          <w:rFonts w:eastAsiaTheme="minorHAnsi"/>
          <w:lang w:eastAsia="en-US"/>
        </w:rPr>
        <w:t xml:space="preserve"> ubraja se </w:t>
      </w:r>
      <w:r w:rsidR="004D2396">
        <w:rPr>
          <w:rFonts w:eastAsiaTheme="minorHAnsi"/>
          <w:lang w:eastAsia="en-US"/>
        </w:rPr>
        <w:t>19</w:t>
      </w:r>
      <w:r w:rsidRPr="003673C8">
        <w:rPr>
          <w:rFonts w:eastAsiaTheme="minorHAnsi"/>
          <w:lang w:eastAsia="en-US"/>
        </w:rPr>
        <w:t xml:space="preserve"> naselja: </w:t>
      </w:r>
      <w:r w:rsidR="00904CB8">
        <w:rPr>
          <w:rFonts w:eastAsiaTheme="minorHAnsi"/>
          <w:lang w:eastAsia="en-US"/>
        </w:rPr>
        <w:t xml:space="preserve">Belec, </w:t>
      </w:r>
      <w:proofErr w:type="spellStart"/>
      <w:r w:rsidR="000E16AF" w:rsidRPr="000E16AF">
        <w:rPr>
          <w:rFonts w:eastAsiaTheme="minorHAnsi"/>
          <w:lang w:eastAsia="en-US"/>
        </w:rPr>
        <w:t>Borkovec</w:t>
      </w:r>
      <w:proofErr w:type="spellEnd"/>
      <w:r w:rsidR="00904CB8">
        <w:rPr>
          <w:rFonts w:eastAsiaTheme="minorHAnsi"/>
          <w:lang w:eastAsia="en-US"/>
        </w:rPr>
        <w:t xml:space="preserve">, </w:t>
      </w:r>
      <w:proofErr w:type="spellStart"/>
      <w:r w:rsidR="000E16AF" w:rsidRPr="000E16AF">
        <w:rPr>
          <w:rFonts w:eastAsiaTheme="minorHAnsi"/>
          <w:lang w:eastAsia="en-US"/>
        </w:rPr>
        <w:t>Cetinovec</w:t>
      </w:r>
      <w:proofErr w:type="spellEnd"/>
      <w:r w:rsidR="000E16AF">
        <w:rPr>
          <w:rFonts w:eastAsiaTheme="minorHAnsi"/>
          <w:lang w:eastAsia="en-US"/>
        </w:rPr>
        <w:t xml:space="preserve">, </w:t>
      </w:r>
      <w:r w:rsidR="000E16AF" w:rsidRPr="0043356F">
        <w:rPr>
          <w:rFonts w:eastAsiaTheme="minorHAnsi"/>
          <w:lang w:eastAsia="en-US"/>
        </w:rPr>
        <w:t xml:space="preserve">Donja Batina (dio od 1-216), Donja Selnica, </w:t>
      </w:r>
      <w:proofErr w:type="spellStart"/>
      <w:r w:rsidR="000E16AF" w:rsidRPr="0043356F">
        <w:rPr>
          <w:rFonts w:eastAsiaTheme="minorHAnsi"/>
          <w:lang w:eastAsia="en-US"/>
        </w:rPr>
        <w:t>Ervenik</w:t>
      </w:r>
      <w:proofErr w:type="spellEnd"/>
      <w:r w:rsidR="000E16AF" w:rsidRPr="0043356F">
        <w:rPr>
          <w:rFonts w:eastAsiaTheme="minorHAnsi"/>
          <w:lang w:eastAsia="en-US"/>
        </w:rPr>
        <w:t xml:space="preserve"> Zlatarski-dio, Gornja Batina, Gornja</w:t>
      </w:r>
      <w:r w:rsidR="000E16AF" w:rsidRPr="000E16AF">
        <w:rPr>
          <w:rFonts w:eastAsiaTheme="minorHAnsi"/>
          <w:lang w:eastAsia="en-US"/>
        </w:rPr>
        <w:t xml:space="preserve"> Selnica</w:t>
      </w:r>
      <w:r w:rsidR="000E16AF">
        <w:rPr>
          <w:rFonts w:eastAsiaTheme="minorHAnsi"/>
          <w:lang w:eastAsia="en-US"/>
        </w:rPr>
        <w:t xml:space="preserve">, </w:t>
      </w:r>
      <w:proofErr w:type="spellStart"/>
      <w:r w:rsidR="000E16AF" w:rsidRPr="000E16AF">
        <w:rPr>
          <w:rFonts w:eastAsiaTheme="minorHAnsi"/>
          <w:lang w:eastAsia="en-US"/>
        </w:rPr>
        <w:t>Juranšćina</w:t>
      </w:r>
      <w:proofErr w:type="spellEnd"/>
      <w:r w:rsidR="000E16AF">
        <w:rPr>
          <w:rFonts w:eastAsiaTheme="minorHAnsi"/>
          <w:lang w:eastAsia="en-US"/>
        </w:rPr>
        <w:t xml:space="preserve">, </w:t>
      </w:r>
      <w:proofErr w:type="spellStart"/>
      <w:r w:rsidR="000E16AF" w:rsidRPr="000E16AF">
        <w:rPr>
          <w:rFonts w:eastAsiaTheme="minorHAnsi"/>
          <w:lang w:eastAsia="en-US"/>
        </w:rPr>
        <w:t>Ladislavec</w:t>
      </w:r>
      <w:proofErr w:type="spellEnd"/>
      <w:r w:rsidR="000E16AF">
        <w:rPr>
          <w:rFonts w:eastAsiaTheme="minorHAnsi"/>
          <w:lang w:eastAsia="en-US"/>
        </w:rPr>
        <w:t xml:space="preserve">, </w:t>
      </w:r>
      <w:proofErr w:type="spellStart"/>
      <w:r w:rsidR="000E16AF" w:rsidRPr="000E16AF">
        <w:rPr>
          <w:rFonts w:eastAsiaTheme="minorHAnsi"/>
          <w:lang w:eastAsia="en-US"/>
        </w:rPr>
        <w:t>Martinšćina</w:t>
      </w:r>
      <w:proofErr w:type="spellEnd"/>
      <w:r w:rsidR="000E16AF">
        <w:rPr>
          <w:rFonts w:eastAsiaTheme="minorHAnsi"/>
          <w:lang w:eastAsia="en-US"/>
        </w:rPr>
        <w:t xml:space="preserve">, </w:t>
      </w:r>
      <w:proofErr w:type="spellStart"/>
      <w:r w:rsidR="000E16AF" w:rsidRPr="000E16AF">
        <w:rPr>
          <w:rFonts w:eastAsiaTheme="minorHAnsi"/>
          <w:lang w:eastAsia="en-US"/>
        </w:rPr>
        <w:t>Petruševec</w:t>
      </w:r>
      <w:proofErr w:type="spellEnd"/>
      <w:r w:rsidR="000E16AF">
        <w:rPr>
          <w:rFonts w:eastAsiaTheme="minorHAnsi"/>
          <w:lang w:eastAsia="en-US"/>
        </w:rPr>
        <w:t xml:space="preserve">, </w:t>
      </w:r>
      <w:proofErr w:type="spellStart"/>
      <w:r w:rsidR="000E16AF" w:rsidRPr="000E16AF">
        <w:rPr>
          <w:rFonts w:eastAsiaTheme="minorHAnsi"/>
          <w:lang w:eastAsia="en-US"/>
        </w:rPr>
        <w:t>Ratkovec</w:t>
      </w:r>
      <w:proofErr w:type="spellEnd"/>
      <w:r w:rsidR="000E16AF">
        <w:rPr>
          <w:rFonts w:eastAsiaTheme="minorHAnsi"/>
          <w:lang w:eastAsia="en-US"/>
        </w:rPr>
        <w:t xml:space="preserve">, </w:t>
      </w:r>
      <w:r w:rsidR="000E16AF" w:rsidRPr="000E16AF">
        <w:rPr>
          <w:rFonts w:eastAsiaTheme="minorHAnsi"/>
          <w:lang w:eastAsia="en-US"/>
        </w:rPr>
        <w:t>Repno</w:t>
      </w:r>
      <w:r w:rsidR="000E16AF">
        <w:rPr>
          <w:rFonts w:eastAsiaTheme="minorHAnsi"/>
          <w:lang w:eastAsia="en-US"/>
        </w:rPr>
        <w:t xml:space="preserve">, </w:t>
      </w:r>
      <w:proofErr w:type="spellStart"/>
      <w:r w:rsidR="000E16AF" w:rsidRPr="00904CB8">
        <w:rPr>
          <w:rFonts w:eastAsiaTheme="minorHAnsi"/>
          <w:lang w:eastAsia="en-US"/>
        </w:rPr>
        <w:t>Šćrbinec</w:t>
      </w:r>
      <w:proofErr w:type="spellEnd"/>
      <w:r w:rsidR="000E16AF">
        <w:rPr>
          <w:rFonts w:eastAsiaTheme="minorHAnsi"/>
          <w:lang w:eastAsia="en-US"/>
        </w:rPr>
        <w:t xml:space="preserve">, </w:t>
      </w:r>
      <w:proofErr w:type="spellStart"/>
      <w:r w:rsidR="000E16AF" w:rsidRPr="0043356F">
        <w:rPr>
          <w:rFonts w:eastAsiaTheme="minorHAnsi"/>
          <w:lang w:eastAsia="en-US"/>
        </w:rPr>
        <w:t>Vižanovec</w:t>
      </w:r>
      <w:proofErr w:type="spellEnd"/>
      <w:r w:rsidR="000E16AF" w:rsidRPr="0043356F">
        <w:rPr>
          <w:rFonts w:eastAsiaTheme="minorHAnsi"/>
          <w:lang w:eastAsia="en-US"/>
        </w:rPr>
        <w:t xml:space="preserve">, Završje </w:t>
      </w:r>
      <w:proofErr w:type="spellStart"/>
      <w:r w:rsidR="000E16AF" w:rsidRPr="0043356F">
        <w:rPr>
          <w:rFonts w:eastAsiaTheme="minorHAnsi"/>
          <w:lang w:eastAsia="en-US"/>
        </w:rPr>
        <w:t>Belečko</w:t>
      </w:r>
      <w:proofErr w:type="spellEnd"/>
      <w:r w:rsidR="000E16AF" w:rsidRPr="0043356F">
        <w:rPr>
          <w:rFonts w:eastAsiaTheme="minorHAnsi"/>
          <w:lang w:eastAsia="en-US"/>
        </w:rPr>
        <w:t xml:space="preserve">, Zlatar i </w:t>
      </w:r>
      <w:proofErr w:type="spellStart"/>
      <w:r w:rsidR="000E16AF" w:rsidRPr="0043356F">
        <w:rPr>
          <w:rFonts w:eastAsiaTheme="minorHAnsi"/>
          <w:lang w:eastAsia="en-US"/>
        </w:rPr>
        <w:t>Znož</w:t>
      </w:r>
      <w:proofErr w:type="spellEnd"/>
      <w:r w:rsidR="00904CB8" w:rsidRPr="0043356F">
        <w:rPr>
          <w:rFonts w:eastAsiaTheme="minorHAnsi"/>
          <w:lang w:eastAsia="en-US"/>
        </w:rPr>
        <w:t xml:space="preserve"> </w:t>
      </w:r>
      <w:r w:rsidRPr="0043356F">
        <w:t>(</w:t>
      </w:r>
      <w:proofErr w:type="spellStart"/>
      <w:r w:rsidRPr="002B4FE0">
        <w:rPr>
          <w:color w:val="2E86C1"/>
        </w:rPr>
        <w:t>kartogram</w:t>
      </w:r>
      <w:proofErr w:type="spellEnd"/>
      <w:r w:rsidRPr="002B4FE0">
        <w:rPr>
          <w:color w:val="2E86C1"/>
        </w:rPr>
        <w:t xml:space="preserve"> </w:t>
      </w:r>
      <w:r w:rsidRPr="002B4FE0">
        <w:rPr>
          <w:color w:val="2E86C1"/>
        </w:rPr>
        <w:fldChar w:fldCharType="begin"/>
      </w:r>
      <w:r w:rsidRPr="002B4FE0">
        <w:rPr>
          <w:color w:val="2E86C1"/>
        </w:rPr>
        <w:instrText xml:space="preserve"> REF _Ref23924996 \h  \* MERGEFORMAT </w:instrText>
      </w:r>
      <w:r w:rsidRPr="002B4FE0">
        <w:rPr>
          <w:color w:val="2E86C1"/>
        </w:rPr>
      </w:r>
      <w:r w:rsidRPr="002B4FE0">
        <w:rPr>
          <w:color w:val="2E86C1"/>
        </w:rPr>
        <w:fldChar w:fldCharType="separate"/>
      </w:r>
      <w:r w:rsidR="004362A3" w:rsidRPr="004362A3">
        <w:rPr>
          <w:bCs/>
          <w:color w:val="2E86C1"/>
        </w:rPr>
        <w:t>2</w:t>
      </w:r>
      <w:r w:rsidRPr="002B4FE0">
        <w:rPr>
          <w:color w:val="2E86C1"/>
        </w:rPr>
        <w:fldChar w:fldCharType="end"/>
      </w:r>
      <w:r w:rsidRPr="0043356F">
        <w:t>).</w:t>
      </w:r>
      <w:r w:rsidRPr="0043356F">
        <w:rPr>
          <w:rFonts w:eastAsiaTheme="minorHAnsi"/>
          <w:lang w:eastAsia="en-US"/>
        </w:rPr>
        <w:t xml:space="preserve"> </w:t>
      </w:r>
      <w:r w:rsidR="0043356F" w:rsidRPr="0043356F">
        <w:rPr>
          <w:rFonts w:eastAsiaTheme="minorHAnsi"/>
          <w:lang w:eastAsia="en-US"/>
        </w:rPr>
        <w:t xml:space="preserve">Na </w:t>
      </w:r>
      <w:proofErr w:type="spellStart"/>
      <w:r w:rsidR="0043356F" w:rsidRPr="0043356F">
        <w:rPr>
          <w:rFonts w:eastAsiaTheme="minorHAnsi"/>
          <w:lang w:eastAsia="en-US"/>
        </w:rPr>
        <w:t>Geoportalu</w:t>
      </w:r>
      <w:proofErr w:type="spellEnd"/>
      <w:r w:rsidRPr="0043356F">
        <w:rPr>
          <w:rFonts w:eastAsiaTheme="minorHAnsi"/>
          <w:lang w:eastAsia="en-US"/>
        </w:rPr>
        <w:t xml:space="preserve"> Državn</w:t>
      </w:r>
      <w:r w:rsidR="0043356F" w:rsidRPr="0043356F">
        <w:rPr>
          <w:rFonts w:eastAsiaTheme="minorHAnsi"/>
          <w:lang w:eastAsia="en-US"/>
        </w:rPr>
        <w:t>e</w:t>
      </w:r>
      <w:r w:rsidRPr="0043356F">
        <w:rPr>
          <w:rFonts w:eastAsiaTheme="minorHAnsi"/>
          <w:lang w:eastAsia="en-US"/>
        </w:rPr>
        <w:t xml:space="preserve"> geodetsk</w:t>
      </w:r>
      <w:r w:rsidR="0043356F" w:rsidRPr="0043356F">
        <w:rPr>
          <w:rFonts w:eastAsiaTheme="minorHAnsi"/>
          <w:lang w:eastAsia="en-US"/>
        </w:rPr>
        <w:t>e</w:t>
      </w:r>
      <w:r w:rsidRPr="0043356F">
        <w:rPr>
          <w:rFonts w:eastAsiaTheme="minorHAnsi"/>
          <w:lang w:eastAsia="en-US"/>
        </w:rPr>
        <w:t xml:space="preserve"> uprav</w:t>
      </w:r>
      <w:r w:rsidR="0043356F" w:rsidRPr="0043356F">
        <w:rPr>
          <w:rFonts w:eastAsiaTheme="minorHAnsi"/>
          <w:lang w:eastAsia="en-US"/>
        </w:rPr>
        <w:t>e</w:t>
      </w:r>
      <w:r w:rsidRPr="0043356F">
        <w:rPr>
          <w:rFonts w:eastAsiaTheme="minorHAnsi"/>
          <w:lang w:eastAsia="en-US"/>
        </w:rPr>
        <w:t xml:space="preserve">, </w:t>
      </w:r>
      <w:r w:rsidR="0043356F" w:rsidRPr="0043356F">
        <w:rPr>
          <w:rFonts w:eastAsiaTheme="minorHAnsi"/>
          <w:lang w:eastAsia="en-US"/>
        </w:rPr>
        <w:t xml:space="preserve">u </w:t>
      </w:r>
      <w:r w:rsidRPr="0043356F">
        <w:rPr>
          <w:rFonts w:eastAsiaTheme="minorHAnsi"/>
          <w:lang w:eastAsia="en-US"/>
        </w:rPr>
        <w:t>Državnom zavodu za statistiku te</w:t>
      </w:r>
      <w:r w:rsidR="0043356F" w:rsidRPr="0043356F">
        <w:rPr>
          <w:rFonts w:eastAsiaTheme="minorHAnsi"/>
          <w:lang w:eastAsia="en-US"/>
        </w:rPr>
        <w:t xml:space="preserve"> u</w:t>
      </w:r>
      <w:r w:rsidRPr="0043356F">
        <w:rPr>
          <w:rFonts w:eastAsiaTheme="minorHAnsi"/>
          <w:lang w:eastAsia="en-US"/>
        </w:rPr>
        <w:t xml:space="preserve"> </w:t>
      </w:r>
      <w:r w:rsidRPr="0043356F">
        <w:rPr>
          <w:i/>
        </w:rPr>
        <w:t xml:space="preserve">Prostornom planu uređenja Grada </w:t>
      </w:r>
      <w:r w:rsidR="00904CB8" w:rsidRPr="0043356F">
        <w:rPr>
          <w:i/>
        </w:rPr>
        <w:t>Zlatara</w:t>
      </w:r>
      <w:r w:rsidRPr="0043356F">
        <w:rPr>
          <w:rStyle w:val="FootnoteReference"/>
        </w:rPr>
        <w:footnoteReference w:id="7"/>
      </w:r>
      <w:r w:rsidRPr="0043356F">
        <w:t xml:space="preserve"> (u daljnjem tekstu: </w:t>
      </w:r>
      <w:r w:rsidRPr="0043356F">
        <w:rPr>
          <w:b/>
        </w:rPr>
        <w:t xml:space="preserve">PPUG </w:t>
      </w:r>
      <w:r w:rsidR="00904CB8" w:rsidRPr="0043356F">
        <w:rPr>
          <w:b/>
        </w:rPr>
        <w:t>Zlatara</w:t>
      </w:r>
      <w:r w:rsidRPr="0043356F">
        <w:t xml:space="preserve">) </w:t>
      </w:r>
      <w:r w:rsidR="0043356F" w:rsidRPr="0043356F">
        <w:t xml:space="preserve">naziv naselja </w:t>
      </w:r>
      <w:r w:rsidR="0043356F" w:rsidRPr="0043356F">
        <w:rPr>
          <w:rFonts w:eastAsiaTheme="minorHAnsi"/>
          <w:i/>
          <w:lang w:eastAsia="en-US"/>
        </w:rPr>
        <w:t>Donja Batina (dio od 1-216)</w:t>
      </w:r>
      <w:r w:rsidR="00F342F8" w:rsidRPr="0043356F">
        <w:t xml:space="preserve"> zamjenjuje se </w:t>
      </w:r>
      <w:r w:rsidR="0043356F">
        <w:t>nazivom</w:t>
      </w:r>
      <w:r w:rsidR="00F342F8" w:rsidRPr="0043356F">
        <w:t xml:space="preserve"> </w:t>
      </w:r>
      <w:r w:rsidR="0043356F" w:rsidRPr="0043356F">
        <w:rPr>
          <w:i/>
        </w:rPr>
        <w:t>Donja Batina</w:t>
      </w:r>
      <w:r w:rsidR="0043356F" w:rsidRPr="0043356F">
        <w:t xml:space="preserve">, a naziv naselja </w:t>
      </w:r>
      <w:proofErr w:type="spellStart"/>
      <w:r w:rsidR="0043356F" w:rsidRPr="0043356F">
        <w:rPr>
          <w:rFonts w:eastAsiaTheme="minorHAnsi"/>
          <w:i/>
          <w:lang w:eastAsia="en-US"/>
        </w:rPr>
        <w:t>Ervenik</w:t>
      </w:r>
      <w:proofErr w:type="spellEnd"/>
      <w:r w:rsidR="0043356F" w:rsidRPr="0043356F">
        <w:rPr>
          <w:rFonts w:eastAsiaTheme="minorHAnsi"/>
          <w:i/>
          <w:lang w:eastAsia="en-US"/>
        </w:rPr>
        <w:t xml:space="preserve"> Zlatarski-dio</w:t>
      </w:r>
      <w:r w:rsidR="0043356F" w:rsidRPr="0043356F">
        <w:t xml:space="preserve"> zamjenjuje se </w:t>
      </w:r>
      <w:r w:rsidR="0043356F">
        <w:t>nazivom</w:t>
      </w:r>
      <w:r w:rsidR="0043356F" w:rsidRPr="0043356F">
        <w:t xml:space="preserve"> </w:t>
      </w:r>
      <w:proofErr w:type="spellStart"/>
      <w:r w:rsidR="0043356F" w:rsidRPr="0043356F">
        <w:rPr>
          <w:i/>
        </w:rPr>
        <w:t>Ervenik</w:t>
      </w:r>
      <w:proofErr w:type="spellEnd"/>
      <w:r w:rsidR="0043356F" w:rsidRPr="0043356F">
        <w:rPr>
          <w:i/>
        </w:rPr>
        <w:t xml:space="preserve"> Zlatarski</w:t>
      </w:r>
      <w:r w:rsidR="00F342F8" w:rsidRPr="0043356F">
        <w:rPr>
          <w:rStyle w:val="FootnoteReference"/>
        </w:rPr>
        <w:footnoteReference w:id="8"/>
      </w:r>
      <w:r w:rsidR="00F342F8" w:rsidRPr="0043356F">
        <w:t>.</w:t>
      </w:r>
      <w:r w:rsidR="00F342F8" w:rsidRPr="003673C8">
        <w:t xml:space="preserve"> </w:t>
      </w:r>
      <w:r w:rsidR="004D6798">
        <w:t>Središnje</w:t>
      </w:r>
      <w:r w:rsidR="00F342F8" w:rsidRPr="003673C8">
        <w:t xml:space="preserve"> naselj</w:t>
      </w:r>
      <w:r w:rsidR="00904CB8">
        <w:t>e Zlatar</w:t>
      </w:r>
      <w:r w:rsidR="00F342F8" w:rsidRPr="003673C8">
        <w:t xml:space="preserve"> </w:t>
      </w:r>
      <w:r w:rsidR="008A6630" w:rsidRPr="003673C8">
        <w:t xml:space="preserve">zauzima </w:t>
      </w:r>
      <w:r w:rsidR="00A0708B">
        <w:t>1303,1</w:t>
      </w:r>
      <w:r w:rsidR="00A54A24">
        <w:t>0</w:t>
      </w:r>
      <w:r w:rsidR="00A0708B">
        <w:t> </w:t>
      </w:r>
      <w:r w:rsidR="008A6630" w:rsidRPr="003673C8">
        <w:t>ha odnosn</w:t>
      </w:r>
      <w:r w:rsidR="008A6630" w:rsidRPr="00A0708B">
        <w:t xml:space="preserve">o </w:t>
      </w:r>
      <w:r w:rsidR="00A0708B" w:rsidRPr="00A0708B">
        <w:t>17,14 </w:t>
      </w:r>
      <w:r w:rsidR="008A6630" w:rsidRPr="00A0708B">
        <w:t>% u</w:t>
      </w:r>
      <w:r w:rsidR="008A6630" w:rsidRPr="003673C8">
        <w:t xml:space="preserve">kupne površine Grada </w:t>
      </w:r>
      <w:r w:rsidR="00904CB8">
        <w:t>Zlatara</w:t>
      </w:r>
      <w:r w:rsidR="008A6630" w:rsidRPr="003673C8">
        <w:t>, a sva ostala nasel</w:t>
      </w:r>
      <w:r w:rsidR="008A6630" w:rsidRPr="00A0708B">
        <w:t>ja 6.2</w:t>
      </w:r>
      <w:r w:rsidR="00A0708B" w:rsidRPr="00A0708B">
        <w:t>99,59 </w:t>
      </w:r>
      <w:r w:rsidR="008A6630" w:rsidRPr="00A0708B">
        <w:t>ha, o</w:t>
      </w:r>
      <w:r w:rsidR="008A6630" w:rsidRPr="003673C8">
        <w:t>dno</w:t>
      </w:r>
      <w:r w:rsidR="008A6630" w:rsidRPr="00A0708B">
        <w:t xml:space="preserve">sno </w:t>
      </w:r>
      <w:r w:rsidR="00A0708B" w:rsidRPr="00A0708B">
        <w:t>82,86 </w:t>
      </w:r>
      <w:r w:rsidR="008A6630" w:rsidRPr="00A0708B">
        <w:t>% gra</w:t>
      </w:r>
      <w:r w:rsidR="008A6630" w:rsidRPr="003673C8">
        <w:t>dskog područja.</w:t>
      </w:r>
    </w:p>
    <w:p w14:paraId="2E062D4A" w14:textId="77777777" w:rsidR="003176A2" w:rsidRPr="003673C8" w:rsidRDefault="003176A2" w:rsidP="003176A2">
      <w:pPr>
        <w:keepNext/>
        <w:spacing w:after="0"/>
        <w:jc w:val="center"/>
      </w:pPr>
      <w:r>
        <w:rPr>
          <w:noProof/>
        </w:rPr>
        <w:drawing>
          <wp:inline distT="0" distB="0" distL="0" distR="0" wp14:anchorId="44D51828" wp14:editId="5721DE24">
            <wp:extent cx="4446000" cy="651365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b.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46000" cy="6513652"/>
                    </a:xfrm>
                    <a:prstGeom prst="rect">
                      <a:avLst/>
                    </a:prstGeom>
                    <a:ln>
                      <a:noFill/>
                    </a:ln>
                    <a:extLst>
                      <a:ext uri="{53640926-AAD7-44D8-BBD7-CCE9431645EC}">
                        <a14:shadowObscured xmlns:a14="http://schemas.microsoft.com/office/drawing/2010/main"/>
                      </a:ext>
                    </a:extLst>
                  </pic:spPr>
                </pic:pic>
              </a:graphicData>
            </a:graphic>
          </wp:inline>
        </w:drawing>
      </w:r>
    </w:p>
    <w:p w14:paraId="3E0444ED" w14:textId="1F3876AE" w:rsidR="003176A2" w:rsidRPr="00AA4117" w:rsidRDefault="003176A2" w:rsidP="003176A2">
      <w:pPr>
        <w:spacing w:before="0" w:after="0"/>
        <w:ind w:left="709" w:right="709"/>
        <w:jc w:val="center"/>
      </w:pPr>
      <w:bookmarkStart w:id="35" w:name="_Ref23924977"/>
      <w:proofErr w:type="spellStart"/>
      <w:r w:rsidRPr="00AA4117">
        <w:rPr>
          <w:b/>
          <w:color w:val="2E86C1"/>
        </w:rPr>
        <w:t>Kartogram</w:t>
      </w:r>
      <w:proofErr w:type="spellEnd"/>
      <w:r w:rsidRPr="00AA4117">
        <w:rPr>
          <w:b/>
          <w:color w:val="2E86C1"/>
        </w:rPr>
        <w:t xml:space="preserve"> </w:t>
      </w:r>
      <w:r w:rsidRPr="00AA4117">
        <w:rPr>
          <w:b/>
          <w:bCs/>
          <w:color w:val="2E86C1"/>
        </w:rPr>
        <w:fldChar w:fldCharType="begin"/>
      </w:r>
      <w:r w:rsidRPr="00AA4117">
        <w:rPr>
          <w:b/>
          <w:bCs/>
          <w:color w:val="2E86C1"/>
        </w:rPr>
        <w:instrText xml:space="preserve"> SEQ kartogram \* ARABIC </w:instrText>
      </w:r>
      <w:r w:rsidRPr="00AA4117">
        <w:rPr>
          <w:b/>
          <w:bCs/>
          <w:color w:val="2E86C1"/>
        </w:rPr>
        <w:fldChar w:fldCharType="separate"/>
      </w:r>
      <w:bookmarkStart w:id="36" w:name="_Ref23924996"/>
      <w:r w:rsidR="004362A3">
        <w:rPr>
          <w:b/>
          <w:bCs/>
          <w:noProof/>
          <w:color w:val="2E86C1"/>
        </w:rPr>
        <w:t>2</w:t>
      </w:r>
      <w:bookmarkEnd w:id="36"/>
      <w:r w:rsidRPr="00AA4117">
        <w:rPr>
          <w:b/>
          <w:bCs/>
          <w:color w:val="2E86C1"/>
        </w:rPr>
        <w:fldChar w:fldCharType="end"/>
      </w:r>
      <w:bookmarkEnd w:id="35"/>
      <w:r w:rsidRPr="00AA4117">
        <w:rPr>
          <w:b/>
          <w:color w:val="2E86C1"/>
        </w:rPr>
        <w:t>.</w:t>
      </w:r>
      <w:r w:rsidRPr="00AA4117">
        <w:t xml:space="preserve"> Naselja Grada Zlatara</w:t>
      </w:r>
      <w:r w:rsidRPr="00AA4117">
        <w:rPr>
          <w:rStyle w:val="FootnoteReference"/>
        </w:rPr>
        <w:footnoteReference w:id="9"/>
      </w:r>
    </w:p>
    <w:p w14:paraId="2CFE87AE" w14:textId="294F8EA8" w:rsidR="000443D9" w:rsidRPr="008A3856" w:rsidRDefault="000443D9" w:rsidP="000443D9">
      <w:pPr>
        <w:rPr>
          <w:rFonts w:cstheme="minorHAnsi"/>
        </w:rPr>
      </w:pPr>
      <w:r w:rsidRPr="000443D9">
        <w:rPr>
          <w:rFonts w:cstheme="minorHAnsi"/>
          <w:color w:val="000000"/>
        </w:rPr>
        <w:lastRenderedPageBreak/>
        <w:t>Analiza površina naselja Grada Zlatara prema veličini (</w:t>
      </w:r>
      <w:r w:rsidRPr="000443D9">
        <w:rPr>
          <w:noProof/>
          <w:color w:val="2E86C1"/>
        </w:rPr>
        <w:t>tablica</w:t>
      </w:r>
      <w:r w:rsidR="004362A3">
        <w:rPr>
          <w:noProof/>
          <w:color w:val="2E86C1"/>
        </w:rPr>
        <w:t xml:space="preserve"> </w:t>
      </w:r>
      <w:r w:rsidR="004362A3" w:rsidRPr="004362A3">
        <w:rPr>
          <w:noProof/>
          <w:color w:val="2E86C1"/>
        </w:rPr>
        <w:fldChar w:fldCharType="begin"/>
      </w:r>
      <w:r w:rsidR="004362A3" w:rsidRPr="004362A3">
        <w:rPr>
          <w:noProof/>
          <w:color w:val="2E86C1"/>
        </w:rPr>
        <w:instrText xml:space="preserve"> REF _Ref130199842 \h  \* MERGEFORMAT </w:instrText>
      </w:r>
      <w:r w:rsidR="004362A3" w:rsidRPr="004362A3">
        <w:rPr>
          <w:noProof/>
          <w:color w:val="2E86C1"/>
        </w:rPr>
      </w:r>
      <w:r w:rsidR="004362A3" w:rsidRPr="004362A3">
        <w:rPr>
          <w:noProof/>
          <w:color w:val="2E86C1"/>
        </w:rPr>
        <w:fldChar w:fldCharType="separate"/>
      </w:r>
      <w:r w:rsidR="004362A3" w:rsidRPr="004362A3">
        <w:rPr>
          <w:noProof/>
          <w:color w:val="2E86C1"/>
        </w:rPr>
        <w:t>1</w:t>
      </w:r>
      <w:r w:rsidR="004362A3" w:rsidRPr="004362A3">
        <w:rPr>
          <w:noProof/>
          <w:color w:val="2E86C1"/>
        </w:rPr>
        <w:fldChar w:fldCharType="end"/>
      </w:r>
      <w:r w:rsidRPr="000443D9">
        <w:rPr>
          <w:noProof/>
        </w:rPr>
        <w:t xml:space="preserve">, </w:t>
      </w:r>
      <w:r w:rsidRPr="000443D9">
        <w:rPr>
          <w:noProof/>
          <w:color w:val="2E86C1"/>
        </w:rPr>
        <w:t xml:space="preserve">kartogram </w:t>
      </w:r>
      <w:r w:rsidR="004362A3" w:rsidRPr="004362A3">
        <w:rPr>
          <w:noProof/>
          <w:color w:val="2E86C1"/>
        </w:rPr>
        <w:fldChar w:fldCharType="begin"/>
      </w:r>
      <w:r w:rsidR="004362A3" w:rsidRPr="004362A3">
        <w:rPr>
          <w:noProof/>
          <w:color w:val="2E86C1"/>
        </w:rPr>
        <w:instrText xml:space="preserve"> REF _Ref130199863 \h  \* MERGEFORMAT </w:instrText>
      </w:r>
      <w:r w:rsidR="004362A3" w:rsidRPr="004362A3">
        <w:rPr>
          <w:noProof/>
          <w:color w:val="2E86C1"/>
        </w:rPr>
      </w:r>
      <w:r w:rsidR="004362A3" w:rsidRPr="004362A3">
        <w:rPr>
          <w:noProof/>
          <w:color w:val="2E86C1"/>
        </w:rPr>
        <w:fldChar w:fldCharType="separate"/>
      </w:r>
      <w:r w:rsidR="004362A3" w:rsidRPr="004362A3">
        <w:rPr>
          <w:noProof/>
          <w:color w:val="2E86C1"/>
        </w:rPr>
        <w:t>3</w:t>
      </w:r>
      <w:r w:rsidR="004362A3" w:rsidRPr="004362A3">
        <w:rPr>
          <w:noProof/>
          <w:color w:val="2E86C1"/>
        </w:rPr>
        <w:fldChar w:fldCharType="end"/>
      </w:r>
      <w:r w:rsidRPr="000443D9">
        <w:rPr>
          <w:rFonts w:cstheme="minorHAnsi"/>
          <w:color w:val="000000"/>
        </w:rPr>
        <w:t>) pokazuje da je naselje Zlatar s površinom 1.303,10 ha (17,1</w:t>
      </w:r>
      <w:r w:rsidR="00ED1FC2">
        <w:rPr>
          <w:rFonts w:cstheme="minorHAnsi"/>
          <w:color w:val="000000"/>
        </w:rPr>
        <w:t> </w:t>
      </w:r>
      <w:r w:rsidRPr="000443D9">
        <w:rPr>
          <w:rFonts w:cstheme="minorHAnsi"/>
          <w:color w:val="000000"/>
        </w:rPr>
        <w:t xml:space="preserve">% ukupne površine Grada) jedino naselje veće od 1000 ha. Naselja s površinom 500 – 1000 ha su: Donja Batina, Gornja Selnica, </w:t>
      </w:r>
      <w:proofErr w:type="spellStart"/>
      <w:r w:rsidRPr="000443D9">
        <w:rPr>
          <w:rFonts w:cstheme="minorHAnsi"/>
          <w:color w:val="000000"/>
        </w:rPr>
        <w:t>Juranšćina</w:t>
      </w:r>
      <w:proofErr w:type="spellEnd"/>
      <w:r w:rsidRPr="000443D9">
        <w:rPr>
          <w:rFonts w:cstheme="minorHAnsi"/>
          <w:color w:val="000000"/>
        </w:rPr>
        <w:t xml:space="preserve"> i </w:t>
      </w:r>
      <w:proofErr w:type="spellStart"/>
      <w:r w:rsidRPr="000443D9">
        <w:rPr>
          <w:rFonts w:cstheme="minorHAnsi"/>
          <w:color w:val="000000"/>
        </w:rPr>
        <w:t>Martinšćina</w:t>
      </w:r>
      <w:proofErr w:type="spellEnd"/>
      <w:r w:rsidRPr="000443D9">
        <w:rPr>
          <w:rFonts w:cstheme="minorHAnsi"/>
          <w:color w:val="000000"/>
        </w:rPr>
        <w:t>, a zajedno zauzimaju 44</w:t>
      </w:r>
      <w:r w:rsidR="00ED1FC2">
        <w:rPr>
          <w:rFonts w:cstheme="minorHAnsi"/>
          <w:color w:val="000000"/>
        </w:rPr>
        <w:t> </w:t>
      </w:r>
      <w:r w:rsidRPr="000443D9">
        <w:rPr>
          <w:rFonts w:cstheme="minorHAnsi"/>
          <w:color w:val="000000"/>
        </w:rPr>
        <w:t xml:space="preserve">% ukupne površine Grada. Naselja s površinom 100 – 500 ha su: Belec, </w:t>
      </w:r>
      <w:proofErr w:type="spellStart"/>
      <w:r w:rsidRPr="000443D9">
        <w:rPr>
          <w:rFonts w:cstheme="minorHAnsi"/>
          <w:color w:val="000000"/>
        </w:rPr>
        <w:t>Borkovec</w:t>
      </w:r>
      <w:proofErr w:type="spellEnd"/>
      <w:r w:rsidRPr="000443D9">
        <w:rPr>
          <w:rFonts w:cstheme="minorHAnsi"/>
          <w:color w:val="000000"/>
        </w:rPr>
        <w:t xml:space="preserve">, Donja Selnica, </w:t>
      </w:r>
      <w:proofErr w:type="spellStart"/>
      <w:r w:rsidRPr="000443D9">
        <w:rPr>
          <w:rFonts w:cstheme="minorHAnsi"/>
          <w:color w:val="000000"/>
        </w:rPr>
        <w:t>Ervenik</w:t>
      </w:r>
      <w:proofErr w:type="spellEnd"/>
      <w:r w:rsidRPr="000443D9">
        <w:rPr>
          <w:rFonts w:cstheme="minorHAnsi"/>
          <w:color w:val="000000"/>
        </w:rPr>
        <w:t xml:space="preserve"> Zlatarski, Gornja Batina, </w:t>
      </w:r>
      <w:proofErr w:type="spellStart"/>
      <w:r w:rsidRPr="000443D9">
        <w:rPr>
          <w:rFonts w:cstheme="minorHAnsi"/>
          <w:color w:val="000000"/>
        </w:rPr>
        <w:t>Ladislavec</w:t>
      </w:r>
      <w:proofErr w:type="spellEnd"/>
      <w:r w:rsidRPr="000443D9">
        <w:rPr>
          <w:rFonts w:cstheme="minorHAnsi"/>
          <w:color w:val="000000"/>
        </w:rPr>
        <w:t xml:space="preserve">, </w:t>
      </w:r>
      <w:proofErr w:type="spellStart"/>
      <w:r w:rsidRPr="000443D9">
        <w:rPr>
          <w:rFonts w:cstheme="minorHAnsi"/>
          <w:color w:val="000000"/>
        </w:rPr>
        <w:t>Petruševec</w:t>
      </w:r>
      <w:proofErr w:type="spellEnd"/>
      <w:r w:rsidRPr="000443D9">
        <w:rPr>
          <w:rFonts w:cstheme="minorHAnsi"/>
          <w:color w:val="000000"/>
        </w:rPr>
        <w:t xml:space="preserve">, </w:t>
      </w:r>
      <w:proofErr w:type="spellStart"/>
      <w:r w:rsidRPr="000443D9">
        <w:rPr>
          <w:rFonts w:cstheme="minorHAnsi"/>
          <w:color w:val="000000"/>
        </w:rPr>
        <w:t>Ratkovec</w:t>
      </w:r>
      <w:proofErr w:type="spellEnd"/>
      <w:r w:rsidRPr="000443D9">
        <w:rPr>
          <w:rFonts w:cstheme="minorHAnsi"/>
          <w:color w:val="000000"/>
        </w:rPr>
        <w:t xml:space="preserve">, Repno, </w:t>
      </w:r>
      <w:proofErr w:type="spellStart"/>
      <w:r w:rsidRPr="000443D9">
        <w:rPr>
          <w:rFonts w:cstheme="minorHAnsi"/>
          <w:color w:val="000000"/>
        </w:rPr>
        <w:t>Šćrbinec</w:t>
      </w:r>
      <w:proofErr w:type="spellEnd"/>
      <w:r w:rsidRPr="000443D9">
        <w:rPr>
          <w:rFonts w:cstheme="minorHAnsi"/>
          <w:color w:val="000000"/>
        </w:rPr>
        <w:t xml:space="preserve"> i </w:t>
      </w:r>
      <w:proofErr w:type="spellStart"/>
      <w:r w:rsidRPr="000443D9">
        <w:rPr>
          <w:rFonts w:cstheme="minorHAnsi"/>
          <w:color w:val="000000"/>
        </w:rPr>
        <w:t>Vižanovec</w:t>
      </w:r>
      <w:proofErr w:type="spellEnd"/>
      <w:r w:rsidRPr="000443D9">
        <w:rPr>
          <w:rFonts w:cstheme="minorHAnsi"/>
          <w:color w:val="000000"/>
        </w:rPr>
        <w:t>, a zauzimaju 36,2</w:t>
      </w:r>
      <w:r w:rsidR="00ED1FC2">
        <w:rPr>
          <w:rFonts w:cstheme="minorHAnsi"/>
          <w:color w:val="000000"/>
        </w:rPr>
        <w:t> </w:t>
      </w:r>
      <w:r w:rsidRPr="000443D9">
        <w:rPr>
          <w:rFonts w:cstheme="minorHAnsi"/>
          <w:color w:val="000000"/>
        </w:rPr>
        <w:t xml:space="preserve">% ukupne površine Grada. Naselja s površinom manjom od 100 ha su: </w:t>
      </w:r>
      <w:proofErr w:type="spellStart"/>
      <w:r w:rsidRPr="000443D9">
        <w:rPr>
          <w:rFonts w:cstheme="minorHAnsi"/>
          <w:color w:val="000000"/>
        </w:rPr>
        <w:t>Cetinovec</w:t>
      </w:r>
      <w:proofErr w:type="spellEnd"/>
      <w:r w:rsidRPr="000443D9">
        <w:rPr>
          <w:rFonts w:cstheme="minorHAnsi"/>
          <w:color w:val="000000"/>
        </w:rPr>
        <w:t xml:space="preserve">, Završje </w:t>
      </w:r>
      <w:proofErr w:type="spellStart"/>
      <w:r w:rsidRPr="000443D9">
        <w:rPr>
          <w:rFonts w:cstheme="minorHAnsi"/>
          <w:color w:val="000000"/>
        </w:rPr>
        <w:t>Belečko</w:t>
      </w:r>
      <w:proofErr w:type="spellEnd"/>
      <w:r w:rsidRPr="000443D9">
        <w:rPr>
          <w:rFonts w:cstheme="minorHAnsi"/>
          <w:color w:val="000000"/>
        </w:rPr>
        <w:t xml:space="preserve"> i </w:t>
      </w:r>
      <w:proofErr w:type="spellStart"/>
      <w:r w:rsidRPr="000443D9">
        <w:rPr>
          <w:rFonts w:cstheme="minorHAnsi"/>
          <w:color w:val="000000"/>
        </w:rPr>
        <w:t>Znož</w:t>
      </w:r>
      <w:proofErr w:type="spellEnd"/>
      <w:r w:rsidRPr="000443D9">
        <w:rPr>
          <w:rFonts w:cstheme="minorHAnsi"/>
          <w:color w:val="000000"/>
        </w:rPr>
        <w:t>, a zauzimaju 2,7</w:t>
      </w:r>
      <w:r w:rsidR="00ED1FC2">
        <w:rPr>
          <w:rFonts w:cstheme="minorHAnsi"/>
          <w:color w:val="000000"/>
        </w:rPr>
        <w:t> </w:t>
      </w:r>
      <w:r w:rsidRPr="000443D9">
        <w:rPr>
          <w:rFonts w:cstheme="minorHAnsi"/>
          <w:color w:val="000000"/>
        </w:rPr>
        <w:t>% ukupne površine Grada.</w:t>
      </w:r>
    </w:p>
    <w:tbl>
      <w:tblPr>
        <w:tblStyle w:val="TableGrid"/>
        <w:tblW w:w="9299"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964"/>
        <w:gridCol w:w="5335"/>
      </w:tblGrid>
      <w:tr w:rsidR="00614784" w14:paraId="7D476943" w14:textId="77777777" w:rsidTr="00276C53">
        <w:trPr>
          <w:jc w:val="center"/>
        </w:trPr>
        <w:tc>
          <w:tcPr>
            <w:tcW w:w="3964" w:type="dxa"/>
          </w:tcPr>
          <w:p w14:paraId="3B6E9BA4" w14:textId="20257BCF" w:rsidR="00614784" w:rsidRDefault="00614784" w:rsidP="00614784">
            <w:pPr>
              <w:keepNext/>
              <w:spacing w:before="0" w:after="0"/>
              <w:ind w:right="-57"/>
              <w:jc w:val="left"/>
            </w:pPr>
            <w:r w:rsidRPr="00D362CC">
              <w:rPr>
                <w:b/>
                <w:color w:val="2E86C1"/>
              </w:rPr>
              <w:t xml:space="preserve">Tablica </w:t>
            </w:r>
            <w:r w:rsidRPr="00D362CC">
              <w:rPr>
                <w:b/>
                <w:color w:val="2E86C1"/>
              </w:rPr>
              <w:fldChar w:fldCharType="begin"/>
            </w:r>
            <w:r w:rsidRPr="00D362CC">
              <w:rPr>
                <w:b/>
                <w:color w:val="2E86C1"/>
              </w:rPr>
              <w:instrText xml:space="preserve"> SEQ tablica \* ARABIC </w:instrText>
            </w:r>
            <w:r w:rsidRPr="00D362CC">
              <w:rPr>
                <w:b/>
                <w:color w:val="2E86C1"/>
              </w:rPr>
              <w:fldChar w:fldCharType="separate"/>
            </w:r>
            <w:bookmarkStart w:id="37" w:name="_Ref130199842"/>
            <w:r w:rsidR="004362A3">
              <w:rPr>
                <w:b/>
                <w:noProof/>
                <w:color w:val="2E86C1"/>
              </w:rPr>
              <w:t>1</w:t>
            </w:r>
            <w:bookmarkEnd w:id="37"/>
            <w:r w:rsidRPr="00D362CC">
              <w:rPr>
                <w:b/>
                <w:color w:val="2E86C1"/>
              </w:rPr>
              <w:fldChar w:fldCharType="end"/>
            </w:r>
            <w:r w:rsidRPr="00D362CC">
              <w:rPr>
                <w:b/>
                <w:color w:val="2E86C1"/>
              </w:rPr>
              <w:t>.</w:t>
            </w:r>
            <w:r w:rsidRPr="007B6924">
              <w:t xml:space="preserve"> </w:t>
            </w:r>
            <w:r>
              <w:t>Površina naselja Grada Zlatara po veličini</w:t>
            </w:r>
          </w:p>
          <w:tbl>
            <w:tblPr>
              <w:tblW w:w="3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43"/>
              <w:gridCol w:w="1843"/>
            </w:tblGrid>
            <w:tr w:rsidR="00614784" w:rsidRPr="002F17A7" w14:paraId="10735ED6" w14:textId="77777777" w:rsidTr="00276C53">
              <w:trPr>
                <w:trHeight w:val="124"/>
              </w:trPr>
              <w:tc>
                <w:tcPr>
                  <w:tcW w:w="1843" w:type="dxa"/>
                  <w:shd w:val="clear" w:color="auto" w:fill="CBE4F6"/>
                  <w:noWrap/>
                  <w:vAlign w:val="center"/>
                </w:tcPr>
                <w:p w14:paraId="1D55B0CE" w14:textId="77777777" w:rsidR="00614784" w:rsidRPr="002F17A7" w:rsidRDefault="00614784" w:rsidP="00276C53">
                  <w:pPr>
                    <w:keepNext/>
                    <w:spacing w:before="50" w:after="20"/>
                    <w:ind w:right="-57"/>
                    <w:jc w:val="left"/>
                    <w:rPr>
                      <w:color w:val="000000"/>
                      <w:sz w:val="20"/>
                      <w:szCs w:val="20"/>
                      <w:lang w:eastAsia="en-US"/>
                    </w:rPr>
                  </w:pPr>
                  <w:r w:rsidRPr="002F17A7">
                    <w:rPr>
                      <w:b/>
                      <w:color w:val="000000"/>
                      <w:sz w:val="20"/>
                      <w:szCs w:val="20"/>
                      <w:lang w:eastAsia="en-US"/>
                    </w:rPr>
                    <w:t>Naselje</w:t>
                  </w:r>
                </w:p>
              </w:tc>
              <w:tc>
                <w:tcPr>
                  <w:tcW w:w="1843" w:type="dxa"/>
                  <w:shd w:val="clear" w:color="auto" w:fill="CBE4F6"/>
                  <w:noWrap/>
                </w:tcPr>
                <w:p w14:paraId="7B6C9A96" w14:textId="77777777" w:rsidR="00614784" w:rsidRPr="00D362CC" w:rsidRDefault="00614784" w:rsidP="00276C53">
                  <w:pPr>
                    <w:spacing w:before="50" w:after="20"/>
                    <w:jc w:val="center"/>
                    <w:rPr>
                      <w:color w:val="000000"/>
                      <w:sz w:val="20"/>
                      <w:szCs w:val="20"/>
                      <w:lang w:eastAsia="en-US"/>
                    </w:rPr>
                  </w:pPr>
                  <w:r w:rsidRPr="00D362CC">
                    <w:rPr>
                      <w:b/>
                      <w:sz w:val="20"/>
                      <w:szCs w:val="20"/>
                    </w:rPr>
                    <w:t>Površina statističkog naselja</w:t>
                  </w:r>
                  <w:r>
                    <w:rPr>
                      <w:b/>
                      <w:sz w:val="20"/>
                      <w:szCs w:val="20"/>
                    </w:rPr>
                    <w:br/>
                  </w:r>
                  <w:r w:rsidRPr="00D362CC">
                    <w:rPr>
                      <w:sz w:val="20"/>
                      <w:szCs w:val="20"/>
                    </w:rPr>
                    <w:t>(ha)</w:t>
                  </w:r>
                </w:p>
              </w:tc>
            </w:tr>
            <w:tr w:rsidR="00614784" w:rsidRPr="002F17A7" w14:paraId="3E764959" w14:textId="77777777" w:rsidTr="00276C53">
              <w:trPr>
                <w:trHeight w:val="124"/>
              </w:trPr>
              <w:tc>
                <w:tcPr>
                  <w:tcW w:w="1843" w:type="dxa"/>
                  <w:shd w:val="clear" w:color="auto" w:fill="E1F0F9"/>
                  <w:noWrap/>
                </w:tcPr>
                <w:p w14:paraId="3509F269" w14:textId="77777777" w:rsidR="00614784" w:rsidRPr="002F17A7" w:rsidRDefault="00614784" w:rsidP="00276C53">
                  <w:pPr>
                    <w:spacing w:before="50" w:after="20"/>
                    <w:ind w:right="-57"/>
                    <w:jc w:val="left"/>
                    <w:rPr>
                      <w:sz w:val="20"/>
                      <w:szCs w:val="20"/>
                    </w:rPr>
                  </w:pPr>
                  <w:proofErr w:type="spellStart"/>
                  <w:r w:rsidRPr="002F17A7">
                    <w:rPr>
                      <w:sz w:val="20"/>
                      <w:szCs w:val="20"/>
                    </w:rPr>
                    <w:t>Cetinovec</w:t>
                  </w:r>
                  <w:proofErr w:type="spellEnd"/>
                </w:p>
              </w:tc>
              <w:tc>
                <w:tcPr>
                  <w:tcW w:w="1843" w:type="dxa"/>
                  <w:shd w:val="clear" w:color="auto" w:fill="CBE4F6"/>
                  <w:noWrap/>
                </w:tcPr>
                <w:p w14:paraId="59A58899" w14:textId="77777777" w:rsidR="00614784" w:rsidRPr="00D362CC" w:rsidRDefault="00614784" w:rsidP="00276C53">
                  <w:pPr>
                    <w:spacing w:before="50" w:after="20"/>
                    <w:ind w:right="454"/>
                    <w:jc w:val="right"/>
                    <w:rPr>
                      <w:sz w:val="20"/>
                      <w:szCs w:val="20"/>
                    </w:rPr>
                  </w:pPr>
                  <w:r w:rsidRPr="00D362CC">
                    <w:rPr>
                      <w:sz w:val="20"/>
                      <w:szCs w:val="20"/>
                    </w:rPr>
                    <w:t>56,89</w:t>
                  </w:r>
                </w:p>
              </w:tc>
            </w:tr>
            <w:tr w:rsidR="00614784" w:rsidRPr="002F17A7" w14:paraId="7EB0EEDD" w14:textId="77777777" w:rsidTr="00276C53">
              <w:trPr>
                <w:trHeight w:val="124"/>
              </w:trPr>
              <w:tc>
                <w:tcPr>
                  <w:tcW w:w="1843" w:type="dxa"/>
                  <w:shd w:val="clear" w:color="auto" w:fill="E1F0F9"/>
                  <w:noWrap/>
                </w:tcPr>
                <w:p w14:paraId="5AE8A728"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Znož</w:t>
                  </w:r>
                  <w:proofErr w:type="spellEnd"/>
                </w:p>
              </w:tc>
              <w:tc>
                <w:tcPr>
                  <w:tcW w:w="1843" w:type="dxa"/>
                  <w:shd w:val="clear" w:color="auto" w:fill="CBE4F6"/>
                  <w:noWrap/>
                </w:tcPr>
                <w:p w14:paraId="2A61A2D7"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74,02</w:t>
                  </w:r>
                </w:p>
              </w:tc>
            </w:tr>
            <w:tr w:rsidR="00614784" w:rsidRPr="002F17A7" w14:paraId="590FFF1B" w14:textId="77777777" w:rsidTr="00276C53">
              <w:trPr>
                <w:trHeight w:val="124"/>
              </w:trPr>
              <w:tc>
                <w:tcPr>
                  <w:tcW w:w="1843" w:type="dxa"/>
                  <w:shd w:val="clear" w:color="auto" w:fill="E1F0F9"/>
                  <w:noWrap/>
                  <w:hideMark/>
                </w:tcPr>
                <w:p w14:paraId="64C88F8A" w14:textId="77777777" w:rsidR="00614784" w:rsidRPr="002F17A7" w:rsidRDefault="00614784" w:rsidP="00276C53">
                  <w:pPr>
                    <w:spacing w:before="50" w:after="20"/>
                    <w:ind w:right="-57"/>
                    <w:jc w:val="left"/>
                    <w:rPr>
                      <w:color w:val="000000"/>
                      <w:sz w:val="20"/>
                      <w:szCs w:val="20"/>
                      <w:lang w:eastAsia="en-US"/>
                    </w:rPr>
                  </w:pPr>
                  <w:r w:rsidRPr="002F17A7">
                    <w:rPr>
                      <w:sz w:val="20"/>
                      <w:szCs w:val="20"/>
                    </w:rPr>
                    <w:t xml:space="preserve">Završje </w:t>
                  </w:r>
                  <w:proofErr w:type="spellStart"/>
                  <w:r w:rsidRPr="002F17A7">
                    <w:rPr>
                      <w:sz w:val="20"/>
                      <w:szCs w:val="20"/>
                    </w:rPr>
                    <w:t>Belečko</w:t>
                  </w:r>
                  <w:proofErr w:type="spellEnd"/>
                </w:p>
              </w:tc>
              <w:tc>
                <w:tcPr>
                  <w:tcW w:w="1843" w:type="dxa"/>
                  <w:shd w:val="clear" w:color="auto" w:fill="CBE4F6"/>
                  <w:noWrap/>
                  <w:hideMark/>
                </w:tcPr>
                <w:p w14:paraId="7D3799B0"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74,50</w:t>
                  </w:r>
                </w:p>
              </w:tc>
            </w:tr>
            <w:tr w:rsidR="00614784" w:rsidRPr="00D362CC" w14:paraId="7E52D045" w14:textId="77777777" w:rsidTr="00276C53">
              <w:trPr>
                <w:trHeight w:val="124"/>
              </w:trPr>
              <w:tc>
                <w:tcPr>
                  <w:tcW w:w="1843" w:type="dxa"/>
                  <w:shd w:val="clear" w:color="auto" w:fill="E1F0F9"/>
                  <w:noWrap/>
                  <w:hideMark/>
                </w:tcPr>
                <w:p w14:paraId="55BA868C"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1843" w:type="dxa"/>
                  <w:shd w:val="clear" w:color="auto" w:fill="9ACAEE"/>
                  <w:noWrap/>
                  <w:hideMark/>
                </w:tcPr>
                <w:p w14:paraId="6FC89D98"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132,71</w:t>
                  </w:r>
                </w:p>
              </w:tc>
            </w:tr>
            <w:tr w:rsidR="00614784" w:rsidRPr="00D362CC" w14:paraId="41545711" w14:textId="77777777" w:rsidTr="00276C53">
              <w:trPr>
                <w:trHeight w:val="124"/>
              </w:trPr>
              <w:tc>
                <w:tcPr>
                  <w:tcW w:w="1843" w:type="dxa"/>
                  <w:shd w:val="clear" w:color="auto" w:fill="E1F0F9"/>
                  <w:noWrap/>
                </w:tcPr>
                <w:p w14:paraId="4A0CD13D" w14:textId="77777777" w:rsidR="00614784" w:rsidRPr="002F17A7" w:rsidRDefault="00614784" w:rsidP="00276C53">
                  <w:pPr>
                    <w:spacing w:before="50" w:after="20"/>
                    <w:ind w:right="-57"/>
                    <w:jc w:val="left"/>
                    <w:rPr>
                      <w:sz w:val="20"/>
                      <w:szCs w:val="20"/>
                    </w:rPr>
                  </w:pPr>
                  <w:proofErr w:type="spellStart"/>
                  <w:r w:rsidRPr="002F17A7">
                    <w:rPr>
                      <w:sz w:val="20"/>
                      <w:szCs w:val="20"/>
                    </w:rPr>
                    <w:t>Šćrbinec</w:t>
                  </w:r>
                  <w:proofErr w:type="spellEnd"/>
                </w:p>
              </w:tc>
              <w:tc>
                <w:tcPr>
                  <w:tcW w:w="1843" w:type="dxa"/>
                  <w:shd w:val="clear" w:color="auto" w:fill="9ACAEE"/>
                  <w:noWrap/>
                </w:tcPr>
                <w:p w14:paraId="68C3F9D5"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139,96</w:t>
                  </w:r>
                </w:p>
              </w:tc>
            </w:tr>
            <w:tr w:rsidR="00614784" w:rsidRPr="00D362CC" w14:paraId="7C3ABCC1" w14:textId="77777777" w:rsidTr="00276C53">
              <w:trPr>
                <w:trHeight w:val="124"/>
              </w:trPr>
              <w:tc>
                <w:tcPr>
                  <w:tcW w:w="1843" w:type="dxa"/>
                  <w:shd w:val="clear" w:color="auto" w:fill="E1F0F9"/>
                  <w:noWrap/>
                  <w:hideMark/>
                </w:tcPr>
                <w:p w14:paraId="5B9CF639"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Ladislavec</w:t>
                  </w:r>
                  <w:proofErr w:type="spellEnd"/>
                </w:p>
              </w:tc>
              <w:tc>
                <w:tcPr>
                  <w:tcW w:w="1843" w:type="dxa"/>
                  <w:shd w:val="clear" w:color="auto" w:fill="9ACAEE"/>
                  <w:noWrap/>
                  <w:hideMark/>
                </w:tcPr>
                <w:p w14:paraId="2F9EDAC0"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145,37</w:t>
                  </w:r>
                </w:p>
              </w:tc>
            </w:tr>
            <w:tr w:rsidR="00614784" w:rsidRPr="00D362CC" w14:paraId="75A73341" w14:textId="77777777" w:rsidTr="00276C53">
              <w:trPr>
                <w:trHeight w:val="124"/>
              </w:trPr>
              <w:tc>
                <w:tcPr>
                  <w:tcW w:w="1843" w:type="dxa"/>
                  <w:shd w:val="clear" w:color="auto" w:fill="E1F0F9"/>
                  <w:noWrap/>
                  <w:hideMark/>
                </w:tcPr>
                <w:p w14:paraId="7468437A"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Borkovec</w:t>
                  </w:r>
                  <w:proofErr w:type="spellEnd"/>
                </w:p>
              </w:tc>
              <w:tc>
                <w:tcPr>
                  <w:tcW w:w="1843" w:type="dxa"/>
                  <w:shd w:val="clear" w:color="auto" w:fill="9ACAEE"/>
                  <w:noWrap/>
                  <w:hideMark/>
                </w:tcPr>
                <w:p w14:paraId="5EF199D4"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199,61</w:t>
                  </w:r>
                </w:p>
              </w:tc>
            </w:tr>
            <w:tr w:rsidR="00614784" w:rsidRPr="00D362CC" w14:paraId="2A189500" w14:textId="77777777" w:rsidTr="00276C53">
              <w:trPr>
                <w:trHeight w:val="124"/>
              </w:trPr>
              <w:tc>
                <w:tcPr>
                  <w:tcW w:w="1843" w:type="dxa"/>
                  <w:shd w:val="clear" w:color="auto" w:fill="E1F0F9"/>
                  <w:noWrap/>
                  <w:hideMark/>
                </w:tcPr>
                <w:p w14:paraId="2A662B44" w14:textId="77777777" w:rsidR="00614784" w:rsidRPr="002F17A7" w:rsidRDefault="00614784" w:rsidP="00276C53">
                  <w:pPr>
                    <w:spacing w:before="50" w:after="20"/>
                    <w:ind w:right="-57"/>
                    <w:jc w:val="left"/>
                    <w:rPr>
                      <w:color w:val="000000"/>
                      <w:sz w:val="20"/>
                      <w:szCs w:val="20"/>
                      <w:lang w:eastAsia="en-US"/>
                    </w:rPr>
                  </w:pPr>
                  <w:r w:rsidRPr="002F17A7">
                    <w:rPr>
                      <w:sz w:val="20"/>
                      <w:szCs w:val="20"/>
                    </w:rPr>
                    <w:t>Gornja Batina</w:t>
                  </w:r>
                </w:p>
              </w:tc>
              <w:tc>
                <w:tcPr>
                  <w:tcW w:w="1843" w:type="dxa"/>
                  <w:shd w:val="clear" w:color="auto" w:fill="9ACAEE"/>
                  <w:noWrap/>
                  <w:hideMark/>
                </w:tcPr>
                <w:p w14:paraId="2C96A3D9"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220,63</w:t>
                  </w:r>
                </w:p>
              </w:tc>
            </w:tr>
            <w:tr w:rsidR="00614784" w:rsidRPr="00D362CC" w14:paraId="2CABB623" w14:textId="77777777" w:rsidTr="00276C53">
              <w:trPr>
                <w:trHeight w:val="124"/>
              </w:trPr>
              <w:tc>
                <w:tcPr>
                  <w:tcW w:w="1843" w:type="dxa"/>
                  <w:shd w:val="clear" w:color="auto" w:fill="E1F0F9"/>
                  <w:noWrap/>
                  <w:vAlign w:val="center"/>
                </w:tcPr>
                <w:p w14:paraId="0C18DA53" w14:textId="77777777" w:rsidR="00614784" w:rsidRPr="002F17A7" w:rsidRDefault="00614784" w:rsidP="00276C53">
                  <w:pPr>
                    <w:spacing w:before="50" w:after="20"/>
                    <w:ind w:right="-57"/>
                    <w:jc w:val="left"/>
                    <w:rPr>
                      <w:sz w:val="20"/>
                      <w:szCs w:val="20"/>
                    </w:rPr>
                  </w:pPr>
                  <w:r w:rsidRPr="002F17A7">
                    <w:rPr>
                      <w:sz w:val="20"/>
                      <w:szCs w:val="20"/>
                    </w:rPr>
                    <w:t>Belec</w:t>
                  </w:r>
                </w:p>
              </w:tc>
              <w:tc>
                <w:tcPr>
                  <w:tcW w:w="1843" w:type="dxa"/>
                  <w:shd w:val="clear" w:color="auto" w:fill="9ACAEE"/>
                  <w:noWrap/>
                  <w:vAlign w:val="center"/>
                </w:tcPr>
                <w:p w14:paraId="307C53E8" w14:textId="77777777" w:rsidR="00614784" w:rsidRPr="00D362CC" w:rsidRDefault="00614784" w:rsidP="00276C53">
                  <w:pPr>
                    <w:spacing w:before="50" w:after="20"/>
                    <w:ind w:right="454"/>
                    <w:jc w:val="right"/>
                    <w:rPr>
                      <w:sz w:val="20"/>
                      <w:szCs w:val="20"/>
                    </w:rPr>
                  </w:pPr>
                  <w:r w:rsidRPr="00D362CC">
                    <w:rPr>
                      <w:sz w:val="20"/>
                      <w:szCs w:val="20"/>
                    </w:rPr>
                    <w:t>252,72</w:t>
                  </w:r>
                </w:p>
              </w:tc>
            </w:tr>
            <w:tr w:rsidR="00614784" w:rsidRPr="00D362CC" w14:paraId="4076A4A7" w14:textId="77777777" w:rsidTr="00276C53">
              <w:trPr>
                <w:trHeight w:val="124"/>
              </w:trPr>
              <w:tc>
                <w:tcPr>
                  <w:tcW w:w="1843" w:type="dxa"/>
                  <w:shd w:val="clear" w:color="auto" w:fill="E1F0F9"/>
                  <w:noWrap/>
                </w:tcPr>
                <w:p w14:paraId="527721CC"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Ratkovec</w:t>
                  </w:r>
                  <w:proofErr w:type="spellEnd"/>
                </w:p>
              </w:tc>
              <w:tc>
                <w:tcPr>
                  <w:tcW w:w="1843" w:type="dxa"/>
                  <w:shd w:val="clear" w:color="auto" w:fill="9ACAEE"/>
                  <w:noWrap/>
                </w:tcPr>
                <w:p w14:paraId="3F587B15"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223,96</w:t>
                  </w:r>
                </w:p>
              </w:tc>
            </w:tr>
            <w:tr w:rsidR="00614784" w:rsidRPr="00D362CC" w14:paraId="0DA75963" w14:textId="77777777" w:rsidTr="00276C53">
              <w:trPr>
                <w:trHeight w:val="124"/>
              </w:trPr>
              <w:tc>
                <w:tcPr>
                  <w:tcW w:w="1843" w:type="dxa"/>
                  <w:shd w:val="clear" w:color="auto" w:fill="E1F0F9"/>
                  <w:noWrap/>
                </w:tcPr>
                <w:p w14:paraId="22977436" w14:textId="77777777" w:rsidR="00614784" w:rsidRPr="002F17A7" w:rsidRDefault="00614784" w:rsidP="00276C53">
                  <w:pPr>
                    <w:spacing w:before="50" w:after="20"/>
                    <w:ind w:right="-57"/>
                    <w:jc w:val="left"/>
                    <w:rPr>
                      <w:sz w:val="20"/>
                      <w:szCs w:val="20"/>
                    </w:rPr>
                  </w:pPr>
                  <w:proofErr w:type="spellStart"/>
                  <w:r w:rsidRPr="002F17A7">
                    <w:rPr>
                      <w:sz w:val="20"/>
                      <w:szCs w:val="20"/>
                    </w:rPr>
                    <w:t>Vižanovec</w:t>
                  </w:r>
                  <w:proofErr w:type="spellEnd"/>
                </w:p>
              </w:tc>
              <w:tc>
                <w:tcPr>
                  <w:tcW w:w="1843" w:type="dxa"/>
                  <w:shd w:val="clear" w:color="auto" w:fill="9ACAEE"/>
                  <w:noWrap/>
                </w:tcPr>
                <w:p w14:paraId="2751F16B"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288,56</w:t>
                  </w:r>
                </w:p>
              </w:tc>
            </w:tr>
            <w:tr w:rsidR="00614784" w:rsidRPr="00D362CC" w14:paraId="2DE53DBB" w14:textId="77777777" w:rsidTr="00276C53">
              <w:trPr>
                <w:trHeight w:val="124"/>
              </w:trPr>
              <w:tc>
                <w:tcPr>
                  <w:tcW w:w="1843" w:type="dxa"/>
                  <w:shd w:val="clear" w:color="auto" w:fill="E1F0F9"/>
                  <w:noWrap/>
                  <w:hideMark/>
                </w:tcPr>
                <w:p w14:paraId="681CD153" w14:textId="77777777" w:rsidR="00614784" w:rsidRPr="002F17A7" w:rsidRDefault="00614784" w:rsidP="00276C53">
                  <w:pPr>
                    <w:spacing w:before="50" w:after="20"/>
                    <w:ind w:right="-57"/>
                    <w:jc w:val="left"/>
                    <w:rPr>
                      <w:color w:val="000000"/>
                      <w:sz w:val="20"/>
                      <w:szCs w:val="20"/>
                      <w:lang w:eastAsia="en-US"/>
                    </w:rPr>
                  </w:pPr>
                  <w:r w:rsidRPr="002F17A7">
                    <w:rPr>
                      <w:sz w:val="20"/>
                      <w:szCs w:val="20"/>
                    </w:rPr>
                    <w:t>Donja Selnica</w:t>
                  </w:r>
                </w:p>
              </w:tc>
              <w:tc>
                <w:tcPr>
                  <w:tcW w:w="1843" w:type="dxa"/>
                  <w:shd w:val="clear" w:color="auto" w:fill="9ACAEE"/>
                  <w:noWrap/>
                  <w:hideMark/>
                </w:tcPr>
                <w:p w14:paraId="34975D5B"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356,95</w:t>
                  </w:r>
                </w:p>
              </w:tc>
            </w:tr>
            <w:tr w:rsidR="00614784" w:rsidRPr="00D362CC" w14:paraId="575722FD" w14:textId="77777777" w:rsidTr="00276C53">
              <w:trPr>
                <w:trHeight w:val="124"/>
              </w:trPr>
              <w:tc>
                <w:tcPr>
                  <w:tcW w:w="1843" w:type="dxa"/>
                  <w:shd w:val="clear" w:color="auto" w:fill="E1F0F9"/>
                  <w:noWrap/>
                </w:tcPr>
                <w:p w14:paraId="4E7E0853" w14:textId="77777777" w:rsidR="00614784" w:rsidRPr="002F17A7" w:rsidRDefault="00614784" w:rsidP="00276C53">
                  <w:pPr>
                    <w:spacing w:before="50" w:after="20"/>
                    <w:ind w:right="-57"/>
                    <w:jc w:val="left"/>
                    <w:rPr>
                      <w:color w:val="000000"/>
                      <w:sz w:val="20"/>
                      <w:szCs w:val="20"/>
                      <w:lang w:eastAsia="en-US"/>
                    </w:rPr>
                  </w:pPr>
                  <w:r w:rsidRPr="002F17A7">
                    <w:rPr>
                      <w:sz w:val="20"/>
                      <w:szCs w:val="20"/>
                    </w:rPr>
                    <w:t>Repno</w:t>
                  </w:r>
                </w:p>
              </w:tc>
              <w:tc>
                <w:tcPr>
                  <w:tcW w:w="1843" w:type="dxa"/>
                  <w:shd w:val="clear" w:color="auto" w:fill="9ACAEE"/>
                  <w:noWrap/>
                </w:tcPr>
                <w:p w14:paraId="54122660"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357,31</w:t>
                  </w:r>
                </w:p>
              </w:tc>
            </w:tr>
            <w:tr w:rsidR="00614784" w:rsidRPr="00D362CC" w14:paraId="20A9EADF" w14:textId="77777777" w:rsidTr="00276C53">
              <w:trPr>
                <w:trHeight w:val="124"/>
              </w:trPr>
              <w:tc>
                <w:tcPr>
                  <w:tcW w:w="1843" w:type="dxa"/>
                  <w:shd w:val="clear" w:color="auto" w:fill="E1F0F9"/>
                  <w:noWrap/>
                </w:tcPr>
                <w:p w14:paraId="44E63640"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Petruševec</w:t>
                  </w:r>
                  <w:proofErr w:type="spellEnd"/>
                </w:p>
              </w:tc>
              <w:tc>
                <w:tcPr>
                  <w:tcW w:w="1843" w:type="dxa"/>
                  <w:shd w:val="clear" w:color="auto" w:fill="9ACAEE"/>
                  <w:noWrap/>
                </w:tcPr>
                <w:p w14:paraId="4EBC1622"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436,29</w:t>
                  </w:r>
                </w:p>
              </w:tc>
            </w:tr>
            <w:tr w:rsidR="00614784" w:rsidRPr="00D362CC" w14:paraId="175DF62A" w14:textId="77777777" w:rsidTr="00276C53">
              <w:trPr>
                <w:trHeight w:val="124"/>
              </w:trPr>
              <w:tc>
                <w:tcPr>
                  <w:tcW w:w="1843" w:type="dxa"/>
                  <w:shd w:val="clear" w:color="auto" w:fill="E1F0F9"/>
                  <w:noWrap/>
                  <w:hideMark/>
                </w:tcPr>
                <w:p w14:paraId="31A442A8"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Juranšćina</w:t>
                  </w:r>
                  <w:proofErr w:type="spellEnd"/>
                </w:p>
              </w:tc>
              <w:tc>
                <w:tcPr>
                  <w:tcW w:w="1843" w:type="dxa"/>
                  <w:shd w:val="clear" w:color="auto" w:fill="61ACE5"/>
                  <w:noWrap/>
                  <w:hideMark/>
                </w:tcPr>
                <w:p w14:paraId="059DF21D"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738,19</w:t>
                  </w:r>
                </w:p>
              </w:tc>
            </w:tr>
            <w:tr w:rsidR="00614784" w:rsidRPr="002F17A7" w14:paraId="22470211" w14:textId="77777777" w:rsidTr="00276C53">
              <w:trPr>
                <w:trHeight w:val="124"/>
              </w:trPr>
              <w:tc>
                <w:tcPr>
                  <w:tcW w:w="1843" w:type="dxa"/>
                  <w:shd w:val="clear" w:color="auto" w:fill="E1F0F9"/>
                  <w:noWrap/>
                  <w:hideMark/>
                </w:tcPr>
                <w:p w14:paraId="0AB96282" w14:textId="77777777" w:rsidR="00614784" w:rsidRPr="002F17A7" w:rsidRDefault="00614784" w:rsidP="00276C53">
                  <w:pPr>
                    <w:spacing w:before="50" w:after="20"/>
                    <w:ind w:right="-57"/>
                    <w:jc w:val="left"/>
                    <w:rPr>
                      <w:color w:val="000000"/>
                      <w:sz w:val="20"/>
                      <w:szCs w:val="20"/>
                      <w:lang w:eastAsia="en-US"/>
                    </w:rPr>
                  </w:pPr>
                  <w:r w:rsidRPr="002F17A7">
                    <w:rPr>
                      <w:sz w:val="20"/>
                      <w:szCs w:val="20"/>
                    </w:rPr>
                    <w:t>Donja Batina</w:t>
                  </w:r>
                </w:p>
              </w:tc>
              <w:tc>
                <w:tcPr>
                  <w:tcW w:w="1843" w:type="dxa"/>
                  <w:shd w:val="clear" w:color="auto" w:fill="61ACE5"/>
                  <w:noWrap/>
                  <w:hideMark/>
                </w:tcPr>
                <w:p w14:paraId="0504C004"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825,25</w:t>
                  </w:r>
                </w:p>
              </w:tc>
            </w:tr>
            <w:tr w:rsidR="00614784" w:rsidRPr="00D362CC" w14:paraId="759AFED8" w14:textId="77777777" w:rsidTr="00276C53">
              <w:trPr>
                <w:trHeight w:val="124"/>
              </w:trPr>
              <w:tc>
                <w:tcPr>
                  <w:tcW w:w="1843" w:type="dxa"/>
                  <w:shd w:val="clear" w:color="auto" w:fill="E1F0F9"/>
                  <w:noWrap/>
                  <w:hideMark/>
                </w:tcPr>
                <w:p w14:paraId="19270AE3" w14:textId="77777777" w:rsidR="00614784" w:rsidRPr="002F17A7" w:rsidRDefault="00614784" w:rsidP="00276C53">
                  <w:pPr>
                    <w:spacing w:before="50" w:after="20"/>
                    <w:ind w:right="-57"/>
                    <w:jc w:val="left"/>
                    <w:rPr>
                      <w:color w:val="000000"/>
                      <w:sz w:val="20"/>
                      <w:szCs w:val="20"/>
                      <w:lang w:eastAsia="en-US"/>
                    </w:rPr>
                  </w:pPr>
                  <w:r w:rsidRPr="002F17A7">
                    <w:rPr>
                      <w:sz w:val="20"/>
                      <w:szCs w:val="20"/>
                    </w:rPr>
                    <w:t>Gornja Selnica</w:t>
                  </w:r>
                </w:p>
              </w:tc>
              <w:tc>
                <w:tcPr>
                  <w:tcW w:w="1843" w:type="dxa"/>
                  <w:shd w:val="clear" w:color="auto" w:fill="61ACE5"/>
                  <w:noWrap/>
                  <w:hideMark/>
                </w:tcPr>
                <w:p w14:paraId="09D96F99"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887,82</w:t>
                  </w:r>
                </w:p>
              </w:tc>
            </w:tr>
            <w:tr w:rsidR="00614784" w:rsidRPr="00D362CC" w14:paraId="682F94D5" w14:textId="77777777" w:rsidTr="00276C53">
              <w:trPr>
                <w:trHeight w:val="124"/>
              </w:trPr>
              <w:tc>
                <w:tcPr>
                  <w:tcW w:w="1843" w:type="dxa"/>
                  <w:shd w:val="clear" w:color="auto" w:fill="E1F0F9"/>
                  <w:noWrap/>
                </w:tcPr>
                <w:p w14:paraId="562FA27F" w14:textId="77777777" w:rsidR="00614784" w:rsidRPr="002F17A7" w:rsidRDefault="00614784" w:rsidP="00276C53">
                  <w:pPr>
                    <w:spacing w:before="50" w:after="20"/>
                    <w:ind w:right="-57"/>
                    <w:jc w:val="left"/>
                    <w:rPr>
                      <w:color w:val="000000"/>
                      <w:sz w:val="20"/>
                      <w:szCs w:val="20"/>
                      <w:lang w:eastAsia="en-US"/>
                    </w:rPr>
                  </w:pPr>
                  <w:proofErr w:type="spellStart"/>
                  <w:r w:rsidRPr="002F17A7">
                    <w:rPr>
                      <w:sz w:val="20"/>
                      <w:szCs w:val="20"/>
                    </w:rPr>
                    <w:t>Martinšćina</w:t>
                  </w:r>
                  <w:proofErr w:type="spellEnd"/>
                </w:p>
              </w:tc>
              <w:tc>
                <w:tcPr>
                  <w:tcW w:w="1843" w:type="dxa"/>
                  <w:shd w:val="clear" w:color="auto" w:fill="61ACE5"/>
                  <w:noWrap/>
                </w:tcPr>
                <w:p w14:paraId="7C79D00E"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888,78</w:t>
                  </w:r>
                </w:p>
              </w:tc>
            </w:tr>
            <w:tr w:rsidR="00614784" w:rsidRPr="002F17A7" w14:paraId="7386A678" w14:textId="77777777" w:rsidTr="00276C53">
              <w:trPr>
                <w:trHeight w:val="124"/>
              </w:trPr>
              <w:tc>
                <w:tcPr>
                  <w:tcW w:w="1843" w:type="dxa"/>
                  <w:shd w:val="clear" w:color="auto" w:fill="E1F0F9"/>
                  <w:noWrap/>
                </w:tcPr>
                <w:p w14:paraId="046D9104" w14:textId="77777777" w:rsidR="00614784" w:rsidRPr="002F17A7" w:rsidRDefault="00614784" w:rsidP="00276C53">
                  <w:pPr>
                    <w:spacing w:before="50" w:after="20"/>
                    <w:ind w:right="-57"/>
                    <w:jc w:val="left"/>
                    <w:rPr>
                      <w:color w:val="000000"/>
                      <w:sz w:val="20"/>
                      <w:szCs w:val="20"/>
                      <w:lang w:eastAsia="en-US"/>
                    </w:rPr>
                  </w:pPr>
                  <w:r w:rsidRPr="002F17A7">
                    <w:rPr>
                      <w:b/>
                      <w:sz w:val="20"/>
                      <w:szCs w:val="20"/>
                    </w:rPr>
                    <w:t>Zlatar</w:t>
                  </w:r>
                </w:p>
              </w:tc>
              <w:tc>
                <w:tcPr>
                  <w:tcW w:w="1843" w:type="dxa"/>
                  <w:shd w:val="clear" w:color="auto" w:fill="288FDC"/>
                  <w:noWrap/>
                </w:tcPr>
                <w:p w14:paraId="7A60ED90" w14:textId="77777777" w:rsidR="00614784" w:rsidRPr="00D362CC" w:rsidRDefault="00614784" w:rsidP="00276C53">
                  <w:pPr>
                    <w:spacing w:before="50" w:after="20"/>
                    <w:ind w:right="454"/>
                    <w:jc w:val="right"/>
                    <w:rPr>
                      <w:color w:val="000000"/>
                      <w:sz w:val="20"/>
                      <w:szCs w:val="20"/>
                      <w:lang w:eastAsia="en-US"/>
                    </w:rPr>
                  </w:pPr>
                  <w:r w:rsidRPr="00D362CC">
                    <w:rPr>
                      <w:sz w:val="20"/>
                      <w:szCs w:val="20"/>
                    </w:rPr>
                    <w:t>1.303,10</w:t>
                  </w:r>
                </w:p>
              </w:tc>
            </w:tr>
            <w:tr w:rsidR="00614784" w:rsidRPr="002F17A7" w14:paraId="3B6D95E1" w14:textId="77777777" w:rsidTr="00276C53">
              <w:trPr>
                <w:trHeight w:val="137"/>
              </w:trPr>
              <w:tc>
                <w:tcPr>
                  <w:tcW w:w="1843" w:type="dxa"/>
                  <w:shd w:val="clear" w:color="auto" w:fill="CBE4F6"/>
                  <w:noWrap/>
                  <w:vAlign w:val="center"/>
                  <w:hideMark/>
                </w:tcPr>
                <w:p w14:paraId="0FAD3EDC" w14:textId="77777777" w:rsidR="00614784" w:rsidRPr="002F17A7" w:rsidRDefault="00614784" w:rsidP="00276C53">
                  <w:pPr>
                    <w:keepNext/>
                    <w:spacing w:before="50" w:after="20"/>
                    <w:ind w:right="-113"/>
                    <w:jc w:val="left"/>
                    <w:rPr>
                      <w:b/>
                      <w:color w:val="000000"/>
                      <w:sz w:val="20"/>
                      <w:szCs w:val="20"/>
                      <w:lang w:eastAsia="en-US"/>
                    </w:rPr>
                  </w:pPr>
                  <w:r w:rsidRPr="002F17A7">
                    <w:rPr>
                      <w:b/>
                      <w:bCs/>
                      <w:color w:val="000000"/>
                      <w:sz w:val="20"/>
                      <w:szCs w:val="20"/>
                      <w:lang w:eastAsia="en-US"/>
                    </w:rPr>
                    <w:t>Grad Zlatar</w:t>
                  </w:r>
                </w:p>
              </w:tc>
              <w:tc>
                <w:tcPr>
                  <w:tcW w:w="1843" w:type="dxa"/>
                  <w:shd w:val="clear" w:color="auto" w:fill="CBE4F6"/>
                  <w:noWrap/>
                  <w:hideMark/>
                </w:tcPr>
                <w:p w14:paraId="04513BBE" w14:textId="77777777" w:rsidR="00614784" w:rsidRPr="00D362CC" w:rsidRDefault="00614784" w:rsidP="00276C53">
                  <w:pPr>
                    <w:spacing w:before="50" w:after="20"/>
                    <w:ind w:right="454"/>
                    <w:jc w:val="right"/>
                    <w:rPr>
                      <w:b/>
                      <w:bCs/>
                      <w:color w:val="000000"/>
                      <w:sz w:val="20"/>
                      <w:szCs w:val="20"/>
                      <w:lang w:eastAsia="en-US"/>
                    </w:rPr>
                  </w:pPr>
                  <w:r w:rsidRPr="00D362CC">
                    <w:rPr>
                      <w:b/>
                      <w:sz w:val="20"/>
                      <w:szCs w:val="20"/>
                    </w:rPr>
                    <w:t>7.602,62</w:t>
                  </w:r>
                </w:p>
              </w:tc>
            </w:tr>
          </w:tbl>
          <w:p w14:paraId="761BB8DE" w14:textId="77777777" w:rsidR="00614784" w:rsidRPr="000443D9" w:rsidRDefault="00614784" w:rsidP="00EE5078">
            <w:pPr>
              <w:spacing w:before="0" w:after="0"/>
              <w:rPr>
                <w:i/>
                <w:sz w:val="18"/>
                <w:szCs w:val="18"/>
              </w:rPr>
            </w:pPr>
            <w:r w:rsidRPr="007B6924">
              <w:rPr>
                <w:i/>
                <w:sz w:val="18"/>
                <w:szCs w:val="18"/>
              </w:rPr>
              <w:t xml:space="preserve">Izvor: DGU i DZS, obrada </w:t>
            </w:r>
            <w:r>
              <w:rPr>
                <w:i/>
                <w:sz w:val="18"/>
                <w:szCs w:val="18"/>
              </w:rPr>
              <w:t>izrađivača Izvješća</w:t>
            </w:r>
          </w:p>
        </w:tc>
        <w:tc>
          <w:tcPr>
            <w:tcW w:w="5335" w:type="dxa"/>
          </w:tcPr>
          <w:p w14:paraId="20901E94" w14:textId="2A6F38F5" w:rsidR="00614784" w:rsidRDefault="00653A03" w:rsidP="00614784">
            <w:pPr>
              <w:keepNext/>
              <w:ind w:left="-113" w:right="-113"/>
              <w:jc w:val="center"/>
            </w:pPr>
            <w:r>
              <w:rPr>
                <w:noProof/>
              </w:rPr>
              <mc:AlternateContent>
                <mc:Choice Requires="wpg">
                  <w:drawing>
                    <wp:anchor distT="0" distB="0" distL="114300" distR="114300" simplePos="0" relativeHeight="251689984" behindDoc="0" locked="0" layoutInCell="1" allowOverlap="1" wp14:anchorId="021E1207" wp14:editId="592DDE1E">
                      <wp:simplePos x="0" y="0"/>
                      <wp:positionH relativeFrom="column">
                        <wp:posOffset>1726027</wp:posOffset>
                      </wp:positionH>
                      <wp:positionV relativeFrom="paragraph">
                        <wp:posOffset>3926840</wp:posOffset>
                      </wp:positionV>
                      <wp:extent cx="1358537" cy="761665"/>
                      <wp:effectExtent l="0" t="0" r="0" b="635"/>
                      <wp:wrapNone/>
                      <wp:docPr id="36" name="Group 36"/>
                      <wp:cNvGraphicFramePr/>
                      <a:graphic xmlns:a="http://schemas.openxmlformats.org/drawingml/2006/main">
                        <a:graphicData uri="http://schemas.microsoft.com/office/word/2010/wordprocessingGroup">
                          <wpg:wgp>
                            <wpg:cNvGrpSpPr/>
                            <wpg:grpSpPr>
                              <a:xfrm>
                                <a:off x="0" y="0"/>
                                <a:ext cx="1358537" cy="761665"/>
                                <a:chOff x="0" y="0"/>
                                <a:chExt cx="1358537" cy="761665"/>
                              </a:xfrm>
                            </wpg:grpSpPr>
                            <wps:wsp>
                              <wps:cNvPr id="28" name="Text Box 28"/>
                              <wps:cNvSpPr txBox="1">
                                <a:spLocks noChangeArrowheads="1"/>
                              </wps:cNvSpPr>
                              <wps:spPr bwMode="auto">
                                <a:xfrm>
                                  <a:off x="0" y="0"/>
                                  <a:ext cx="1358537" cy="761665"/>
                                </a:xfrm>
                                <a:prstGeom prst="rect">
                                  <a:avLst/>
                                </a:prstGeom>
                                <a:noFill/>
                                <a:ln w="9525">
                                  <a:noFill/>
                                  <a:miter lim="800000"/>
                                  <a:headEnd/>
                                  <a:tailEnd/>
                                </a:ln>
                              </wps:spPr>
                              <wps:txbx>
                                <w:txbxContent>
                                  <w:p w14:paraId="3518C111" w14:textId="1A07B210" w:rsidR="004F7719" w:rsidRPr="00EE5078" w:rsidRDefault="004F7719" w:rsidP="00EE5078">
                                    <w:pPr>
                                      <w:spacing w:before="0" w:after="0"/>
                                      <w:rPr>
                                        <w:noProof/>
                                        <w:sz w:val="18"/>
                                        <w:szCs w:val="18"/>
                                      </w:rPr>
                                    </w:pPr>
                                    <w:r w:rsidRPr="00EE5078">
                                      <w:rPr>
                                        <w:sz w:val="18"/>
                                        <w:szCs w:val="18"/>
                                      </w:rPr>
                                      <w:t>T</w:t>
                                    </w:r>
                                    <w:r>
                                      <w:rPr>
                                        <w:sz w:val="18"/>
                                        <w:szCs w:val="18"/>
                                      </w:rPr>
                                      <w:t>umač</w:t>
                                    </w:r>
                                  </w:p>
                                  <w:p w14:paraId="11B381AB" w14:textId="347B7777" w:rsidR="004F7719" w:rsidRPr="00EE5078" w:rsidRDefault="004F7719" w:rsidP="00EE5078">
                                    <w:pPr>
                                      <w:spacing w:before="0" w:after="0"/>
                                      <w:ind w:left="426" w:hanging="426"/>
                                      <w:jc w:val="left"/>
                                      <w:rPr>
                                        <w:sz w:val="18"/>
                                        <w:szCs w:val="18"/>
                                      </w:rPr>
                                    </w:pPr>
                                    <w:r w:rsidRPr="00EE5078">
                                      <w:rPr>
                                        <w:sz w:val="18"/>
                                        <w:szCs w:val="18"/>
                                      </w:rPr>
                                      <w:tab/>
                                      <w:t>&lt; 100 ha</w:t>
                                    </w:r>
                                  </w:p>
                                  <w:p w14:paraId="2E824474" w14:textId="47B477E7" w:rsidR="004F7719" w:rsidRPr="00EE5078" w:rsidRDefault="004F7719" w:rsidP="00EE5078">
                                    <w:pPr>
                                      <w:spacing w:before="0" w:after="0"/>
                                      <w:ind w:left="426" w:hanging="426"/>
                                      <w:jc w:val="left"/>
                                      <w:rPr>
                                        <w:sz w:val="18"/>
                                        <w:szCs w:val="18"/>
                                      </w:rPr>
                                    </w:pPr>
                                    <w:r w:rsidRPr="00EE5078">
                                      <w:rPr>
                                        <w:sz w:val="18"/>
                                        <w:szCs w:val="18"/>
                                      </w:rPr>
                                      <w:tab/>
                                      <w:t>100 – 500 ha</w:t>
                                    </w:r>
                                  </w:p>
                                  <w:p w14:paraId="70B18524" w14:textId="1441AFD0" w:rsidR="004F7719" w:rsidRPr="00EE5078" w:rsidRDefault="004F7719" w:rsidP="00EE5078">
                                    <w:pPr>
                                      <w:spacing w:before="0" w:after="0"/>
                                      <w:ind w:left="426" w:hanging="426"/>
                                      <w:jc w:val="left"/>
                                      <w:rPr>
                                        <w:sz w:val="18"/>
                                        <w:szCs w:val="18"/>
                                      </w:rPr>
                                    </w:pPr>
                                    <w:r w:rsidRPr="00EE5078">
                                      <w:rPr>
                                        <w:sz w:val="18"/>
                                        <w:szCs w:val="18"/>
                                      </w:rPr>
                                      <w:tab/>
                                      <w:t>500 – 1.000 ha</w:t>
                                    </w:r>
                                  </w:p>
                                  <w:p w14:paraId="4B094211" w14:textId="549AACA1" w:rsidR="004F7719" w:rsidRPr="00EE5078" w:rsidRDefault="004F7719" w:rsidP="00EE5078">
                                    <w:pPr>
                                      <w:spacing w:before="0" w:after="0"/>
                                      <w:ind w:left="426" w:hanging="426"/>
                                      <w:jc w:val="left"/>
                                      <w:rPr>
                                        <w:sz w:val="18"/>
                                        <w:szCs w:val="18"/>
                                      </w:rPr>
                                    </w:pPr>
                                    <w:r w:rsidRPr="00EE5078">
                                      <w:rPr>
                                        <w:sz w:val="18"/>
                                        <w:szCs w:val="18"/>
                                      </w:rPr>
                                      <w:tab/>
                                      <w:t>&gt; 1.000 ha</w:t>
                                    </w:r>
                                  </w:p>
                                </w:txbxContent>
                              </wps:txbx>
                              <wps:bodyPr rot="0" vert="horz" wrap="square" lIns="91440" tIns="45720" rIns="91440" bIns="45720" anchor="t" anchorCtr="0" upright="1">
                                <a:noAutofit/>
                              </wps:bodyPr>
                            </wps:wsp>
                            <wps:wsp>
                              <wps:cNvPr id="30" name="Rectangle 30"/>
                              <wps:cNvSpPr/>
                              <wps:spPr>
                                <a:xfrm>
                                  <a:off x="125730" y="209550"/>
                                  <a:ext cx="166803" cy="88426"/>
                                </a:xfrm>
                                <a:prstGeom prst="rect">
                                  <a:avLst/>
                                </a:prstGeom>
                                <a:solidFill>
                                  <a:srgbClr val="CBE4F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25730" y="339090"/>
                                  <a:ext cx="166370" cy="88265"/>
                                </a:xfrm>
                                <a:prstGeom prst="rect">
                                  <a:avLst/>
                                </a:prstGeom>
                                <a:solidFill>
                                  <a:srgbClr val="9ACAE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25730" y="466725"/>
                                  <a:ext cx="166370" cy="88265"/>
                                </a:xfrm>
                                <a:prstGeom prst="rect">
                                  <a:avLst/>
                                </a:prstGeom>
                                <a:solidFill>
                                  <a:srgbClr val="61ACE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25730" y="607695"/>
                                  <a:ext cx="166803" cy="88426"/>
                                </a:xfrm>
                                <a:prstGeom prst="rect">
                                  <a:avLst/>
                                </a:prstGeom>
                                <a:solidFill>
                                  <a:srgbClr val="288FD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E1207" id="Group 36" o:spid="_x0000_s1029" style="position:absolute;left:0;text-align:left;margin-left:135.9pt;margin-top:309.2pt;width:106.95pt;height:59.95pt;z-index:251689984;mso-width-relative:margin;mso-height-relative:margin" coordsize="13585,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">
                      <v:shape id="Text Box 28" o:spid="_x0000_s1030" type="#_x0000_t202" style="position:absolute;width:13585;height:7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518C111" w14:textId="1A07B210" w:rsidR="004F7719" w:rsidRPr="00EE5078" w:rsidRDefault="004F7719" w:rsidP="00EE5078">
                              <w:pPr>
                                <w:spacing w:before="0" w:after="0"/>
                                <w:rPr>
                                  <w:noProof/>
                                  <w:sz w:val="18"/>
                                  <w:szCs w:val="18"/>
                                </w:rPr>
                              </w:pPr>
                              <w:r w:rsidRPr="00EE5078">
                                <w:rPr>
                                  <w:sz w:val="18"/>
                                  <w:szCs w:val="18"/>
                                </w:rPr>
                                <w:t>T</w:t>
                              </w:r>
                              <w:r>
                                <w:rPr>
                                  <w:sz w:val="18"/>
                                  <w:szCs w:val="18"/>
                                </w:rPr>
                                <w:t>umač</w:t>
                              </w:r>
                            </w:p>
                            <w:p w14:paraId="11B381AB" w14:textId="347B7777" w:rsidR="004F7719" w:rsidRPr="00EE5078" w:rsidRDefault="004F7719" w:rsidP="00EE5078">
                              <w:pPr>
                                <w:spacing w:before="0" w:after="0"/>
                                <w:ind w:left="426" w:hanging="426"/>
                                <w:jc w:val="left"/>
                                <w:rPr>
                                  <w:sz w:val="18"/>
                                  <w:szCs w:val="18"/>
                                </w:rPr>
                              </w:pPr>
                              <w:r w:rsidRPr="00EE5078">
                                <w:rPr>
                                  <w:sz w:val="18"/>
                                  <w:szCs w:val="18"/>
                                </w:rPr>
                                <w:tab/>
                                <w:t>&lt; 100 ha</w:t>
                              </w:r>
                            </w:p>
                            <w:p w14:paraId="2E824474" w14:textId="47B477E7" w:rsidR="004F7719" w:rsidRPr="00EE5078" w:rsidRDefault="004F7719" w:rsidP="00EE5078">
                              <w:pPr>
                                <w:spacing w:before="0" w:after="0"/>
                                <w:ind w:left="426" w:hanging="426"/>
                                <w:jc w:val="left"/>
                                <w:rPr>
                                  <w:sz w:val="18"/>
                                  <w:szCs w:val="18"/>
                                </w:rPr>
                              </w:pPr>
                              <w:r w:rsidRPr="00EE5078">
                                <w:rPr>
                                  <w:sz w:val="18"/>
                                  <w:szCs w:val="18"/>
                                </w:rPr>
                                <w:tab/>
                                <w:t>100 – 500 ha</w:t>
                              </w:r>
                            </w:p>
                            <w:p w14:paraId="70B18524" w14:textId="1441AFD0" w:rsidR="004F7719" w:rsidRPr="00EE5078" w:rsidRDefault="004F7719" w:rsidP="00EE5078">
                              <w:pPr>
                                <w:spacing w:before="0" w:after="0"/>
                                <w:ind w:left="426" w:hanging="426"/>
                                <w:jc w:val="left"/>
                                <w:rPr>
                                  <w:sz w:val="18"/>
                                  <w:szCs w:val="18"/>
                                </w:rPr>
                              </w:pPr>
                              <w:r w:rsidRPr="00EE5078">
                                <w:rPr>
                                  <w:sz w:val="18"/>
                                  <w:szCs w:val="18"/>
                                </w:rPr>
                                <w:tab/>
                                <w:t>500 – 1.000 ha</w:t>
                              </w:r>
                            </w:p>
                            <w:p w14:paraId="4B094211" w14:textId="549AACA1" w:rsidR="004F7719" w:rsidRPr="00EE5078" w:rsidRDefault="004F7719" w:rsidP="00EE5078">
                              <w:pPr>
                                <w:spacing w:before="0" w:after="0"/>
                                <w:ind w:left="426" w:hanging="426"/>
                                <w:jc w:val="left"/>
                                <w:rPr>
                                  <w:sz w:val="18"/>
                                  <w:szCs w:val="18"/>
                                </w:rPr>
                              </w:pPr>
                              <w:r w:rsidRPr="00EE5078">
                                <w:rPr>
                                  <w:sz w:val="18"/>
                                  <w:szCs w:val="18"/>
                                </w:rPr>
                                <w:tab/>
                                <w:t>&gt; 1.000 ha</w:t>
                              </w:r>
                            </w:p>
                          </w:txbxContent>
                        </v:textbox>
                      </v:shape>
                      <v:rect id="Rectangle 30" o:spid="_x0000_s1031" style="position:absolute;left:1257;top:2095;width:1668;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" fillcolor="#cbe4f6" strokecolor="black [3213]" strokeweight=".5pt"/>
                      <v:rect id="Rectangle 33" o:spid="_x0000_s1032" style="position:absolute;left:1257;top:3390;width:1664;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" fillcolor="#9acaee" strokecolor="black [3213]" strokeweight=".5pt"/>
                      <v:rect id="Rectangle 34" o:spid="_x0000_s1033" style="position:absolute;left:1257;top:4667;width:1664;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" fillcolor="#61ace5" strokecolor="black [3213]" strokeweight=".5pt"/>
                      <v:rect id="Rectangle 35" o:spid="_x0000_s1034" style="position:absolute;left:1257;top:6076;width:1668;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" fillcolor="#288fdc" strokecolor="black [3213]" strokeweight=".5pt"/>
                    </v:group>
                  </w:pict>
                </mc:Fallback>
              </mc:AlternateContent>
            </w:r>
            <w:r w:rsidR="00614784">
              <w:rPr>
                <w:rFonts w:cstheme="minorHAnsi"/>
                <w:noProof/>
                <w:color w:val="000000"/>
                <w:bdr w:val="none" w:sz="0" w:space="0" w:color="auto" w:frame="1"/>
              </w:rPr>
              <w:drawing>
                <wp:inline distT="0" distB="0" distL="0" distR="0" wp14:anchorId="56C1995A" wp14:editId="43759978">
                  <wp:extent cx="3132000" cy="46149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vrsina naselja po velicini.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32000" cy="4614981"/>
                          </a:xfrm>
                          <a:prstGeom prst="rect">
                            <a:avLst/>
                          </a:prstGeom>
                          <a:ln>
                            <a:noFill/>
                          </a:ln>
                          <a:extLst>
                            <a:ext uri="{53640926-AAD7-44D8-BBD7-CCE9431645EC}">
                              <a14:shadowObscured xmlns:a14="http://schemas.microsoft.com/office/drawing/2010/main"/>
                            </a:ext>
                          </a:extLst>
                        </pic:spPr>
                      </pic:pic>
                    </a:graphicData>
                  </a:graphic>
                </wp:inline>
              </w:drawing>
            </w:r>
          </w:p>
          <w:p w14:paraId="53F1C60B" w14:textId="61661DEC" w:rsidR="00614784" w:rsidRDefault="00614784" w:rsidP="004362A3">
            <w:pPr>
              <w:spacing w:before="0" w:after="0"/>
              <w:ind w:left="567" w:right="567"/>
              <w:jc w:val="center"/>
            </w:pPr>
            <w:proofErr w:type="spellStart"/>
            <w:r w:rsidRPr="00C71B1D">
              <w:rPr>
                <w:b/>
                <w:color w:val="2E86C1"/>
              </w:rPr>
              <w:t>Kartogram</w:t>
            </w:r>
            <w:proofErr w:type="spellEnd"/>
            <w:r w:rsidRPr="00C71B1D">
              <w:rPr>
                <w:b/>
                <w:color w:val="2E86C1"/>
              </w:rPr>
              <w:t xml:space="preserve"> </w:t>
            </w:r>
            <w:r w:rsidRPr="00C71B1D">
              <w:rPr>
                <w:b/>
                <w:color w:val="2E86C1"/>
              </w:rPr>
              <w:fldChar w:fldCharType="begin"/>
            </w:r>
            <w:r w:rsidRPr="00C71B1D">
              <w:rPr>
                <w:b/>
                <w:color w:val="2E86C1"/>
              </w:rPr>
              <w:instrText xml:space="preserve"> SEQ kartogram \* ARABIC </w:instrText>
            </w:r>
            <w:r w:rsidRPr="00C71B1D">
              <w:rPr>
                <w:b/>
                <w:color w:val="2E86C1"/>
              </w:rPr>
              <w:fldChar w:fldCharType="separate"/>
            </w:r>
            <w:bookmarkStart w:id="38" w:name="_Ref130199863"/>
            <w:r w:rsidR="004362A3">
              <w:rPr>
                <w:b/>
                <w:noProof/>
                <w:color w:val="2E86C1"/>
              </w:rPr>
              <w:t>3</w:t>
            </w:r>
            <w:bookmarkEnd w:id="38"/>
            <w:r w:rsidRPr="00C71B1D">
              <w:rPr>
                <w:b/>
                <w:color w:val="2E86C1"/>
              </w:rPr>
              <w:fldChar w:fldCharType="end"/>
            </w:r>
            <w:r w:rsidRPr="00C71B1D">
              <w:rPr>
                <w:b/>
                <w:color w:val="2E86C1"/>
              </w:rPr>
              <w:t>.</w:t>
            </w:r>
            <w:r w:rsidRPr="00C71B1D">
              <w:t xml:space="preserve"> </w:t>
            </w:r>
            <w:r w:rsidRPr="00EE5078">
              <w:t>Odnos površina naselja Grada Zlatara</w:t>
            </w:r>
            <w:r w:rsidRPr="00EE5078">
              <w:rPr>
                <w:rStyle w:val="FootnoteReference"/>
              </w:rPr>
              <w:footnoteReference w:id="10"/>
            </w:r>
          </w:p>
        </w:tc>
      </w:tr>
    </w:tbl>
    <w:p w14:paraId="0278F943" w14:textId="704F39F4" w:rsidR="000D52A7" w:rsidRPr="003673C8" w:rsidRDefault="000D52A7" w:rsidP="00F77689">
      <w:pPr>
        <w:pStyle w:val="Heading3"/>
        <w:rPr>
          <w:color w:val="2E86C1"/>
        </w:rPr>
      </w:pPr>
      <w:bookmarkStart w:id="39" w:name="_Toc130199108"/>
      <w:r w:rsidRPr="003673C8">
        <w:rPr>
          <w:color w:val="2E86C1"/>
        </w:rPr>
        <w:t>Prirodna i zemljopisna obilježja</w:t>
      </w:r>
      <w:bookmarkEnd w:id="28"/>
      <w:bookmarkEnd w:id="29"/>
      <w:bookmarkEnd w:id="30"/>
      <w:bookmarkEnd w:id="31"/>
      <w:bookmarkEnd w:id="32"/>
      <w:bookmarkEnd w:id="33"/>
      <w:bookmarkEnd w:id="39"/>
    </w:p>
    <w:p w14:paraId="75FF39EE" w14:textId="132168E0" w:rsidR="00DD0813" w:rsidRPr="005D1C4D" w:rsidRDefault="00D23F0A" w:rsidP="006340DE">
      <w:pPr>
        <w:pStyle w:val="Heading4"/>
        <w:spacing w:before="120"/>
      </w:pPr>
      <w:bookmarkStart w:id="40" w:name="_Toc20820309"/>
      <w:bookmarkStart w:id="41" w:name="_Toc24699436"/>
      <w:bookmarkStart w:id="42" w:name="_Toc130199109"/>
      <w:r w:rsidRPr="005D1C4D">
        <w:t>Reljefna</w:t>
      </w:r>
      <w:r w:rsidR="00AC2AF8" w:rsidRPr="005D1C4D">
        <w:t xml:space="preserve"> </w:t>
      </w:r>
      <w:r w:rsidR="00F51169" w:rsidRPr="005D1C4D">
        <w:t>obilježja</w:t>
      </w:r>
      <w:bookmarkEnd w:id="40"/>
      <w:bookmarkEnd w:id="41"/>
      <w:bookmarkEnd w:id="42"/>
    </w:p>
    <w:p w14:paraId="5B4B43B3" w14:textId="710B9120" w:rsidR="00FB05D9" w:rsidRPr="00DE0EEB" w:rsidRDefault="00413E0C" w:rsidP="00FB05D9">
      <w:bookmarkStart w:id="43" w:name="_Toc20820310"/>
      <w:bookmarkStart w:id="44" w:name="_Toc496178686"/>
      <w:bookmarkStart w:id="45" w:name="_Toc496516832"/>
      <w:bookmarkStart w:id="46" w:name="_Toc2586678"/>
      <w:bookmarkStart w:id="47" w:name="_Toc2598600"/>
      <w:r w:rsidRPr="00DE0EEB">
        <w:t xml:space="preserve">Područje Grada </w:t>
      </w:r>
      <w:r w:rsidR="00046D63" w:rsidRPr="00DE0EEB">
        <w:t>Zlatara</w:t>
      </w:r>
      <w:r w:rsidRPr="00DE0EEB">
        <w:t xml:space="preserve"> nalazi se na </w:t>
      </w:r>
      <w:r w:rsidR="00046D63" w:rsidRPr="00DE0EEB">
        <w:t>sjeveroistočnom</w:t>
      </w:r>
      <w:r w:rsidRPr="00DE0EEB">
        <w:t xml:space="preserve"> dijelu prostora </w:t>
      </w:r>
      <w:r w:rsidR="00046D63" w:rsidRPr="00DE0EEB">
        <w:t>Krapinsko-zagorske</w:t>
      </w:r>
      <w:r w:rsidRPr="00DE0EEB">
        <w:t xml:space="preserve"> županije</w:t>
      </w:r>
      <w:r w:rsidR="00FB05D9" w:rsidRPr="00DE0EEB">
        <w:t xml:space="preserve"> te se proteže između dijela masi</w:t>
      </w:r>
      <w:r w:rsidR="00FB05D9" w:rsidRPr="00242EC7">
        <w:t>va Ivan</w:t>
      </w:r>
      <w:r w:rsidR="00FB05D9" w:rsidRPr="00242EC7">
        <w:rPr>
          <w:rFonts w:cs="Cambria"/>
        </w:rPr>
        <w:t>č</w:t>
      </w:r>
      <w:r w:rsidR="00FB05D9" w:rsidRPr="00242EC7">
        <w:t>ice na sj</w:t>
      </w:r>
      <w:r w:rsidR="00FB05D9" w:rsidRPr="00DE0EEB">
        <w:t xml:space="preserve">everu i </w:t>
      </w:r>
      <w:r w:rsidR="00FB05D9" w:rsidRPr="00DE0EEB">
        <w:rPr>
          <w:rFonts w:cs="Trenda"/>
        </w:rPr>
        <w:t>š</w:t>
      </w:r>
      <w:r w:rsidR="00FB05D9" w:rsidRPr="00DE0EEB">
        <w:t>iroke prostrane doline rijeke Krapine na jugu, obuhvaćajući i podru</w:t>
      </w:r>
      <w:r w:rsidR="00FB05D9" w:rsidRPr="00DE0EEB">
        <w:rPr>
          <w:rFonts w:cs="Cambria"/>
        </w:rPr>
        <w:t>č</w:t>
      </w:r>
      <w:r w:rsidR="00FB05D9" w:rsidRPr="00DE0EEB">
        <w:t>je desne obale Krapine s krajnjim ograncima prigorja Medvednice. Rijeka Krapina razdvaja masiv Ivan</w:t>
      </w:r>
      <w:r w:rsidR="00FB05D9" w:rsidRPr="00DE0EEB">
        <w:rPr>
          <w:rFonts w:cs="Cambria"/>
        </w:rPr>
        <w:t>č</w:t>
      </w:r>
      <w:r w:rsidR="00FB05D9" w:rsidRPr="00DE0EEB">
        <w:t>ice s prigorjem od prigorja i planine Medvednice. Reljefno se prostor Grada Zlatara mo</w:t>
      </w:r>
      <w:r w:rsidR="00FB05D9" w:rsidRPr="00DE0EEB">
        <w:rPr>
          <w:rFonts w:cs="Trenda"/>
        </w:rPr>
        <w:t>ž</w:t>
      </w:r>
      <w:r w:rsidR="00FB05D9" w:rsidRPr="00DE0EEB">
        <w:t>e razlu</w:t>
      </w:r>
      <w:r w:rsidR="00FB05D9" w:rsidRPr="00DE0EEB">
        <w:rPr>
          <w:rFonts w:cs="Cambria"/>
        </w:rPr>
        <w:t>č</w:t>
      </w:r>
      <w:r w:rsidR="00FB05D9" w:rsidRPr="00DE0EEB">
        <w:t>iti u tri prostorne cjeline: masiv Ivan</w:t>
      </w:r>
      <w:r w:rsidR="00FB05D9" w:rsidRPr="00DE0EEB">
        <w:rPr>
          <w:rFonts w:cs="Cambria"/>
        </w:rPr>
        <w:t>č</w:t>
      </w:r>
      <w:r w:rsidR="00FB05D9" w:rsidRPr="00DE0EEB">
        <w:t>ice, prigorje Ivan</w:t>
      </w:r>
      <w:r w:rsidR="00FB05D9" w:rsidRPr="00DE0EEB">
        <w:rPr>
          <w:rFonts w:cs="Cambria"/>
        </w:rPr>
        <w:t>č</w:t>
      </w:r>
      <w:r w:rsidR="00FB05D9" w:rsidRPr="00DE0EEB">
        <w:t>ice i aluvijaln</w:t>
      </w:r>
      <w:r w:rsidR="00DE0EEB" w:rsidRPr="00DE0EEB">
        <w:t>a</w:t>
      </w:r>
      <w:r w:rsidR="00FB05D9" w:rsidRPr="00DE0EEB">
        <w:t xml:space="preserve"> ravan rijeke Krapine.</w:t>
      </w:r>
    </w:p>
    <w:p w14:paraId="6F8A717C" w14:textId="160926F5" w:rsidR="00FB05D9" w:rsidRPr="00DE0EEB" w:rsidRDefault="00FB05D9" w:rsidP="00FB05D9">
      <w:r w:rsidRPr="00DE0EEB">
        <w:t>Geološku građu glavnog masiva Ivan</w:t>
      </w:r>
      <w:r w:rsidRPr="00DE0EEB">
        <w:rPr>
          <w:rFonts w:cs="Cambria"/>
        </w:rPr>
        <w:t>č</w:t>
      </w:r>
      <w:r w:rsidRPr="00DE0EEB">
        <w:t xml:space="preserve">ice </w:t>
      </w:r>
      <w:r w:rsidRPr="00DE0EEB">
        <w:rPr>
          <w:rFonts w:cs="Cambria"/>
        </w:rPr>
        <w:t>č</w:t>
      </w:r>
      <w:r w:rsidRPr="00DE0EEB">
        <w:t>ine vapnenci, dolomiti, lapori i pješ</w:t>
      </w:r>
      <w:r w:rsidRPr="00DE0EEB">
        <w:rPr>
          <w:rFonts w:cs="Cambria"/>
        </w:rPr>
        <w:t>č</w:t>
      </w:r>
      <w:r w:rsidRPr="00DE0EEB">
        <w:t xml:space="preserve">enjaci, a </w:t>
      </w:r>
      <w:r w:rsidRPr="00DE0EEB">
        <w:rPr>
          <w:rFonts w:cs="Trenda"/>
        </w:rPr>
        <w:t>š</w:t>
      </w:r>
      <w:r w:rsidRPr="00DE0EEB">
        <w:t>to je dijelom i gra</w:t>
      </w:r>
      <w:r w:rsidRPr="00DE0EEB">
        <w:rPr>
          <w:rFonts w:cs="Trenda"/>
        </w:rPr>
        <w:t>đ</w:t>
      </w:r>
      <w:r w:rsidRPr="00DE0EEB">
        <w:t xml:space="preserve">a prigorja. U dolinama prevladavaju </w:t>
      </w:r>
      <w:proofErr w:type="spellStart"/>
      <w:r w:rsidRPr="00DE0EEB">
        <w:t>pleistocenski</w:t>
      </w:r>
      <w:proofErr w:type="spellEnd"/>
      <w:r w:rsidRPr="00DE0EEB">
        <w:t xml:space="preserve"> pijesci, šljunci i </w:t>
      </w:r>
      <w:proofErr w:type="spellStart"/>
      <w:r w:rsidRPr="00DE0EEB">
        <w:t>erozioni</w:t>
      </w:r>
      <w:proofErr w:type="spellEnd"/>
      <w:r w:rsidRPr="00DE0EEB">
        <w:t xml:space="preserve"> nanosi.</w:t>
      </w:r>
      <w:r w:rsidR="00DE0EEB" w:rsidRPr="00DE0EEB">
        <w:t xml:space="preserve"> </w:t>
      </w:r>
      <w:r w:rsidRPr="00DE0EEB">
        <w:t>Ovakva građa uvjetovala je i raznolikost tala. U rije</w:t>
      </w:r>
      <w:r w:rsidRPr="00DE0EEB">
        <w:rPr>
          <w:rFonts w:cs="Cambria"/>
        </w:rPr>
        <w:t>č</w:t>
      </w:r>
      <w:r w:rsidRPr="00DE0EEB">
        <w:t>nim i poto</w:t>
      </w:r>
      <w:r w:rsidRPr="00DE0EEB">
        <w:rPr>
          <w:rFonts w:cs="Cambria"/>
        </w:rPr>
        <w:t>č</w:t>
      </w:r>
      <w:r w:rsidRPr="00DE0EEB">
        <w:t xml:space="preserve">nim dolinama </w:t>
      </w:r>
      <w:r w:rsidRPr="00DE0EEB">
        <w:lastRenderedPageBreak/>
        <w:t>prevladavaju aluvijalna, mo</w:t>
      </w:r>
      <w:r w:rsidRPr="00DE0EEB">
        <w:rPr>
          <w:rFonts w:cs="Cambria"/>
        </w:rPr>
        <w:t>č</w:t>
      </w:r>
      <w:r w:rsidRPr="00DE0EEB">
        <w:t xml:space="preserve">varna i mineralno karbonatna tla, a na obroncima brežuljaka </w:t>
      </w:r>
      <w:proofErr w:type="spellStart"/>
      <w:r w:rsidRPr="00DE0EEB">
        <w:t>pseudoglejna</w:t>
      </w:r>
      <w:proofErr w:type="spellEnd"/>
      <w:r w:rsidRPr="00DE0EEB">
        <w:t xml:space="preserve"> tla te na vapnencima i dolomitima </w:t>
      </w:r>
      <w:proofErr w:type="spellStart"/>
      <w:r w:rsidRPr="00DE0EEB">
        <w:t>rendzine</w:t>
      </w:r>
      <w:proofErr w:type="spellEnd"/>
      <w:r w:rsidRPr="00DE0EEB">
        <w:t xml:space="preserve"> i smeđa tla.</w:t>
      </w:r>
      <w:r w:rsidR="00F51169" w:rsidRPr="00DE0EEB">
        <w:t xml:space="preserve"> </w:t>
      </w:r>
      <w:r w:rsidRPr="00DE0EEB">
        <w:t>Izražene i izdužene padine ogranaka gorja sa širokim otvorenim poto</w:t>
      </w:r>
      <w:r w:rsidRPr="00DE0EEB">
        <w:rPr>
          <w:rFonts w:cs="Cambria"/>
        </w:rPr>
        <w:t>č</w:t>
      </w:r>
      <w:r w:rsidRPr="00DE0EEB">
        <w:t>nim dolinama te duboko usje</w:t>
      </w:r>
      <w:r w:rsidRPr="00DE0EEB">
        <w:rPr>
          <w:rFonts w:cs="Cambria"/>
        </w:rPr>
        <w:t>č</w:t>
      </w:r>
      <w:r w:rsidRPr="00DE0EEB">
        <w:t>enim potocima nagla</w:t>
      </w:r>
      <w:r w:rsidRPr="00DE0EEB">
        <w:rPr>
          <w:rFonts w:cs="Trenda"/>
        </w:rPr>
        <w:t>š</w:t>
      </w:r>
      <w:r w:rsidRPr="00DE0EEB">
        <w:t>avaju razvedenost i posebnost prigorja Ivan</w:t>
      </w:r>
      <w:r w:rsidRPr="00DE0EEB">
        <w:rPr>
          <w:rFonts w:cs="Cambria"/>
        </w:rPr>
        <w:t>č</w:t>
      </w:r>
      <w:r w:rsidRPr="00DE0EEB">
        <w:t>ice.</w:t>
      </w:r>
    </w:p>
    <w:p w14:paraId="71660A13" w14:textId="7C54F728" w:rsidR="00FB05D9" w:rsidRPr="00DE0EEB" w:rsidRDefault="00FB05D9" w:rsidP="00FB05D9">
      <w:r w:rsidRPr="00DE0EEB">
        <w:t>Najzna</w:t>
      </w:r>
      <w:r w:rsidRPr="00DE0EEB">
        <w:rPr>
          <w:rFonts w:cs="Cambria"/>
        </w:rPr>
        <w:t>č</w:t>
      </w:r>
      <w:r w:rsidRPr="00DE0EEB">
        <w:t>ajniji vodotoci ovog podru</w:t>
      </w:r>
      <w:r w:rsidRPr="00DE0EEB">
        <w:rPr>
          <w:rFonts w:cs="Cambria"/>
        </w:rPr>
        <w:t>č</w:t>
      </w:r>
      <w:r w:rsidRPr="00DE0EEB">
        <w:t xml:space="preserve">ja su potok Reka, Batina i Selnica s prostranim prirodnim brdskim i dolinskim livadama, koje se uzdižu gotovo do </w:t>
      </w:r>
      <w:r w:rsidR="00F51169" w:rsidRPr="00DE0EEB">
        <w:t>padina</w:t>
      </w:r>
      <w:r w:rsidRPr="00DE0EEB">
        <w:t xml:space="preserve"> gorskih ogranaka. Vodotoci teku u smjeru sjever</w:t>
      </w:r>
      <w:r w:rsidR="00F51169" w:rsidRPr="00DE0EEB">
        <w:t xml:space="preserve"> – </w:t>
      </w:r>
      <w:r w:rsidRPr="00DE0EEB">
        <w:t>jug i pripadaju porje</w:t>
      </w:r>
      <w:r w:rsidRPr="00DE0EEB">
        <w:rPr>
          <w:rFonts w:cs="Cambria"/>
        </w:rPr>
        <w:t>č</w:t>
      </w:r>
      <w:r w:rsidRPr="00DE0EEB">
        <w:t>ju rijeke Krapine.</w:t>
      </w:r>
    </w:p>
    <w:p w14:paraId="529F9F16" w14:textId="006D0D6C" w:rsidR="00AC2AF8" w:rsidRPr="005D1C4D" w:rsidRDefault="00AC2AF8" w:rsidP="00D362CC">
      <w:pPr>
        <w:pStyle w:val="Heading4"/>
      </w:pPr>
      <w:bookmarkStart w:id="48" w:name="_Toc130199110"/>
      <w:r w:rsidRPr="005D1C4D">
        <w:t>Klimatska obilježja</w:t>
      </w:r>
      <w:r w:rsidRPr="005D1C4D">
        <w:rPr>
          <w:rStyle w:val="FootnoteReference"/>
          <w:rFonts w:eastAsia="Times New Roman" w:cs="Times New Roman"/>
          <w:i w:val="0"/>
          <w:color w:val="auto"/>
          <w:lang w:eastAsia="hr-HR"/>
        </w:rPr>
        <w:footnoteReference w:id="11"/>
      </w:r>
      <w:bookmarkEnd w:id="48"/>
    </w:p>
    <w:p w14:paraId="58AA8CEA" w14:textId="329730C0" w:rsidR="00AC2AF8" w:rsidRDefault="00AC2AF8" w:rsidP="00FB05D9">
      <w:pPr>
        <w:rPr>
          <w:highlight w:val="lightGray"/>
        </w:rPr>
      </w:pPr>
      <w:r w:rsidRPr="00AC2AF8">
        <w:t>Na području Grada Zlatara prevladava umjereno topla i vlažna klima koju karakteriziraju umjereno topla i kišovita ljeta te umjereno hladne zime. Prosjek temperature kreće se od oko -1</w:t>
      </w:r>
      <w:r>
        <w:t> </w:t>
      </w:r>
      <w:r w:rsidRPr="00AC2AF8">
        <w:t>°C u siječnju do oko 21</w:t>
      </w:r>
      <w:r>
        <w:t> </w:t>
      </w:r>
      <w:r w:rsidRPr="00AC2AF8">
        <w:t>°C u srpnju, osim u predjelu Ivančice gdje prosječna temperature u srpnju iznosi oko 16</w:t>
      </w:r>
      <w:r>
        <w:t> </w:t>
      </w:r>
      <w:r w:rsidRPr="00AC2AF8">
        <w:t>°C. Ukupna količina padalina godišnje kreće se između 800 i 900 mm u naseljima te 1100 i 1300 mm u gorskom predjelu. Iako padalina ima tijekom cijele godine, nešto više od mjesečnog prosjeka imaju ljetni mjeseci. Na području Grada Zlatara najučestaliji su zapadni vjetrovi i istočni vjetrovi, najvećeg intenziteta u razdoblju od kasne jeseni do ranog proljeća. Zahvaljujući reljefnim karakteristikama, prigorsko područje ima vrlo povoljnu insolaciju, pogodnu za razvoj vinogradarstva, od prosječno 66 vedrih dana godišnje odnosno trajanju sunčanih razdoblja od 1800 do 1900 sati godišnje.</w:t>
      </w:r>
    </w:p>
    <w:p w14:paraId="1623F2FD" w14:textId="278EB306" w:rsidR="00AC2AF8" w:rsidRPr="005D1C4D" w:rsidRDefault="00AC2AF8" w:rsidP="00D362CC">
      <w:pPr>
        <w:pStyle w:val="Heading4"/>
      </w:pPr>
      <w:bookmarkStart w:id="49" w:name="_Toc130199111"/>
      <w:r w:rsidRPr="005D1C4D">
        <w:t>Vegetacijska obilježja</w:t>
      </w:r>
      <w:bookmarkEnd w:id="49"/>
    </w:p>
    <w:p w14:paraId="281744AC" w14:textId="77777777" w:rsidR="00DE0EEB" w:rsidRPr="00DE0EEB" w:rsidRDefault="00DE0EEB" w:rsidP="00DE0EEB">
      <w:r w:rsidRPr="00DE0EEB">
        <w:t>Krajobrazna posebnost se o</w:t>
      </w:r>
      <w:r w:rsidRPr="00DE0EEB">
        <w:rPr>
          <w:rFonts w:cs="Cambria"/>
        </w:rPr>
        <w:t>č</w:t>
      </w:r>
      <w:r w:rsidRPr="00DE0EEB">
        <w:t xml:space="preserve">ituje u toplim, </w:t>
      </w:r>
      <w:r w:rsidRPr="00DE0EEB">
        <w:rPr>
          <w:rFonts w:cs="Trenda"/>
        </w:rPr>
        <w:t>š</w:t>
      </w:r>
      <w:r w:rsidRPr="00DE0EEB">
        <w:t>irokim, otvorenim dolinama, koje razdvajaju i spajaju dva ogranka gorja, prirodni tokovi vodotoka, bogatstvo prirodnih o</w:t>
      </w:r>
      <w:r w:rsidRPr="00DE0EEB">
        <w:rPr>
          <w:rFonts w:cs="Cambria"/>
        </w:rPr>
        <w:t>č</w:t>
      </w:r>
      <w:r w:rsidRPr="00DE0EEB">
        <w:t xml:space="preserve">uvanih livadnih i </w:t>
      </w:r>
      <w:r w:rsidRPr="00DE0EEB">
        <w:rPr>
          <w:rFonts w:cs="Trenda"/>
        </w:rPr>
        <w:t>š</w:t>
      </w:r>
      <w:r w:rsidRPr="00DE0EEB">
        <w:t>umskih zajednica, zajedno sa sklopom ruralnih naselja. Poseban pe</w:t>
      </w:r>
      <w:r w:rsidRPr="00DE0EEB">
        <w:rPr>
          <w:rFonts w:cs="Cambria"/>
        </w:rPr>
        <w:t>č</w:t>
      </w:r>
      <w:r w:rsidRPr="00DE0EEB">
        <w:t>at i identitet ovom dijelu Zagorja daje kompleksan masiv Ivan</w:t>
      </w:r>
      <w:r w:rsidRPr="00DE0EEB">
        <w:rPr>
          <w:rFonts w:cs="Cambria"/>
        </w:rPr>
        <w:t>č</w:t>
      </w:r>
      <w:r w:rsidRPr="00DE0EEB">
        <w:t>ice.</w:t>
      </w:r>
    </w:p>
    <w:p w14:paraId="0F3CDCF3" w14:textId="62C91EAC" w:rsidR="00FB05D9" w:rsidRPr="00DE0EEB" w:rsidRDefault="00FB05D9" w:rsidP="00FB05D9">
      <w:r w:rsidRPr="00DE0EEB">
        <w:t>Od autohtone vegetacije prevladavaju šume i livade, a ostale površine su</w:t>
      </w:r>
      <w:r w:rsidR="00F51169" w:rsidRPr="00DE0EEB">
        <w:t xml:space="preserve"> </w:t>
      </w:r>
      <w:r w:rsidRPr="00DE0EEB">
        <w:t xml:space="preserve">kultivirane i poljodjelske. Šume zauzimaju oko </w:t>
      </w:r>
      <w:r w:rsidR="00A0708B" w:rsidRPr="00DE0EEB">
        <w:t>41 </w:t>
      </w:r>
      <w:r w:rsidRPr="00DE0EEB">
        <w:t xml:space="preserve">% ukupne </w:t>
      </w:r>
      <w:r w:rsidR="00F51169" w:rsidRPr="00DE0EEB">
        <w:t xml:space="preserve">gradske </w:t>
      </w:r>
      <w:r w:rsidRPr="00DE0EEB">
        <w:t>površine. Veći dio</w:t>
      </w:r>
      <w:r w:rsidR="00F51169" w:rsidRPr="00DE0EEB">
        <w:t xml:space="preserve"> </w:t>
      </w:r>
      <w:r w:rsidRPr="00DE0EEB">
        <w:t xml:space="preserve">površina </w:t>
      </w:r>
      <w:r w:rsidRPr="00DE0EEB">
        <w:rPr>
          <w:rFonts w:cs="Cambria"/>
        </w:rPr>
        <w:t>č</w:t>
      </w:r>
      <w:r w:rsidRPr="00DE0EEB">
        <w:t xml:space="preserve">ine livade koje se koriste uglavnom kao </w:t>
      </w:r>
      <w:proofErr w:type="spellStart"/>
      <w:r w:rsidRPr="00DE0EEB">
        <w:t>ko</w:t>
      </w:r>
      <w:r w:rsidRPr="00DE0EEB">
        <w:rPr>
          <w:rFonts w:cs="Trenda"/>
        </w:rPr>
        <w:t>š</w:t>
      </w:r>
      <w:r w:rsidRPr="00DE0EEB">
        <w:t>anice</w:t>
      </w:r>
      <w:proofErr w:type="spellEnd"/>
      <w:r w:rsidRPr="00DE0EEB">
        <w:t>, a manje kao pa</w:t>
      </w:r>
      <w:r w:rsidRPr="00DE0EEB">
        <w:rPr>
          <w:rFonts w:cs="Trenda"/>
        </w:rPr>
        <w:t>š</w:t>
      </w:r>
      <w:r w:rsidRPr="00DE0EEB">
        <w:t>njaci.</w:t>
      </w:r>
      <w:r w:rsidR="00F51169" w:rsidRPr="00DE0EEB">
        <w:t xml:space="preserve"> </w:t>
      </w:r>
      <w:r w:rsidRPr="00DE0EEB">
        <w:t xml:space="preserve">Od poljodjelskih </w:t>
      </w:r>
      <w:r w:rsidR="00F51169" w:rsidRPr="00DE0EEB">
        <w:t>površina</w:t>
      </w:r>
      <w:r w:rsidRPr="00DE0EEB">
        <w:t xml:space="preserve"> zastupljene su manje orani</w:t>
      </w:r>
      <w:r w:rsidRPr="00DE0EEB">
        <w:rPr>
          <w:rFonts w:cs="Cambria"/>
        </w:rPr>
        <w:t>č</w:t>
      </w:r>
      <w:r w:rsidRPr="00DE0EEB">
        <w:t>ne plohe u blizini naselja</w:t>
      </w:r>
      <w:r w:rsidR="00F51169" w:rsidRPr="00DE0EEB">
        <w:t xml:space="preserve"> </w:t>
      </w:r>
      <w:r w:rsidRPr="00DE0EEB">
        <w:t>te</w:t>
      </w:r>
      <w:r w:rsidR="00F51169" w:rsidRPr="00DE0EEB">
        <w:t xml:space="preserve"> </w:t>
      </w:r>
      <w:r w:rsidRPr="00DE0EEB">
        <w:t>vinogradi na osun</w:t>
      </w:r>
      <w:r w:rsidRPr="00DE0EEB">
        <w:rPr>
          <w:rFonts w:cs="Cambria"/>
        </w:rPr>
        <w:t>č</w:t>
      </w:r>
      <w:r w:rsidRPr="00DE0EEB">
        <w:t>anim padinama bre</w:t>
      </w:r>
      <w:r w:rsidRPr="00DE0EEB">
        <w:rPr>
          <w:rFonts w:cs="Trenda"/>
        </w:rPr>
        <w:t>ž</w:t>
      </w:r>
      <w:r w:rsidRPr="00DE0EEB">
        <w:t>uljaka. Na znatno manjim povr</w:t>
      </w:r>
      <w:r w:rsidRPr="00DE0EEB">
        <w:rPr>
          <w:rFonts w:cs="Trenda"/>
        </w:rPr>
        <w:t>š</w:t>
      </w:r>
      <w:r w:rsidRPr="00DE0EEB">
        <w:t>inama uz</w:t>
      </w:r>
      <w:r w:rsidR="00F51169" w:rsidRPr="00DE0EEB">
        <w:t xml:space="preserve"> </w:t>
      </w:r>
      <w:r w:rsidRPr="00DE0EEB">
        <w:t>okućnice nalaze se voćnjaci i vrtovi.</w:t>
      </w:r>
    </w:p>
    <w:p w14:paraId="5AD34C82" w14:textId="5DF5853B" w:rsidR="003F0B9C" w:rsidRPr="00DE0EEB" w:rsidRDefault="00FB05D9" w:rsidP="003F0B9C">
      <w:r w:rsidRPr="00DE0EEB">
        <w:t>Reljefna razvedenost i razli</w:t>
      </w:r>
      <w:r w:rsidRPr="00DE0EEB">
        <w:rPr>
          <w:rFonts w:cs="Cambria"/>
        </w:rPr>
        <w:t>č</w:t>
      </w:r>
      <w:r w:rsidRPr="00DE0EEB">
        <w:t>iti tipovi tala uvjetovali su i bogatstvo flore i</w:t>
      </w:r>
      <w:r w:rsidR="00F51169" w:rsidRPr="00DE0EEB">
        <w:t xml:space="preserve"> </w:t>
      </w:r>
      <w:r w:rsidRPr="00DE0EEB">
        <w:t>zastupljenost razli</w:t>
      </w:r>
      <w:r w:rsidRPr="00DE0EEB">
        <w:rPr>
          <w:rFonts w:cs="Cambria"/>
        </w:rPr>
        <w:t>č</w:t>
      </w:r>
      <w:r w:rsidRPr="00DE0EEB">
        <w:t xml:space="preserve">itih </w:t>
      </w:r>
      <w:r w:rsidRPr="00DE0EEB">
        <w:rPr>
          <w:rFonts w:cs="Trenda"/>
        </w:rPr>
        <w:t>š</w:t>
      </w:r>
      <w:r w:rsidRPr="00DE0EEB">
        <w:t>umskih zajednica. Na bre</w:t>
      </w:r>
      <w:r w:rsidRPr="00DE0EEB">
        <w:rPr>
          <w:rFonts w:cs="Trenda"/>
        </w:rPr>
        <w:t>ž</w:t>
      </w:r>
      <w:r w:rsidRPr="00DE0EEB">
        <w:t>uljkasto-brdovitom prigorju</w:t>
      </w:r>
      <w:r w:rsidR="00F51169" w:rsidRPr="00DE0EEB">
        <w:t xml:space="preserve"> </w:t>
      </w:r>
      <w:r w:rsidRPr="00DE0EEB">
        <w:t xml:space="preserve">pridolazi </w:t>
      </w:r>
      <w:proofErr w:type="spellStart"/>
      <w:r w:rsidRPr="00DE0EEB">
        <w:t>klima</w:t>
      </w:r>
      <w:r w:rsidR="00F51169" w:rsidRPr="00DE0EEB">
        <w:t>zonalna</w:t>
      </w:r>
      <w:proofErr w:type="spellEnd"/>
      <w:r w:rsidR="00F51169" w:rsidRPr="00DE0EEB">
        <w:t xml:space="preserve"> šumska</w:t>
      </w:r>
      <w:r w:rsidRPr="00DE0EEB">
        <w:t xml:space="preserve"> zajednica hrasta kitnjaka i obi</w:t>
      </w:r>
      <w:r w:rsidRPr="00DE0EEB">
        <w:rPr>
          <w:rFonts w:cs="Cambria"/>
        </w:rPr>
        <w:t>č</w:t>
      </w:r>
      <w:r w:rsidRPr="00DE0EEB">
        <w:t>nog graba. Na vi</w:t>
      </w:r>
      <w:r w:rsidRPr="00DE0EEB">
        <w:rPr>
          <w:rFonts w:cs="Trenda"/>
        </w:rPr>
        <w:t>š</w:t>
      </w:r>
      <w:r w:rsidRPr="00DE0EEB">
        <w:t>im vrhovima Ivan</w:t>
      </w:r>
      <w:r w:rsidRPr="00DE0EEB">
        <w:rPr>
          <w:rFonts w:cs="Cambria"/>
        </w:rPr>
        <w:t>č</w:t>
      </w:r>
      <w:r w:rsidRPr="00DE0EEB">
        <w:t xml:space="preserve">ice pridolaze bukove </w:t>
      </w:r>
      <w:r w:rsidRPr="00DE0EEB">
        <w:rPr>
          <w:rFonts w:cs="Trenda"/>
        </w:rPr>
        <w:t>š</w:t>
      </w:r>
      <w:r w:rsidRPr="00DE0EEB">
        <w:t>ume</w:t>
      </w:r>
      <w:r w:rsidR="003F0B9C" w:rsidRPr="00DE0EEB">
        <w:t>, a vrlo rijetke površine su pod šumom jele i bukve. Ispod samog vrha u uvali sa svježim i dubokim tlom javlja se šuma gorskog javora i obi</w:t>
      </w:r>
      <w:r w:rsidR="003F0B9C" w:rsidRPr="00DE0EEB">
        <w:rPr>
          <w:rFonts w:cs="Cambria"/>
        </w:rPr>
        <w:t>č</w:t>
      </w:r>
      <w:r w:rsidR="003F0B9C" w:rsidRPr="00DE0EEB">
        <w:t xml:space="preserve">nog jasena. Na južnim ekspozicijama na plitkoj </w:t>
      </w:r>
      <w:proofErr w:type="spellStart"/>
      <w:r w:rsidR="003F0B9C" w:rsidRPr="00DE0EEB">
        <w:t>rendzini</w:t>
      </w:r>
      <w:proofErr w:type="spellEnd"/>
      <w:r w:rsidR="003F0B9C" w:rsidRPr="00DE0EEB">
        <w:t xml:space="preserve"> pridolazi </w:t>
      </w:r>
      <w:proofErr w:type="spellStart"/>
      <w:r w:rsidR="003F0B9C" w:rsidRPr="00DE0EEB">
        <w:t>ekstrazonalna</w:t>
      </w:r>
      <w:proofErr w:type="spellEnd"/>
      <w:r w:rsidR="003F0B9C" w:rsidRPr="00DE0EEB">
        <w:t xml:space="preserve"> </w:t>
      </w:r>
      <w:proofErr w:type="spellStart"/>
      <w:r w:rsidR="003F0B9C" w:rsidRPr="00DE0EEB">
        <w:t>termofilna</w:t>
      </w:r>
      <w:proofErr w:type="spellEnd"/>
      <w:r w:rsidR="003F0B9C" w:rsidRPr="00DE0EEB">
        <w:t xml:space="preserve"> zajednica hrasta medunca i crnog graba na manjim površinama. Na izrazito strmom tlu na sjevernim ekspozicijama, mjestimi</w:t>
      </w:r>
      <w:r w:rsidR="003F0B9C" w:rsidRPr="00DE0EEB">
        <w:rPr>
          <w:rFonts w:cs="Cambria"/>
        </w:rPr>
        <w:t>č</w:t>
      </w:r>
      <w:r w:rsidR="003F0B9C" w:rsidRPr="00DE0EEB">
        <w:t>no tek u tragovima, nailazi se na elemente reliktne šumske zajednice tise i lipe. Šume ovog podru</w:t>
      </w:r>
      <w:r w:rsidR="003F0B9C" w:rsidRPr="00DE0EEB">
        <w:rPr>
          <w:rFonts w:cs="Cambria"/>
        </w:rPr>
        <w:t>č</w:t>
      </w:r>
      <w:r w:rsidR="003F0B9C" w:rsidRPr="00DE0EEB">
        <w:t>ja su prete</w:t>
      </w:r>
      <w:r w:rsidR="003F0B9C" w:rsidRPr="00DE0EEB">
        <w:rPr>
          <w:rFonts w:cs="Trenda"/>
        </w:rPr>
        <w:t>ž</w:t>
      </w:r>
      <w:r w:rsidR="003F0B9C" w:rsidRPr="00DE0EEB">
        <w:t xml:space="preserve">no </w:t>
      </w:r>
      <w:proofErr w:type="spellStart"/>
      <w:r w:rsidR="003F0B9C" w:rsidRPr="00DE0EEB">
        <w:t>panja</w:t>
      </w:r>
      <w:r w:rsidR="003F0B9C" w:rsidRPr="00DE0EEB">
        <w:rPr>
          <w:rFonts w:cs="Cambria"/>
        </w:rPr>
        <w:t>č</w:t>
      </w:r>
      <w:r w:rsidR="003F0B9C" w:rsidRPr="00DE0EEB">
        <w:t>e</w:t>
      </w:r>
      <w:proofErr w:type="spellEnd"/>
      <w:r w:rsidR="003F0B9C" w:rsidRPr="00DE0EEB">
        <w:t>.</w:t>
      </w:r>
    </w:p>
    <w:p w14:paraId="40C0F3DE" w14:textId="165DDD42" w:rsidR="003F0B9C" w:rsidRPr="00DE0EEB" w:rsidRDefault="003F0B9C" w:rsidP="003F0B9C">
      <w:r w:rsidRPr="00DE0EEB">
        <w:t>Bogatstvo i krajobraznu raznolikost ovom dijelu Hrvatskog zagorja pružaju još o</w:t>
      </w:r>
      <w:r w:rsidRPr="00DE0EEB">
        <w:rPr>
          <w:rFonts w:cs="Cambria"/>
        </w:rPr>
        <w:t>č</w:t>
      </w:r>
      <w:r w:rsidRPr="00DE0EEB">
        <w:t>uvane prirodne livadne zajednice brdskih i dolinskih livada. Na povi</w:t>
      </w:r>
      <w:r w:rsidRPr="00DE0EEB">
        <w:rPr>
          <w:rFonts w:cs="Trenda"/>
        </w:rPr>
        <w:t>š</w:t>
      </w:r>
      <w:r w:rsidRPr="00DE0EEB">
        <w:t xml:space="preserve">enim terenima zastupljena je zajednica </w:t>
      </w:r>
      <w:proofErr w:type="spellStart"/>
      <w:r w:rsidRPr="00DE0EEB">
        <w:t>pahovke</w:t>
      </w:r>
      <w:proofErr w:type="spellEnd"/>
      <w:r w:rsidRPr="00DE0EEB">
        <w:t xml:space="preserve">, a na plavljenim položajima uz vodotoke su livade </w:t>
      </w:r>
      <w:proofErr w:type="spellStart"/>
      <w:r w:rsidRPr="00DE0EEB">
        <w:t>krestaca</w:t>
      </w:r>
      <w:proofErr w:type="spellEnd"/>
      <w:r w:rsidRPr="00DE0EEB">
        <w:t>. To su dvije temeljne asocijacije koje se javljaju na ovom podru</w:t>
      </w:r>
      <w:r w:rsidRPr="00DE0EEB">
        <w:rPr>
          <w:rFonts w:cs="Cambria"/>
        </w:rPr>
        <w:t>č</w:t>
      </w:r>
      <w:r w:rsidRPr="00DE0EEB">
        <w:t>ju.</w:t>
      </w:r>
    </w:p>
    <w:p w14:paraId="6B1D7F5F" w14:textId="1F78B48C" w:rsidR="003F0B9C" w:rsidRPr="00DE0EEB" w:rsidRDefault="00DE0EEB" w:rsidP="003F0B9C">
      <w:r w:rsidRPr="00DE0EEB">
        <w:t>Od botani</w:t>
      </w:r>
      <w:r w:rsidRPr="00DE0EEB">
        <w:rPr>
          <w:rFonts w:cs="Cambria"/>
        </w:rPr>
        <w:t>č</w:t>
      </w:r>
      <w:r w:rsidRPr="00DE0EEB">
        <w:t>kih zanimljivosti zastupljene su i mnoge za</w:t>
      </w:r>
      <w:r w:rsidRPr="00DE0EEB">
        <w:rPr>
          <w:rFonts w:cs="Trenda"/>
        </w:rPr>
        <w:t>š</w:t>
      </w:r>
      <w:r w:rsidRPr="00DE0EEB">
        <w:t>ti</w:t>
      </w:r>
      <w:r w:rsidRPr="00DE0EEB">
        <w:rPr>
          <w:rFonts w:cs="Trenda"/>
        </w:rPr>
        <w:t>ć</w:t>
      </w:r>
      <w:r w:rsidRPr="00DE0EEB">
        <w:t xml:space="preserve">ene biljne vrste – </w:t>
      </w:r>
      <w:proofErr w:type="spellStart"/>
      <w:r w:rsidRPr="00DE0EEB">
        <w:t>likovac</w:t>
      </w:r>
      <w:proofErr w:type="spellEnd"/>
      <w:r w:rsidRPr="00DE0EEB">
        <w:t>, veprina, božikovina, tisa, ljiljan i dr.</w:t>
      </w:r>
      <w:r w:rsidR="006C0408">
        <w:t xml:space="preserve"> </w:t>
      </w:r>
      <w:r w:rsidR="003F0B9C" w:rsidRPr="00DE0EEB">
        <w:t>Djelomice u depresijama i uz “</w:t>
      </w:r>
      <w:proofErr w:type="spellStart"/>
      <w:r w:rsidR="003F0B9C" w:rsidRPr="00DE0EEB">
        <w:t>bajere</w:t>
      </w:r>
      <w:proofErr w:type="spellEnd"/>
      <w:r w:rsidR="003F0B9C" w:rsidRPr="00DE0EEB">
        <w:t>” javljaju se i elementi mo</w:t>
      </w:r>
      <w:r w:rsidR="003F0B9C" w:rsidRPr="00DE0EEB">
        <w:rPr>
          <w:rFonts w:cs="Cambria"/>
        </w:rPr>
        <w:t>č</w:t>
      </w:r>
      <w:r w:rsidR="003F0B9C" w:rsidRPr="00DE0EEB">
        <w:t xml:space="preserve">varne vegetacije, </w:t>
      </w:r>
      <w:proofErr w:type="spellStart"/>
      <w:r w:rsidR="003F0B9C" w:rsidRPr="00DE0EEB">
        <w:t>trš</w:t>
      </w:r>
      <w:r w:rsidR="003F0B9C" w:rsidRPr="00DE0EEB">
        <w:rPr>
          <w:rFonts w:cs="Cambria"/>
        </w:rPr>
        <w:t>č</w:t>
      </w:r>
      <w:r w:rsidR="003F0B9C" w:rsidRPr="00DE0EEB">
        <w:t>aci</w:t>
      </w:r>
      <w:proofErr w:type="spellEnd"/>
      <w:r w:rsidR="003F0B9C" w:rsidRPr="00DE0EEB">
        <w:t>.</w:t>
      </w:r>
    </w:p>
    <w:p w14:paraId="2D0629CD" w14:textId="3CEDC63F" w:rsidR="003F0B9C" w:rsidRPr="00DE0EEB" w:rsidRDefault="003F0B9C" w:rsidP="003F0B9C">
      <w:r w:rsidRPr="00DE0EEB">
        <w:t>Prepoznatljivost ovom krajobrazu pružaju i poljodjelske površine svojom veli</w:t>
      </w:r>
      <w:r w:rsidRPr="00DE0EEB">
        <w:rPr>
          <w:rFonts w:cs="Cambria"/>
        </w:rPr>
        <w:t>č</w:t>
      </w:r>
      <w:r w:rsidRPr="00DE0EEB">
        <w:t>inom, na</w:t>
      </w:r>
      <w:r w:rsidRPr="00DE0EEB">
        <w:rPr>
          <w:rFonts w:cs="Cambria"/>
        </w:rPr>
        <w:t>č</w:t>
      </w:r>
      <w:r w:rsidRPr="00DE0EEB">
        <w:t>inom obrade i kulturama. Na osun</w:t>
      </w:r>
      <w:r w:rsidRPr="00DE0EEB">
        <w:rPr>
          <w:rFonts w:cs="Cambria"/>
        </w:rPr>
        <w:t>č</w:t>
      </w:r>
      <w:r w:rsidRPr="00DE0EEB">
        <w:t>anim padinama bre</w:t>
      </w:r>
      <w:r w:rsidRPr="00DE0EEB">
        <w:rPr>
          <w:rFonts w:cs="Trenda"/>
        </w:rPr>
        <w:t>ž</w:t>
      </w:r>
      <w:r w:rsidRPr="00DE0EEB">
        <w:t>uljaka zastupljeni su vinogradi, dok se orani</w:t>
      </w:r>
      <w:r w:rsidRPr="00DE0EEB">
        <w:rPr>
          <w:rFonts w:cs="Cambria"/>
        </w:rPr>
        <w:t>č</w:t>
      </w:r>
      <w:r w:rsidRPr="00DE0EEB">
        <w:t>ne, manje ili ve</w:t>
      </w:r>
      <w:r w:rsidRPr="00DE0EEB">
        <w:rPr>
          <w:rFonts w:cs="Trenda"/>
        </w:rPr>
        <w:t>ć</w:t>
      </w:r>
      <w:r w:rsidRPr="00DE0EEB">
        <w:t xml:space="preserve">e plohe, izmjenjuju u prostoru livada. Od ratarskih kultura prevladava </w:t>
      </w:r>
      <w:r w:rsidRPr="00DE0EEB">
        <w:lastRenderedPageBreak/>
        <w:t>kukuruz, krumpir, a manje su površine pod je</w:t>
      </w:r>
      <w:r w:rsidRPr="00DE0EEB">
        <w:rPr>
          <w:rFonts w:cs="Cambria"/>
        </w:rPr>
        <w:t>č</w:t>
      </w:r>
      <w:r w:rsidRPr="00DE0EEB">
        <w:t>mom, heljdom i povrtlarskim kulturama. Uz okućnice se nalaze ekstenzivni voćnjaci. U novije vrijeme uo</w:t>
      </w:r>
      <w:r w:rsidRPr="00DE0EEB">
        <w:rPr>
          <w:rFonts w:cs="Cambria"/>
        </w:rPr>
        <w:t>č</w:t>
      </w:r>
      <w:r w:rsidRPr="00DE0EEB">
        <w:t>eno je i prodiranje vo</w:t>
      </w:r>
      <w:r w:rsidRPr="00DE0EEB">
        <w:rPr>
          <w:rFonts w:cs="Trenda"/>
        </w:rPr>
        <w:t>ć</w:t>
      </w:r>
      <w:r w:rsidRPr="00DE0EEB">
        <w:t>njaka na mjestima nekada</w:t>
      </w:r>
      <w:r w:rsidRPr="00DE0EEB">
        <w:rPr>
          <w:rFonts w:cs="Trenda"/>
        </w:rPr>
        <w:t>š</w:t>
      </w:r>
      <w:r w:rsidRPr="00DE0EEB">
        <w:t>njih vinograda.</w:t>
      </w:r>
    </w:p>
    <w:p w14:paraId="53548A2E" w14:textId="77777777" w:rsidR="003E663C" w:rsidRPr="006340DE" w:rsidRDefault="003E663C" w:rsidP="00F77689">
      <w:pPr>
        <w:pStyle w:val="Heading3"/>
        <w:rPr>
          <w:color w:val="2E86C1"/>
        </w:rPr>
      </w:pPr>
      <w:bookmarkStart w:id="50" w:name="_Toc20820312"/>
      <w:bookmarkStart w:id="51" w:name="_Toc24699439"/>
      <w:bookmarkStart w:id="52" w:name="_Toc130199112"/>
      <w:bookmarkEnd w:id="43"/>
      <w:bookmarkEnd w:id="44"/>
      <w:bookmarkEnd w:id="45"/>
      <w:bookmarkEnd w:id="46"/>
      <w:bookmarkEnd w:id="47"/>
      <w:r w:rsidRPr="006340DE">
        <w:rPr>
          <w:color w:val="2E86C1"/>
        </w:rPr>
        <w:t>Stanovništvo</w:t>
      </w:r>
      <w:bookmarkEnd w:id="50"/>
      <w:bookmarkEnd w:id="51"/>
      <w:bookmarkEnd w:id="52"/>
    </w:p>
    <w:p w14:paraId="6D45DCBA" w14:textId="31825DFF" w:rsidR="008B36BC" w:rsidRPr="005D1C4D" w:rsidRDefault="008B36BC" w:rsidP="006C0408">
      <w:pPr>
        <w:pStyle w:val="Heading4"/>
        <w:spacing w:before="120"/>
      </w:pPr>
      <w:bookmarkStart w:id="53" w:name="_Toc20820314"/>
      <w:bookmarkStart w:id="54" w:name="_Toc24699440"/>
      <w:bookmarkStart w:id="55" w:name="_Toc130199113"/>
      <w:bookmarkStart w:id="56" w:name="_Toc496178687"/>
      <w:bookmarkStart w:id="57" w:name="_Toc496516833"/>
      <w:r w:rsidRPr="005D1C4D">
        <w:t>Brojnost</w:t>
      </w:r>
      <w:r w:rsidR="001F4709" w:rsidRPr="005D1C4D">
        <w:t>,</w:t>
      </w:r>
      <w:r w:rsidRPr="005D1C4D">
        <w:t xml:space="preserve"> prostorna distribucija </w:t>
      </w:r>
      <w:r w:rsidR="001F4709" w:rsidRPr="005D1C4D">
        <w:t xml:space="preserve">i kretanje </w:t>
      </w:r>
      <w:r w:rsidRPr="005D1C4D">
        <w:t>stanovništva</w:t>
      </w:r>
      <w:bookmarkEnd w:id="53"/>
      <w:bookmarkEnd w:id="54"/>
      <w:bookmarkEnd w:id="55"/>
    </w:p>
    <w:p w14:paraId="7892310E" w14:textId="1DD63EA4" w:rsidR="00AC2AF8" w:rsidRPr="00925E4F" w:rsidRDefault="005753FE" w:rsidP="0063132A">
      <w:pPr>
        <w:rPr>
          <w:rFonts w:eastAsia="Calibri" w:cstheme="minorBidi"/>
          <w:lang w:eastAsia="ar-SA"/>
        </w:rPr>
      </w:pPr>
      <w:bookmarkStart w:id="58" w:name="_Ref467160029"/>
      <w:bookmarkStart w:id="59" w:name="_Ref488395086"/>
      <w:bookmarkStart w:id="60" w:name="_Toc497746646"/>
      <w:bookmarkStart w:id="61" w:name="_Toc475102057"/>
      <w:bookmarkStart w:id="62" w:name="_Toc468705235"/>
      <w:r w:rsidRPr="00925E4F">
        <w:rPr>
          <w:rFonts w:eastAsia="Calibri" w:cstheme="minorBidi"/>
          <w:lang w:eastAsia="ar-SA"/>
        </w:rPr>
        <w:t xml:space="preserve">U razdoblju nakon Popisa stanovništva 2011. godine kada je u Gradu Zlataru živjelo </w:t>
      </w:r>
      <w:r w:rsidRPr="00925E4F">
        <w:rPr>
          <w:bCs/>
          <w:color w:val="000000"/>
          <w:lang w:eastAsia="en-US"/>
        </w:rPr>
        <w:t xml:space="preserve">6.096 stanovnika (a i prethodno nakon </w:t>
      </w:r>
      <w:r w:rsidRPr="00925E4F">
        <w:rPr>
          <w:rFonts w:eastAsia="Calibri" w:cstheme="minorBidi"/>
          <w:lang w:eastAsia="ar-SA"/>
        </w:rPr>
        <w:t>Popisa stanovništva 2001. godine prema kojemu je bilo 6.506</w:t>
      </w:r>
      <w:r w:rsidRPr="00925E4F">
        <w:rPr>
          <w:bCs/>
          <w:color w:val="000000"/>
          <w:lang w:eastAsia="en-US"/>
        </w:rPr>
        <w:t xml:space="preserve"> stanovnika) </w:t>
      </w:r>
      <w:r w:rsidRPr="00925E4F">
        <w:rPr>
          <w:rFonts w:eastAsia="Calibri" w:cstheme="minorBidi"/>
          <w:lang w:eastAsia="ar-SA"/>
        </w:rPr>
        <w:t xml:space="preserve">zabilježen je nastavak depopulacije, odnosno nastavljeno je smanjenje ukupnog broja stanovnika Grada, a što pokazuje i recentni Popis stanovništva 2021. po kojemu na području Grada Zlatara živi </w:t>
      </w:r>
      <w:r w:rsidRPr="00925E4F">
        <w:rPr>
          <w:rFonts w:eastAsia="Calibri" w:cstheme="minorBidi"/>
          <w:b/>
          <w:lang w:eastAsia="ar-SA"/>
        </w:rPr>
        <w:t>5.574 stanovnika</w:t>
      </w:r>
      <w:r w:rsidRPr="00925E4F">
        <w:rPr>
          <w:rFonts w:eastAsia="Calibri" w:cstheme="minorBidi"/>
          <w:lang w:eastAsia="ar-SA"/>
        </w:rPr>
        <w:t>, odnosno 8,5 % manje nego u vrijeme Popisa stanovništva 2011. (</w:t>
      </w:r>
      <w:r w:rsidRPr="00925E4F">
        <w:rPr>
          <w:rFonts w:eastAsia="Calibri" w:cstheme="minorBidi"/>
          <w:color w:val="2E86C1"/>
          <w:lang w:eastAsia="ar-SA"/>
        </w:rPr>
        <w:t xml:space="preserve">tablica </w:t>
      </w:r>
      <w:r w:rsidRPr="00925E4F">
        <w:rPr>
          <w:rFonts w:eastAsia="Calibri" w:cstheme="minorBidi"/>
          <w:color w:val="2E86C1"/>
          <w:lang w:eastAsia="ar-SA"/>
        </w:rPr>
        <w:fldChar w:fldCharType="begin"/>
      </w:r>
      <w:r w:rsidRPr="00925E4F">
        <w:rPr>
          <w:rFonts w:eastAsia="Calibri" w:cstheme="minorBidi"/>
          <w:color w:val="2E86C1"/>
          <w:lang w:eastAsia="ar-SA"/>
        </w:rPr>
        <w:instrText xml:space="preserve"> REF _Ref24041110 \h  \* MERGEFORMAT </w:instrText>
      </w:r>
      <w:r w:rsidRPr="00925E4F">
        <w:rPr>
          <w:rFonts w:eastAsia="Calibri" w:cstheme="minorBidi"/>
          <w:color w:val="2E86C1"/>
          <w:lang w:eastAsia="ar-SA"/>
        </w:rPr>
      </w:r>
      <w:r w:rsidRPr="00925E4F">
        <w:rPr>
          <w:rFonts w:eastAsia="Calibri" w:cstheme="minorBidi"/>
          <w:color w:val="2E86C1"/>
          <w:lang w:eastAsia="ar-SA"/>
        </w:rPr>
        <w:fldChar w:fldCharType="separate"/>
      </w:r>
      <w:r w:rsidR="004362A3" w:rsidRPr="004362A3">
        <w:rPr>
          <w:color w:val="2E86C1"/>
        </w:rPr>
        <w:t>2</w:t>
      </w:r>
      <w:r w:rsidRPr="00925E4F">
        <w:rPr>
          <w:rFonts w:eastAsia="Calibri" w:cstheme="minorBidi"/>
          <w:color w:val="2E86C1"/>
          <w:lang w:eastAsia="ar-SA"/>
        </w:rPr>
        <w:fldChar w:fldCharType="end"/>
      </w:r>
      <w:r w:rsidRPr="00925E4F">
        <w:rPr>
          <w:rFonts w:eastAsia="Calibri" w:cstheme="minorBidi"/>
          <w:lang w:eastAsia="ar-SA"/>
        </w:rPr>
        <w:t>). Tako kretanje broja stanovnika na području Grada Zlatara uvelike replicira demografsku dinamiku županijskog središta (</w:t>
      </w:r>
      <w:r w:rsidR="00EC2426">
        <w:rPr>
          <w:rFonts w:eastAsia="Calibri" w:cstheme="minorBidi"/>
          <w:lang w:eastAsia="ar-SA"/>
        </w:rPr>
        <w:t>g</w:t>
      </w:r>
      <w:r w:rsidRPr="00925E4F">
        <w:rPr>
          <w:rFonts w:eastAsia="Calibri" w:cstheme="minorBidi"/>
          <w:lang w:eastAsia="ar-SA"/>
        </w:rPr>
        <w:t>rada Krapine) kao i glavnog grada RH (grada Zagreba) kojima gravitira</w:t>
      </w:r>
      <w:r w:rsidR="00D66761" w:rsidRPr="00925E4F">
        <w:rPr>
          <w:rFonts w:eastAsia="Calibri" w:cstheme="minorBidi"/>
          <w:lang w:eastAsia="ar-SA"/>
        </w:rPr>
        <w:t>, a u kojima je također došlo do pada broja stanovnika</w:t>
      </w:r>
      <w:r w:rsidRPr="00925E4F">
        <w:rPr>
          <w:rFonts w:eastAsia="Calibri" w:cstheme="minorBidi"/>
          <w:lang w:eastAsia="ar-SA"/>
        </w:rPr>
        <w:t>.</w:t>
      </w:r>
      <w:r w:rsidR="00D66761" w:rsidRPr="00925E4F">
        <w:rPr>
          <w:rFonts w:eastAsia="Calibri" w:cstheme="minorBidi"/>
          <w:lang w:eastAsia="ar-SA"/>
        </w:rPr>
        <w:t xml:space="preserve"> Porast u navedenom </w:t>
      </w:r>
      <w:proofErr w:type="spellStart"/>
      <w:r w:rsidR="00D66761" w:rsidRPr="00925E4F">
        <w:rPr>
          <w:rFonts w:eastAsia="Calibri" w:cstheme="minorBidi"/>
          <w:lang w:eastAsia="ar-SA"/>
        </w:rPr>
        <w:t>međupopisnom</w:t>
      </w:r>
      <w:proofErr w:type="spellEnd"/>
      <w:r w:rsidR="00D66761" w:rsidRPr="00925E4F">
        <w:rPr>
          <w:rFonts w:eastAsia="Calibri" w:cstheme="minorBidi"/>
          <w:lang w:eastAsia="ar-SA"/>
        </w:rPr>
        <w:t xml:space="preserve"> razdoblju zabilježilo je jedino </w:t>
      </w:r>
      <w:r w:rsidR="00D66761" w:rsidRPr="003C1B80">
        <w:rPr>
          <w:rFonts w:eastAsia="Calibri" w:cstheme="minorBidi"/>
          <w:lang w:eastAsia="ar-SA"/>
        </w:rPr>
        <w:t xml:space="preserve">naselje </w:t>
      </w:r>
      <w:proofErr w:type="spellStart"/>
      <w:r w:rsidR="00D66761" w:rsidRPr="003C1B80">
        <w:t>Ladislavec</w:t>
      </w:r>
      <w:proofErr w:type="spellEnd"/>
      <w:r w:rsidR="00D66761" w:rsidRPr="003C1B80">
        <w:rPr>
          <w:rFonts w:eastAsia="Calibri" w:cstheme="minorBidi"/>
          <w:lang w:eastAsia="ar-SA"/>
        </w:rPr>
        <w:t xml:space="preserve"> (11,1 %), a sva ostala naselja zabilježila su pad broja stanovnika</w:t>
      </w:r>
      <w:r w:rsidR="0063132A" w:rsidRPr="003C1B80">
        <w:rPr>
          <w:rFonts w:eastAsia="Calibri" w:cstheme="minorBidi"/>
          <w:lang w:eastAsia="ar-SA"/>
        </w:rPr>
        <w:t xml:space="preserve">. </w:t>
      </w:r>
      <w:r w:rsidR="00AC2AF8" w:rsidRPr="003C1B80">
        <w:rPr>
          <w:rFonts w:eastAsia="Calibri" w:cstheme="minorBidi"/>
          <w:lang w:eastAsia="ar-SA"/>
        </w:rPr>
        <w:t xml:space="preserve">Najveće </w:t>
      </w:r>
      <w:r w:rsidR="00AC2AF8" w:rsidRPr="000443D9">
        <w:rPr>
          <w:rFonts w:eastAsia="Calibri" w:cstheme="minorBidi"/>
          <w:spacing w:val="2"/>
          <w:lang w:eastAsia="ar-SA"/>
        </w:rPr>
        <w:t xml:space="preserve">smanjenje </w:t>
      </w:r>
      <w:r w:rsidR="00EC2426" w:rsidRPr="000443D9">
        <w:rPr>
          <w:rFonts w:eastAsia="Calibri" w:cstheme="minorBidi"/>
          <w:spacing w:val="2"/>
          <w:lang w:eastAsia="ar-SA"/>
        </w:rPr>
        <w:t xml:space="preserve">broja stanovnika </w:t>
      </w:r>
      <w:r w:rsidR="00AC2AF8" w:rsidRPr="000443D9">
        <w:rPr>
          <w:rFonts w:eastAsia="Calibri" w:cstheme="minorBidi"/>
          <w:spacing w:val="2"/>
          <w:lang w:eastAsia="ar-SA"/>
        </w:rPr>
        <w:t xml:space="preserve">bilježe naselja </w:t>
      </w:r>
      <w:r w:rsidR="001F10EE" w:rsidRPr="000443D9">
        <w:rPr>
          <w:rFonts w:eastAsia="Calibri" w:cstheme="minorBidi"/>
          <w:spacing w:val="2"/>
          <w:lang w:eastAsia="ar-SA"/>
        </w:rPr>
        <w:t xml:space="preserve">Zlatar, </w:t>
      </w:r>
      <w:r w:rsidR="00AC2AF8" w:rsidRPr="000443D9">
        <w:rPr>
          <w:rFonts w:eastAsia="Calibri" w:cstheme="minorBidi"/>
          <w:spacing w:val="2"/>
          <w:lang w:eastAsia="ar-SA"/>
        </w:rPr>
        <w:t>Donja Batina, Donja Selnica</w:t>
      </w:r>
      <w:r w:rsidR="001F10EE" w:rsidRPr="000443D9">
        <w:rPr>
          <w:rFonts w:eastAsia="Calibri" w:cstheme="minorBidi"/>
          <w:spacing w:val="2"/>
          <w:lang w:eastAsia="ar-SA"/>
        </w:rPr>
        <w:t xml:space="preserve"> i </w:t>
      </w:r>
      <w:proofErr w:type="spellStart"/>
      <w:r w:rsidR="001F10EE" w:rsidRPr="000443D9">
        <w:rPr>
          <w:rFonts w:eastAsia="Calibri" w:cstheme="minorBidi"/>
          <w:spacing w:val="2"/>
          <w:lang w:eastAsia="ar-SA"/>
        </w:rPr>
        <w:t>Vižanovec</w:t>
      </w:r>
      <w:proofErr w:type="spellEnd"/>
      <w:r w:rsidR="001F10EE" w:rsidRPr="000443D9">
        <w:rPr>
          <w:rFonts w:eastAsia="Calibri" w:cstheme="minorBidi"/>
          <w:spacing w:val="2"/>
          <w:lang w:eastAsia="ar-SA"/>
        </w:rPr>
        <w:t>, a</w:t>
      </w:r>
      <w:r w:rsidR="001F10EE" w:rsidRPr="003C1B80">
        <w:rPr>
          <w:rFonts w:eastAsia="Calibri" w:cstheme="minorBidi"/>
          <w:lang w:eastAsia="ar-SA"/>
        </w:rPr>
        <w:t xml:space="preserve"> najveće relativno smanjene bilježe naselja </w:t>
      </w:r>
      <w:proofErr w:type="spellStart"/>
      <w:r w:rsidR="003C1B80" w:rsidRPr="003C1B80">
        <w:rPr>
          <w:rFonts w:eastAsia="Calibri" w:cstheme="minorBidi"/>
          <w:lang w:eastAsia="ar-SA"/>
        </w:rPr>
        <w:t>Ervenik</w:t>
      </w:r>
      <w:proofErr w:type="spellEnd"/>
      <w:r w:rsidR="003C1B80" w:rsidRPr="003C1B80">
        <w:rPr>
          <w:rFonts w:eastAsia="Calibri" w:cstheme="minorBidi"/>
          <w:lang w:eastAsia="ar-SA"/>
        </w:rPr>
        <w:t xml:space="preserve"> Zlatarski, </w:t>
      </w:r>
      <w:proofErr w:type="spellStart"/>
      <w:r w:rsidR="003C1B80" w:rsidRPr="003C1B80">
        <w:rPr>
          <w:rFonts w:eastAsia="Calibri" w:cstheme="minorBidi"/>
          <w:lang w:eastAsia="ar-SA"/>
        </w:rPr>
        <w:t>Vižanovec</w:t>
      </w:r>
      <w:proofErr w:type="spellEnd"/>
      <w:r w:rsidR="003C1B80" w:rsidRPr="003C1B80">
        <w:rPr>
          <w:rFonts w:eastAsia="Calibri" w:cstheme="minorBidi"/>
          <w:lang w:eastAsia="ar-SA"/>
        </w:rPr>
        <w:t xml:space="preserve">, </w:t>
      </w:r>
      <w:proofErr w:type="spellStart"/>
      <w:r w:rsidR="003C1B80" w:rsidRPr="003C1B80">
        <w:rPr>
          <w:rFonts w:eastAsia="Calibri" w:cstheme="minorBidi"/>
          <w:lang w:eastAsia="ar-SA"/>
        </w:rPr>
        <w:t>Znož</w:t>
      </w:r>
      <w:proofErr w:type="spellEnd"/>
      <w:r w:rsidR="003C1B80" w:rsidRPr="003C1B80">
        <w:rPr>
          <w:rFonts w:eastAsia="Calibri" w:cstheme="minorBidi"/>
          <w:lang w:eastAsia="ar-SA"/>
        </w:rPr>
        <w:t xml:space="preserve"> i Donja Selnica</w:t>
      </w:r>
      <w:r w:rsidR="00AC2AF8" w:rsidRPr="003C1B80">
        <w:rPr>
          <w:rFonts w:eastAsia="Calibri" w:cstheme="minorBidi"/>
          <w:lang w:eastAsia="ar-SA"/>
        </w:rPr>
        <w:t>.</w:t>
      </w:r>
    </w:p>
    <w:p w14:paraId="17FEABE3" w14:textId="5F911168" w:rsidR="003D6508" w:rsidRPr="003673C8" w:rsidRDefault="003D6508" w:rsidP="00F77689">
      <w:pPr>
        <w:keepNext/>
        <w:spacing w:after="0"/>
        <w:jc w:val="left"/>
      </w:pPr>
      <w:r w:rsidRPr="003C1B80">
        <w:rPr>
          <w:b/>
          <w:color w:val="2E86C1"/>
        </w:rPr>
        <w:t>Tablica</w:t>
      </w:r>
      <w:bookmarkEnd w:id="58"/>
      <w:r w:rsidR="003370E5" w:rsidRPr="003C1B80">
        <w:rPr>
          <w:b/>
          <w:color w:val="2E86C1"/>
        </w:rPr>
        <w:t xml:space="preserve"> </w:t>
      </w:r>
      <w:bookmarkEnd w:id="59"/>
      <w:r w:rsidR="00D244BF" w:rsidRPr="003C1B80">
        <w:rPr>
          <w:b/>
          <w:color w:val="2E86C1"/>
        </w:rPr>
        <w:fldChar w:fldCharType="begin"/>
      </w:r>
      <w:r w:rsidR="00D244BF" w:rsidRPr="003C1B80">
        <w:rPr>
          <w:b/>
          <w:color w:val="2E86C1"/>
        </w:rPr>
        <w:instrText xml:space="preserve"> SEQ tablica \* ARABIC </w:instrText>
      </w:r>
      <w:r w:rsidR="00D244BF" w:rsidRPr="003C1B80">
        <w:rPr>
          <w:b/>
          <w:color w:val="2E86C1"/>
        </w:rPr>
        <w:fldChar w:fldCharType="separate"/>
      </w:r>
      <w:bookmarkStart w:id="63" w:name="_Ref24041110"/>
      <w:r w:rsidR="004362A3">
        <w:rPr>
          <w:b/>
          <w:noProof/>
          <w:color w:val="2E86C1"/>
        </w:rPr>
        <w:t>2</w:t>
      </w:r>
      <w:bookmarkEnd w:id="63"/>
      <w:r w:rsidR="00D244BF" w:rsidRPr="003C1B80">
        <w:rPr>
          <w:b/>
          <w:color w:val="2E86C1"/>
        </w:rPr>
        <w:fldChar w:fldCharType="end"/>
      </w:r>
      <w:r w:rsidR="00DD4977" w:rsidRPr="003C1B80">
        <w:rPr>
          <w:b/>
          <w:color w:val="2E86C1"/>
        </w:rPr>
        <w:t>.</w:t>
      </w:r>
      <w:r w:rsidR="00DD4977" w:rsidRPr="003C1B80">
        <w:t xml:space="preserve"> </w:t>
      </w:r>
      <w:r w:rsidR="0063132A" w:rsidRPr="003C1B80">
        <w:t>B</w:t>
      </w:r>
      <w:r w:rsidRPr="003C1B80">
        <w:t xml:space="preserve">roj stanovnika Grada </w:t>
      </w:r>
      <w:r w:rsidR="00AE4A51" w:rsidRPr="003C1B80">
        <w:t>Zlatara</w:t>
      </w:r>
      <w:r w:rsidR="0063132A" w:rsidRPr="003C1B80">
        <w:t xml:space="preserve"> po naseljima</w:t>
      </w:r>
      <w:r w:rsidRPr="003C1B80">
        <w:t xml:space="preserve"> 20</w:t>
      </w:r>
      <w:r w:rsidR="00AE4A51" w:rsidRPr="003C1B80">
        <w:t>11</w:t>
      </w:r>
      <w:r w:rsidRPr="003C1B80">
        <w:t xml:space="preserve">. </w:t>
      </w:r>
      <w:r w:rsidR="0063132A" w:rsidRPr="003C1B80">
        <w:t>i</w:t>
      </w:r>
      <w:r w:rsidRPr="003C1B80">
        <w:t xml:space="preserve"> 20</w:t>
      </w:r>
      <w:r w:rsidR="00AE4A51" w:rsidRPr="003C1B80">
        <w:t>2</w:t>
      </w:r>
      <w:r w:rsidRPr="003C1B80">
        <w:t xml:space="preserve">1. </w:t>
      </w:r>
      <w:bookmarkEnd w:id="60"/>
      <w:bookmarkEnd w:id="61"/>
      <w:bookmarkEnd w:id="62"/>
      <w:r w:rsidRPr="003C1B80">
        <w:t>g.</w:t>
      </w:r>
    </w:p>
    <w:tbl>
      <w:tblPr>
        <w:tblW w:w="906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38"/>
        <w:gridCol w:w="744"/>
        <w:gridCol w:w="744"/>
        <w:gridCol w:w="744"/>
        <w:gridCol w:w="745"/>
        <w:gridCol w:w="1062"/>
        <w:gridCol w:w="1063"/>
        <w:gridCol w:w="1063"/>
        <w:gridCol w:w="1063"/>
      </w:tblGrid>
      <w:tr w:rsidR="00C85E39" w:rsidRPr="002F17A7" w14:paraId="0FF7C807" w14:textId="77777777" w:rsidTr="00C85E39">
        <w:trPr>
          <w:trHeight w:val="426"/>
          <w:jc w:val="center"/>
        </w:trPr>
        <w:tc>
          <w:tcPr>
            <w:tcW w:w="1838" w:type="dxa"/>
            <w:vMerge w:val="restart"/>
            <w:shd w:val="clear" w:color="auto" w:fill="CBE4F6"/>
            <w:vAlign w:val="center"/>
            <w:hideMark/>
          </w:tcPr>
          <w:p w14:paraId="2014DEE3" w14:textId="77777777" w:rsidR="00C85E39" w:rsidRPr="002F17A7" w:rsidRDefault="00C85E39" w:rsidP="00F77689">
            <w:pPr>
              <w:keepNext/>
              <w:spacing w:before="50" w:after="20"/>
              <w:jc w:val="left"/>
              <w:rPr>
                <w:b/>
                <w:color w:val="000000"/>
                <w:sz w:val="20"/>
                <w:szCs w:val="20"/>
                <w:lang w:eastAsia="en-US"/>
              </w:rPr>
            </w:pPr>
            <w:r w:rsidRPr="002F17A7">
              <w:rPr>
                <w:b/>
                <w:color w:val="000000"/>
                <w:sz w:val="20"/>
                <w:szCs w:val="20"/>
                <w:lang w:eastAsia="en-US"/>
              </w:rPr>
              <w:t>Naselje</w:t>
            </w:r>
          </w:p>
        </w:tc>
        <w:tc>
          <w:tcPr>
            <w:tcW w:w="1488" w:type="dxa"/>
            <w:gridSpan w:val="2"/>
            <w:shd w:val="clear" w:color="auto" w:fill="CBE4F6"/>
            <w:vAlign w:val="center"/>
            <w:hideMark/>
          </w:tcPr>
          <w:p w14:paraId="5BB75F83" w14:textId="41E75CBC" w:rsidR="00C85E39" w:rsidRPr="002F17A7" w:rsidRDefault="00C85E39" w:rsidP="00F77689">
            <w:pPr>
              <w:spacing w:before="50" w:after="20"/>
              <w:ind w:left="-57" w:right="-57"/>
              <w:jc w:val="center"/>
              <w:rPr>
                <w:b/>
                <w:color w:val="000000"/>
                <w:sz w:val="20"/>
                <w:szCs w:val="20"/>
                <w:lang w:eastAsia="en-US"/>
              </w:rPr>
            </w:pPr>
            <w:r w:rsidRPr="002F17A7">
              <w:rPr>
                <w:b/>
                <w:color w:val="000000"/>
                <w:sz w:val="20"/>
                <w:szCs w:val="20"/>
                <w:lang w:eastAsia="en-US"/>
              </w:rPr>
              <w:t>Broj</w:t>
            </w:r>
            <w:r w:rsidRPr="002F17A7">
              <w:rPr>
                <w:b/>
                <w:color w:val="000000"/>
                <w:sz w:val="20"/>
                <w:szCs w:val="20"/>
                <w:lang w:eastAsia="en-US"/>
              </w:rPr>
              <w:br/>
              <w:t>stanovnika</w:t>
            </w:r>
          </w:p>
        </w:tc>
        <w:tc>
          <w:tcPr>
            <w:tcW w:w="1489" w:type="dxa"/>
            <w:gridSpan w:val="2"/>
            <w:shd w:val="clear" w:color="auto" w:fill="CBE4F6"/>
            <w:vAlign w:val="center"/>
            <w:hideMark/>
          </w:tcPr>
          <w:p w14:paraId="24D81582" w14:textId="31C3BB8A" w:rsidR="00C85E39" w:rsidRPr="002F17A7" w:rsidRDefault="00C85E39" w:rsidP="00F77689">
            <w:pPr>
              <w:spacing w:before="50" w:after="20"/>
              <w:ind w:left="-57" w:right="-57"/>
              <w:jc w:val="center"/>
              <w:rPr>
                <w:b/>
                <w:color w:val="000000"/>
                <w:sz w:val="20"/>
                <w:szCs w:val="20"/>
                <w:lang w:eastAsia="en-US"/>
              </w:rPr>
            </w:pPr>
            <w:r w:rsidRPr="002F17A7">
              <w:rPr>
                <w:b/>
                <w:color w:val="000000"/>
                <w:sz w:val="20"/>
                <w:szCs w:val="20"/>
                <w:lang w:eastAsia="en-US"/>
              </w:rPr>
              <w:t>Udio u broju stanovnika</w:t>
            </w:r>
          </w:p>
        </w:tc>
        <w:tc>
          <w:tcPr>
            <w:tcW w:w="1062" w:type="dxa"/>
            <w:vMerge w:val="restart"/>
            <w:shd w:val="clear" w:color="auto" w:fill="CBE4F6"/>
            <w:vAlign w:val="center"/>
            <w:hideMark/>
          </w:tcPr>
          <w:p w14:paraId="10BDEBCE" w14:textId="19947FE0" w:rsidR="00C85E39" w:rsidRPr="002F17A7" w:rsidRDefault="00C85E39" w:rsidP="00AE4A51">
            <w:pPr>
              <w:spacing w:before="50" w:after="20"/>
              <w:ind w:left="-113" w:right="-113"/>
              <w:jc w:val="center"/>
              <w:rPr>
                <w:b/>
                <w:color w:val="000000"/>
                <w:sz w:val="20"/>
                <w:szCs w:val="20"/>
                <w:lang w:eastAsia="en-US"/>
              </w:rPr>
            </w:pPr>
            <w:r w:rsidRPr="002F17A7">
              <w:rPr>
                <w:b/>
                <w:color w:val="000000"/>
                <w:sz w:val="20"/>
                <w:szCs w:val="20"/>
                <w:lang w:eastAsia="en-US"/>
              </w:rPr>
              <w:t>Indeks promjene 2021./2011.</w:t>
            </w:r>
          </w:p>
        </w:tc>
        <w:tc>
          <w:tcPr>
            <w:tcW w:w="1063" w:type="dxa"/>
            <w:vMerge w:val="restart"/>
            <w:shd w:val="clear" w:color="auto" w:fill="CBE4F6"/>
            <w:vAlign w:val="center"/>
            <w:hideMark/>
          </w:tcPr>
          <w:p w14:paraId="610BED90" w14:textId="2AD648F2" w:rsidR="00C85E39" w:rsidRPr="002F17A7" w:rsidRDefault="00C85E39" w:rsidP="00F77689">
            <w:pPr>
              <w:spacing w:before="50" w:after="20"/>
              <w:ind w:left="-113" w:right="-113"/>
              <w:jc w:val="center"/>
              <w:rPr>
                <w:b/>
                <w:color w:val="000000"/>
                <w:sz w:val="20"/>
                <w:szCs w:val="20"/>
                <w:lang w:eastAsia="en-US"/>
              </w:rPr>
            </w:pPr>
            <w:r w:rsidRPr="002F17A7">
              <w:rPr>
                <w:b/>
                <w:color w:val="000000"/>
                <w:sz w:val="20"/>
                <w:szCs w:val="20"/>
                <w:lang w:eastAsia="en-US"/>
              </w:rPr>
              <w:t>Među-popisna promjena</w:t>
            </w:r>
          </w:p>
        </w:tc>
        <w:tc>
          <w:tcPr>
            <w:tcW w:w="1063" w:type="dxa"/>
            <w:vMerge w:val="restart"/>
            <w:shd w:val="clear" w:color="auto" w:fill="CBE4F6"/>
            <w:vAlign w:val="center"/>
            <w:hideMark/>
          </w:tcPr>
          <w:p w14:paraId="21A5A234" w14:textId="77777777" w:rsidR="00C85E39" w:rsidRPr="002F17A7" w:rsidRDefault="00C85E39" w:rsidP="00F77689">
            <w:pPr>
              <w:spacing w:before="50" w:after="20"/>
              <w:ind w:left="-57" w:right="-57"/>
              <w:jc w:val="center"/>
              <w:rPr>
                <w:b/>
                <w:color w:val="000000"/>
                <w:sz w:val="20"/>
                <w:szCs w:val="20"/>
                <w:lang w:eastAsia="en-US"/>
              </w:rPr>
            </w:pPr>
            <w:r w:rsidRPr="002F17A7">
              <w:rPr>
                <w:b/>
                <w:color w:val="000000"/>
                <w:sz w:val="20"/>
                <w:szCs w:val="20"/>
                <w:lang w:eastAsia="en-US"/>
              </w:rPr>
              <w:t>Prosječna godišnja promjena</w:t>
            </w:r>
          </w:p>
        </w:tc>
        <w:tc>
          <w:tcPr>
            <w:tcW w:w="1063" w:type="dxa"/>
            <w:vMerge w:val="restart"/>
            <w:shd w:val="clear" w:color="auto" w:fill="CBE4F6"/>
            <w:vAlign w:val="center"/>
            <w:hideMark/>
          </w:tcPr>
          <w:p w14:paraId="6A4C6627" w14:textId="77777777" w:rsidR="00C85E39" w:rsidRPr="002F17A7" w:rsidRDefault="00C85E39" w:rsidP="00F77689">
            <w:pPr>
              <w:spacing w:before="50" w:after="20"/>
              <w:ind w:left="-57" w:right="-57"/>
              <w:jc w:val="center"/>
              <w:rPr>
                <w:b/>
                <w:color w:val="000000"/>
                <w:sz w:val="20"/>
                <w:szCs w:val="20"/>
                <w:lang w:eastAsia="en-US"/>
              </w:rPr>
            </w:pPr>
            <w:r w:rsidRPr="002F17A7">
              <w:rPr>
                <w:b/>
                <w:color w:val="000000"/>
                <w:sz w:val="20"/>
                <w:szCs w:val="20"/>
                <w:lang w:eastAsia="en-US"/>
              </w:rPr>
              <w:t>Stopa godišnje promjene</w:t>
            </w:r>
          </w:p>
        </w:tc>
      </w:tr>
      <w:tr w:rsidR="00C85E39" w:rsidRPr="002F17A7" w14:paraId="76F5AB20" w14:textId="77777777" w:rsidTr="00C85E39">
        <w:trPr>
          <w:trHeight w:val="56"/>
          <w:jc w:val="center"/>
        </w:trPr>
        <w:tc>
          <w:tcPr>
            <w:tcW w:w="1838" w:type="dxa"/>
            <w:vMerge/>
            <w:vAlign w:val="center"/>
            <w:hideMark/>
          </w:tcPr>
          <w:p w14:paraId="2FC17090" w14:textId="77777777" w:rsidR="00E13991" w:rsidRPr="002F17A7" w:rsidRDefault="00E13991" w:rsidP="00F77689">
            <w:pPr>
              <w:spacing w:before="50" w:after="20"/>
              <w:jc w:val="left"/>
              <w:rPr>
                <w:color w:val="000000"/>
                <w:sz w:val="20"/>
                <w:szCs w:val="20"/>
                <w:lang w:eastAsia="en-US"/>
              </w:rPr>
            </w:pPr>
          </w:p>
        </w:tc>
        <w:tc>
          <w:tcPr>
            <w:tcW w:w="744" w:type="dxa"/>
            <w:shd w:val="clear" w:color="auto" w:fill="CBE4F6"/>
            <w:noWrap/>
            <w:vAlign w:val="center"/>
            <w:hideMark/>
          </w:tcPr>
          <w:p w14:paraId="2B080ABF" w14:textId="6F08945E" w:rsidR="00E13991" w:rsidRPr="002F17A7" w:rsidRDefault="00E13991" w:rsidP="00AE4A51">
            <w:pPr>
              <w:spacing w:before="50" w:after="20"/>
              <w:ind w:left="-57" w:right="-57"/>
              <w:jc w:val="center"/>
              <w:rPr>
                <w:b/>
                <w:bCs/>
                <w:color w:val="000000"/>
                <w:sz w:val="20"/>
                <w:szCs w:val="20"/>
                <w:lang w:eastAsia="en-US"/>
              </w:rPr>
            </w:pPr>
            <w:r w:rsidRPr="002F17A7">
              <w:rPr>
                <w:b/>
                <w:bCs/>
                <w:color w:val="000000"/>
                <w:sz w:val="20"/>
                <w:szCs w:val="20"/>
                <w:lang w:eastAsia="en-US"/>
              </w:rPr>
              <w:t>20</w:t>
            </w:r>
            <w:r w:rsidR="00AE4A51" w:rsidRPr="002F17A7">
              <w:rPr>
                <w:b/>
                <w:bCs/>
                <w:color w:val="000000"/>
                <w:sz w:val="20"/>
                <w:szCs w:val="20"/>
                <w:lang w:eastAsia="en-US"/>
              </w:rPr>
              <w:t>1</w:t>
            </w:r>
            <w:r w:rsidRPr="002F17A7">
              <w:rPr>
                <w:b/>
                <w:bCs/>
                <w:color w:val="000000"/>
                <w:sz w:val="20"/>
                <w:szCs w:val="20"/>
                <w:lang w:eastAsia="en-US"/>
              </w:rPr>
              <w:t>1.</w:t>
            </w:r>
          </w:p>
        </w:tc>
        <w:tc>
          <w:tcPr>
            <w:tcW w:w="744" w:type="dxa"/>
            <w:shd w:val="clear" w:color="auto" w:fill="CBE4F6"/>
            <w:noWrap/>
            <w:vAlign w:val="center"/>
            <w:hideMark/>
          </w:tcPr>
          <w:p w14:paraId="6E911155" w14:textId="145650B7" w:rsidR="00E13991" w:rsidRPr="002F17A7" w:rsidRDefault="00E13991" w:rsidP="00AE4A51">
            <w:pPr>
              <w:spacing w:before="50" w:after="20"/>
              <w:ind w:left="-57" w:right="-57"/>
              <w:jc w:val="center"/>
              <w:rPr>
                <w:b/>
                <w:bCs/>
                <w:color w:val="000000"/>
                <w:sz w:val="20"/>
                <w:szCs w:val="20"/>
                <w:lang w:eastAsia="en-US"/>
              </w:rPr>
            </w:pPr>
            <w:r w:rsidRPr="002F17A7">
              <w:rPr>
                <w:b/>
                <w:bCs/>
                <w:color w:val="000000"/>
                <w:sz w:val="20"/>
                <w:szCs w:val="20"/>
                <w:lang w:eastAsia="en-US"/>
              </w:rPr>
              <w:t>20</w:t>
            </w:r>
            <w:r w:rsidR="00AE4A51" w:rsidRPr="002F17A7">
              <w:rPr>
                <w:b/>
                <w:bCs/>
                <w:color w:val="000000"/>
                <w:sz w:val="20"/>
                <w:szCs w:val="20"/>
                <w:lang w:eastAsia="en-US"/>
              </w:rPr>
              <w:t>2</w:t>
            </w:r>
            <w:r w:rsidRPr="002F17A7">
              <w:rPr>
                <w:b/>
                <w:bCs/>
                <w:color w:val="000000"/>
                <w:sz w:val="20"/>
                <w:szCs w:val="20"/>
                <w:lang w:eastAsia="en-US"/>
              </w:rPr>
              <w:t>1.</w:t>
            </w:r>
          </w:p>
        </w:tc>
        <w:tc>
          <w:tcPr>
            <w:tcW w:w="744" w:type="dxa"/>
            <w:shd w:val="clear" w:color="auto" w:fill="CBE4F6"/>
            <w:noWrap/>
            <w:vAlign w:val="center"/>
            <w:hideMark/>
          </w:tcPr>
          <w:p w14:paraId="4E52E2D0" w14:textId="7B4613BD" w:rsidR="00E13991" w:rsidRPr="002F17A7" w:rsidRDefault="00E13991" w:rsidP="00AE4A51">
            <w:pPr>
              <w:spacing w:before="50" w:after="20"/>
              <w:ind w:left="-57" w:right="-57"/>
              <w:jc w:val="center"/>
              <w:rPr>
                <w:b/>
                <w:bCs/>
                <w:color w:val="000000"/>
                <w:sz w:val="20"/>
                <w:szCs w:val="20"/>
                <w:lang w:eastAsia="en-US"/>
              </w:rPr>
            </w:pPr>
            <w:r w:rsidRPr="002F17A7">
              <w:rPr>
                <w:b/>
                <w:bCs/>
                <w:color w:val="000000"/>
                <w:sz w:val="20"/>
                <w:szCs w:val="20"/>
                <w:lang w:eastAsia="en-US"/>
              </w:rPr>
              <w:t>20</w:t>
            </w:r>
            <w:r w:rsidR="00AE4A51" w:rsidRPr="002F17A7">
              <w:rPr>
                <w:b/>
                <w:bCs/>
                <w:color w:val="000000"/>
                <w:sz w:val="20"/>
                <w:szCs w:val="20"/>
                <w:lang w:eastAsia="en-US"/>
              </w:rPr>
              <w:t>1</w:t>
            </w:r>
            <w:r w:rsidRPr="002F17A7">
              <w:rPr>
                <w:b/>
                <w:bCs/>
                <w:color w:val="000000"/>
                <w:sz w:val="20"/>
                <w:szCs w:val="20"/>
                <w:lang w:eastAsia="en-US"/>
              </w:rPr>
              <w:t>1.</w:t>
            </w:r>
          </w:p>
        </w:tc>
        <w:tc>
          <w:tcPr>
            <w:tcW w:w="745" w:type="dxa"/>
            <w:shd w:val="clear" w:color="auto" w:fill="CBE4F6"/>
            <w:noWrap/>
            <w:vAlign w:val="center"/>
            <w:hideMark/>
          </w:tcPr>
          <w:p w14:paraId="5CD425FE" w14:textId="7834941F" w:rsidR="00E13991" w:rsidRPr="002F17A7" w:rsidRDefault="00E13991" w:rsidP="00AE4A51">
            <w:pPr>
              <w:spacing w:before="50" w:after="20"/>
              <w:ind w:left="-57" w:right="-57"/>
              <w:jc w:val="center"/>
              <w:rPr>
                <w:b/>
                <w:bCs/>
                <w:color w:val="000000"/>
                <w:sz w:val="20"/>
                <w:szCs w:val="20"/>
                <w:lang w:eastAsia="en-US"/>
              </w:rPr>
            </w:pPr>
            <w:r w:rsidRPr="002F17A7">
              <w:rPr>
                <w:b/>
                <w:bCs/>
                <w:color w:val="000000"/>
                <w:sz w:val="20"/>
                <w:szCs w:val="20"/>
                <w:lang w:eastAsia="en-US"/>
              </w:rPr>
              <w:t>20</w:t>
            </w:r>
            <w:r w:rsidR="00AE4A51" w:rsidRPr="002F17A7">
              <w:rPr>
                <w:b/>
                <w:bCs/>
                <w:color w:val="000000"/>
                <w:sz w:val="20"/>
                <w:szCs w:val="20"/>
                <w:lang w:eastAsia="en-US"/>
              </w:rPr>
              <w:t>2</w:t>
            </w:r>
            <w:r w:rsidRPr="002F17A7">
              <w:rPr>
                <w:b/>
                <w:bCs/>
                <w:color w:val="000000"/>
                <w:sz w:val="20"/>
                <w:szCs w:val="20"/>
                <w:lang w:eastAsia="en-US"/>
              </w:rPr>
              <w:t>1.</w:t>
            </w:r>
          </w:p>
        </w:tc>
        <w:tc>
          <w:tcPr>
            <w:tcW w:w="1062" w:type="dxa"/>
            <w:vMerge/>
            <w:shd w:val="clear" w:color="auto" w:fill="CBE4F6"/>
            <w:vAlign w:val="center"/>
            <w:hideMark/>
          </w:tcPr>
          <w:p w14:paraId="51C278B5" w14:textId="77777777" w:rsidR="00E13991" w:rsidRPr="002F17A7" w:rsidRDefault="00E13991" w:rsidP="00F77689">
            <w:pPr>
              <w:spacing w:before="50" w:after="20"/>
              <w:ind w:left="-57" w:right="-57"/>
              <w:jc w:val="center"/>
              <w:rPr>
                <w:b/>
                <w:bCs/>
                <w:color w:val="000000"/>
                <w:sz w:val="20"/>
                <w:szCs w:val="20"/>
                <w:lang w:eastAsia="en-US"/>
              </w:rPr>
            </w:pPr>
          </w:p>
        </w:tc>
        <w:tc>
          <w:tcPr>
            <w:tcW w:w="1063" w:type="dxa"/>
            <w:vMerge/>
            <w:vAlign w:val="center"/>
            <w:hideMark/>
          </w:tcPr>
          <w:p w14:paraId="2C9DA620" w14:textId="77777777" w:rsidR="00E13991" w:rsidRPr="002F17A7" w:rsidRDefault="00E13991" w:rsidP="00F77689">
            <w:pPr>
              <w:spacing w:before="50" w:after="20"/>
              <w:ind w:left="-57" w:right="-57"/>
              <w:jc w:val="center"/>
              <w:rPr>
                <w:b/>
                <w:bCs/>
                <w:color w:val="000000"/>
                <w:sz w:val="20"/>
                <w:szCs w:val="20"/>
                <w:lang w:eastAsia="en-US"/>
              </w:rPr>
            </w:pPr>
          </w:p>
        </w:tc>
        <w:tc>
          <w:tcPr>
            <w:tcW w:w="1063" w:type="dxa"/>
            <w:vMerge/>
            <w:vAlign w:val="center"/>
            <w:hideMark/>
          </w:tcPr>
          <w:p w14:paraId="36FAE275" w14:textId="77777777" w:rsidR="00E13991" w:rsidRPr="002F17A7" w:rsidRDefault="00E13991" w:rsidP="00F77689">
            <w:pPr>
              <w:spacing w:before="50" w:after="20"/>
              <w:ind w:left="-57" w:right="-57"/>
              <w:jc w:val="center"/>
              <w:rPr>
                <w:b/>
                <w:bCs/>
                <w:color w:val="000000"/>
                <w:sz w:val="20"/>
                <w:szCs w:val="20"/>
                <w:lang w:eastAsia="en-US"/>
              </w:rPr>
            </w:pPr>
          </w:p>
        </w:tc>
        <w:tc>
          <w:tcPr>
            <w:tcW w:w="1063" w:type="dxa"/>
            <w:vMerge/>
            <w:vAlign w:val="center"/>
            <w:hideMark/>
          </w:tcPr>
          <w:p w14:paraId="51CE6B42" w14:textId="77777777" w:rsidR="00E13991" w:rsidRPr="002F17A7" w:rsidRDefault="00E13991" w:rsidP="00F77689">
            <w:pPr>
              <w:spacing w:before="50" w:after="20"/>
              <w:ind w:left="-57" w:right="-57"/>
              <w:jc w:val="center"/>
              <w:rPr>
                <w:b/>
                <w:bCs/>
                <w:color w:val="000000"/>
                <w:sz w:val="20"/>
                <w:szCs w:val="20"/>
                <w:lang w:eastAsia="en-US"/>
              </w:rPr>
            </w:pPr>
          </w:p>
        </w:tc>
      </w:tr>
      <w:tr w:rsidR="00AD2D8B" w:rsidRPr="002F17A7" w14:paraId="25FF4DAF" w14:textId="77777777" w:rsidTr="008A2B29">
        <w:trPr>
          <w:trHeight w:val="124"/>
          <w:jc w:val="center"/>
        </w:trPr>
        <w:tc>
          <w:tcPr>
            <w:tcW w:w="1838" w:type="dxa"/>
            <w:shd w:val="clear" w:color="auto" w:fill="E1F0F9"/>
            <w:noWrap/>
            <w:hideMark/>
          </w:tcPr>
          <w:p w14:paraId="49B2D6E5" w14:textId="3EAC29CF" w:rsidR="00AD2D8B" w:rsidRPr="002F17A7" w:rsidRDefault="00AD2D8B" w:rsidP="00AD2D8B">
            <w:pPr>
              <w:spacing w:before="50" w:after="20"/>
              <w:ind w:right="-57"/>
              <w:jc w:val="left"/>
              <w:rPr>
                <w:color w:val="000000"/>
                <w:sz w:val="20"/>
                <w:szCs w:val="20"/>
                <w:lang w:eastAsia="en-US"/>
              </w:rPr>
            </w:pPr>
            <w:r w:rsidRPr="002F17A7">
              <w:rPr>
                <w:sz w:val="20"/>
                <w:szCs w:val="20"/>
              </w:rPr>
              <w:t>Belec</w:t>
            </w:r>
          </w:p>
        </w:tc>
        <w:tc>
          <w:tcPr>
            <w:tcW w:w="744" w:type="dxa"/>
            <w:shd w:val="clear" w:color="auto" w:fill="E1F0F9"/>
            <w:noWrap/>
            <w:vAlign w:val="center"/>
            <w:hideMark/>
          </w:tcPr>
          <w:p w14:paraId="6CEAFB29" w14:textId="7287B443"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356</w:t>
            </w:r>
          </w:p>
        </w:tc>
        <w:tc>
          <w:tcPr>
            <w:tcW w:w="744" w:type="dxa"/>
            <w:shd w:val="clear" w:color="auto" w:fill="E1F0F9"/>
            <w:noWrap/>
            <w:hideMark/>
          </w:tcPr>
          <w:p w14:paraId="0DB24A49" w14:textId="17887444" w:rsidR="00AD2D8B" w:rsidRPr="002F17A7" w:rsidRDefault="00AD2D8B" w:rsidP="00AD2D8B">
            <w:pPr>
              <w:spacing w:before="50" w:after="20"/>
              <w:ind w:left="-113"/>
              <w:jc w:val="right"/>
              <w:rPr>
                <w:color w:val="000000"/>
                <w:sz w:val="20"/>
                <w:szCs w:val="20"/>
                <w:lang w:eastAsia="en-US"/>
              </w:rPr>
            </w:pPr>
            <w:r w:rsidRPr="002F17A7">
              <w:rPr>
                <w:sz w:val="20"/>
                <w:szCs w:val="20"/>
              </w:rPr>
              <w:t>316</w:t>
            </w:r>
          </w:p>
        </w:tc>
        <w:tc>
          <w:tcPr>
            <w:tcW w:w="744" w:type="dxa"/>
            <w:shd w:val="clear" w:color="auto" w:fill="E1F0F9"/>
            <w:noWrap/>
            <w:hideMark/>
          </w:tcPr>
          <w:p w14:paraId="0BD885B3" w14:textId="78F20FF4" w:rsidR="00AD2D8B" w:rsidRPr="002F17A7" w:rsidRDefault="00AD2D8B" w:rsidP="00AD2D8B">
            <w:pPr>
              <w:spacing w:before="50" w:after="20"/>
              <w:ind w:left="-113"/>
              <w:jc w:val="right"/>
              <w:rPr>
                <w:color w:val="000000"/>
                <w:sz w:val="20"/>
                <w:szCs w:val="20"/>
                <w:lang w:eastAsia="en-US"/>
              </w:rPr>
            </w:pPr>
            <w:r w:rsidRPr="002F17A7">
              <w:rPr>
                <w:sz w:val="20"/>
                <w:szCs w:val="20"/>
              </w:rPr>
              <w:t>5,8</w:t>
            </w:r>
          </w:p>
        </w:tc>
        <w:tc>
          <w:tcPr>
            <w:tcW w:w="745" w:type="dxa"/>
            <w:shd w:val="clear" w:color="auto" w:fill="E1F0F9"/>
            <w:noWrap/>
            <w:hideMark/>
          </w:tcPr>
          <w:p w14:paraId="0C8DD9D4" w14:textId="31A9DE7F" w:rsidR="00AD2D8B" w:rsidRPr="002F17A7" w:rsidRDefault="00AD2D8B" w:rsidP="00AD2D8B">
            <w:pPr>
              <w:spacing w:before="50" w:after="20"/>
              <w:ind w:left="-113"/>
              <w:jc w:val="right"/>
              <w:rPr>
                <w:color w:val="000000"/>
                <w:sz w:val="20"/>
                <w:szCs w:val="20"/>
                <w:lang w:eastAsia="en-US"/>
              </w:rPr>
            </w:pPr>
            <w:r w:rsidRPr="002F17A7">
              <w:rPr>
                <w:sz w:val="20"/>
                <w:szCs w:val="20"/>
              </w:rPr>
              <w:t>5,7</w:t>
            </w:r>
          </w:p>
        </w:tc>
        <w:tc>
          <w:tcPr>
            <w:tcW w:w="1062" w:type="dxa"/>
            <w:shd w:val="clear" w:color="auto" w:fill="E1F0F9"/>
            <w:noWrap/>
            <w:hideMark/>
          </w:tcPr>
          <w:p w14:paraId="38EA5D87" w14:textId="2D5D8400" w:rsidR="00AD2D8B" w:rsidRPr="002F17A7" w:rsidRDefault="00AD2D8B" w:rsidP="00AD2D8B">
            <w:pPr>
              <w:spacing w:before="50" w:after="20"/>
              <w:ind w:left="-57" w:right="227"/>
              <w:jc w:val="right"/>
              <w:rPr>
                <w:color w:val="000000"/>
                <w:sz w:val="20"/>
                <w:szCs w:val="20"/>
                <w:lang w:eastAsia="en-US"/>
              </w:rPr>
            </w:pPr>
            <w:r w:rsidRPr="002F17A7">
              <w:rPr>
                <w:sz w:val="20"/>
                <w:szCs w:val="20"/>
              </w:rPr>
              <w:t>88,8</w:t>
            </w:r>
          </w:p>
        </w:tc>
        <w:tc>
          <w:tcPr>
            <w:tcW w:w="1063" w:type="dxa"/>
            <w:shd w:val="clear" w:color="auto" w:fill="E1F0F9"/>
            <w:noWrap/>
            <w:hideMark/>
          </w:tcPr>
          <w:p w14:paraId="1212D0C6" w14:textId="457990EC" w:rsidR="00AD2D8B" w:rsidRPr="002F17A7" w:rsidRDefault="00AD2D8B" w:rsidP="00AD2D8B">
            <w:pPr>
              <w:spacing w:before="50" w:after="20"/>
              <w:ind w:left="-57" w:right="227"/>
              <w:jc w:val="right"/>
              <w:rPr>
                <w:color w:val="000000"/>
                <w:sz w:val="20"/>
                <w:szCs w:val="20"/>
                <w:lang w:eastAsia="en-US"/>
              </w:rPr>
            </w:pPr>
            <w:r w:rsidRPr="002F17A7">
              <w:rPr>
                <w:sz w:val="20"/>
                <w:szCs w:val="20"/>
              </w:rPr>
              <w:t>-40</w:t>
            </w:r>
          </w:p>
        </w:tc>
        <w:tc>
          <w:tcPr>
            <w:tcW w:w="1063" w:type="dxa"/>
            <w:shd w:val="clear" w:color="auto" w:fill="E1F0F9"/>
            <w:noWrap/>
            <w:hideMark/>
          </w:tcPr>
          <w:p w14:paraId="76DFEF67" w14:textId="29D0B638" w:rsidR="00AD2D8B" w:rsidRPr="002F17A7" w:rsidRDefault="00AD2D8B" w:rsidP="00AD2D8B">
            <w:pPr>
              <w:spacing w:before="50" w:after="20"/>
              <w:ind w:left="-57" w:right="227"/>
              <w:jc w:val="right"/>
              <w:rPr>
                <w:color w:val="000000"/>
                <w:sz w:val="20"/>
                <w:szCs w:val="20"/>
                <w:lang w:eastAsia="en-US"/>
              </w:rPr>
            </w:pPr>
            <w:r w:rsidRPr="002F17A7">
              <w:rPr>
                <w:sz w:val="20"/>
                <w:szCs w:val="20"/>
              </w:rPr>
              <w:t>-4,0</w:t>
            </w:r>
          </w:p>
        </w:tc>
        <w:tc>
          <w:tcPr>
            <w:tcW w:w="1063" w:type="dxa"/>
            <w:shd w:val="clear" w:color="auto" w:fill="E1F0F9"/>
            <w:noWrap/>
            <w:hideMark/>
          </w:tcPr>
          <w:p w14:paraId="07F03A75" w14:textId="4649B1ED"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-1,12</w:t>
            </w:r>
          </w:p>
        </w:tc>
      </w:tr>
      <w:tr w:rsidR="00AD2D8B" w:rsidRPr="002F17A7" w14:paraId="669A23C2" w14:textId="77777777" w:rsidTr="008A2B29">
        <w:trPr>
          <w:trHeight w:val="124"/>
          <w:jc w:val="center"/>
        </w:trPr>
        <w:tc>
          <w:tcPr>
            <w:tcW w:w="1838" w:type="dxa"/>
            <w:shd w:val="clear" w:color="auto" w:fill="E1F0F9"/>
            <w:noWrap/>
            <w:hideMark/>
          </w:tcPr>
          <w:p w14:paraId="4E53E85F" w14:textId="652772AE"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Borkovec</w:t>
            </w:r>
            <w:proofErr w:type="spellEnd"/>
          </w:p>
        </w:tc>
        <w:tc>
          <w:tcPr>
            <w:tcW w:w="744" w:type="dxa"/>
            <w:shd w:val="clear" w:color="auto" w:fill="E1F0F9"/>
            <w:noWrap/>
            <w:vAlign w:val="center"/>
            <w:hideMark/>
          </w:tcPr>
          <w:p w14:paraId="04066E64" w14:textId="5583DB44"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225</w:t>
            </w:r>
          </w:p>
        </w:tc>
        <w:tc>
          <w:tcPr>
            <w:tcW w:w="744" w:type="dxa"/>
            <w:shd w:val="clear" w:color="auto" w:fill="E1F0F9"/>
            <w:noWrap/>
            <w:hideMark/>
          </w:tcPr>
          <w:p w14:paraId="05C598B2" w14:textId="1CAD36C1" w:rsidR="00AD2D8B" w:rsidRPr="002F17A7" w:rsidRDefault="00AD2D8B" w:rsidP="00AD2D8B">
            <w:pPr>
              <w:spacing w:before="50" w:after="20"/>
              <w:ind w:left="-113"/>
              <w:jc w:val="right"/>
              <w:rPr>
                <w:color w:val="000000"/>
                <w:sz w:val="20"/>
                <w:szCs w:val="20"/>
                <w:lang w:eastAsia="en-US"/>
              </w:rPr>
            </w:pPr>
            <w:r w:rsidRPr="002F17A7">
              <w:rPr>
                <w:sz w:val="20"/>
                <w:szCs w:val="20"/>
              </w:rPr>
              <w:t>205</w:t>
            </w:r>
          </w:p>
        </w:tc>
        <w:tc>
          <w:tcPr>
            <w:tcW w:w="744" w:type="dxa"/>
            <w:shd w:val="clear" w:color="auto" w:fill="E1F0F9"/>
            <w:noWrap/>
            <w:hideMark/>
          </w:tcPr>
          <w:p w14:paraId="087F9825" w14:textId="379DF415" w:rsidR="00AD2D8B" w:rsidRPr="002F17A7" w:rsidRDefault="00AD2D8B" w:rsidP="00AD2D8B">
            <w:pPr>
              <w:spacing w:before="50" w:after="20"/>
              <w:ind w:left="-113"/>
              <w:jc w:val="right"/>
              <w:rPr>
                <w:color w:val="000000"/>
                <w:sz w:val="20"/>
                <w:szCs w:val="20"/>
                <w:lang w:eastAsia="en-US"/>
              </w:rPr>
            </w:pPr>
            <w:r w:rsidRPr="002F17A7">
              <w:rPr>
                <w:sz w:val="20"/>
                <w:szCs w:val="20"/>
              </w:rPr>
              <w:t>3,7</w:t>
            </w:r>
          </w:p>
        </w:tc>
        <w:tc>
          <w:tcPr>
            <w:tcW w:w="745" w:type="dxa"/>
            <w:shd w:val="clear" w:color="auto" w:fill="E1F0F9"/>
            <w:noWrap/>
            <w:hideMark/>
          </w:tcPr>
          <w:p w14:paraId="21FC6EC1" w14:textId="24474063" w:rsidR="00AD2D8B" w:rsidRPr="002F17A7" w:rsidRDefault="00AD2D8B" w:rsidP="00AD2D8B">
            <w:pPr>
              <w:spacing w:before="50" w:after="20"/>
              <w:ind w:left="-113"/>
              <w:jc w:val="right"/>
              <w:rPr>
                <w:color w:val="000000"/>
                <w:sz w:val="20"/>
                <w:szCs w:val="20"/>
                <w:lang w:eastAsia="en-US"/>
              </w:rPr>
            </w:pPr>
            <w:r w:rsidRPr="002F17A7">
              <w:rPr>
                <w:sz w:val="20"/>
                <w:szCs w:val="20"/>
              </w:rPr>
              <w:t>3,7</w:t>
            </w:r>
          </w:p>
        </w:tc>
        <w:tc>
          <w:tcPr>
            <w:tcW w:w="1062" w:type="dxa"/>
            <w:shd w:val="clear" w:color="auto" w:fill="E1F0F9"/>
            <w:noWrap/>
            <w:hideMark/>
          </w:tcPr>
          <w:p w14:paraId="6C319523" w14:textId="7914639F" w:rsidR="00AD2D8B" w:rsidRPr="002F17A7" w:rsidRDefault="00AD2D8B" w:rsidP="00AD2D8B">
            <w:pPr>
              <w:spacing w:before="50" w:after="20"/>
              <w:ind w:left="-57" w:right="227"/>
              <w:jc w:val="right"/>
              <w:rPr>
                <w:color w:val="000000"/>
                <w:sz w:val="20"/>
                <w:szCs w:val="20"/>
                <w:lang w:eastAsia="en-US"/>
              </w:rPr>
            </w:pPr>
            <w:r w:rsidRPr="002F17A7">
              <w:rPr>
                <w:sz w:val="20"/>
                <w:szCs w:val="20"/>
              </w:rPr>
              <w:t>91,1</w:t>
            </w:r>
          </w:p>
        </w:tc>
        <w:tc>
          <w:tcPr>
            <w:tcW w:w="1063" w:type="dxa"/>
            <w:shd w:val="clear" w:color="auto" w:fill="E1F0F9"/>
            <w:noWrap/>
            <w:hideMark/>
          </w:tcPr>
          <w:p w14:paraId="4533544E" w14:textId="6175CE59" w:rsidR="00AD2D8B" w:rsidRPr="002F17A7" w:rsidRDefault="00AD2D8B" w:rsidP="00AD2D8B">
            <w:pPr>
              <w:spacing w:before="50" w:after="20"/>
              <w:ind w:left="-57" w:right="227"/>
              <w:jc w:val="right"/>
              <w:rPr>
                <w:color w:val="000000"/>
                <w:sz w:val="20"/>
                <w:szCs w:val="20"/>
                <w:lang w:eastAsia="en-US"/>
              </w:rPr>
            </w:pPr>
            <w:r w:rsidRPr="002F17A7">
              <w:rPr>
                <w:sz w:val="20"/>
                <w:szCs w:val="20"/>
              </w:rPr>
              <w:t>-20</w:t>
            </w:r>
          </w:p>
        </w:tc>
        <w:tc>
          <w:tcPr>
            <w:tcW w:w="1063" w:type="dxa"/>
            <w:shd w:val="clear" w:color="auto" w:fill="E1F0F9"/>
            <w:noWrap/>
            <w:hideMark/>
          </w:tcPr>
          <w:p w14:paraId="5D360016" w14:textId="48EF85CA" w:rsidR="00AD2D8B" w:rsidRPr="002F17A7" w:rsidRDefault="00AD2D8B" w:rsidP="00AD2D8B">
            <w:pPr>
              <w:spacing w:before="50" w:after="20"/>
              <w:ind w:left="-57" w:right="227"/>
              <w:jc w:val="right"/>
              <w:rPr>
                <w:color w:val="000000"/>
                <w:sz w:val="20"/>
                <w:szCs w:val="20"/>
                <w:lang w:eastAsia="en-US"/>
              </w:rPr>
            </w:pPr>
            <w:r w:rsidRPr="002F17A7">
              <w:rPr>
                <w:sz w:val="20"/>
                <w:szCs w:val="20"/>
              </w:rPr>
              <w:t>-2,0</w:t>
            </w:r>
          </w:p>
        </w:tc>
        <w:tc>
          <w:tcPr>
            <w:tcW w:w="1063" w:type="dxa"/>
            <w:shd w:val="clear" w:color="auto" w:fill="E1F0F9"/>
            <w:noWrap/>
            <w:hideMark/>
          </w:tcPr>
          <w:p w14:paraId="7BAE3E54" w14:textId="51B7783C"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-0,89</w:t>
            </w:r>
          </w:p>
        </w:tc>
      </w:tr>
      <w:tr w:rsidR="00AD2D8B" w:rsidRPr="002F17A7" w14:paraId="47589F66" w14:textId="77777777" w:rsidTr="008A2B29">
        <w:trPr>
          <w:trHeight w:val="124"/>
          <w:jc w:val="center"/>
        </w:trPr>
        <w:tc>
          <w:tcPr>
            <w:tcW w:w="1838" w:type="dxa"/>
            <w:shd w:val="clear" w:color="auto" w:fill="E1F0F9"/>
            <w:noWrap/>
            <w:hideMark/>
          </w:tcPr>
          <w:p w14:paraId="425AC46F" w14:textId="5B85BCBC"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Cetinovec</w:t>
            </w:r>
            <w:proofErr w:type="spellEnd"/>
          </w:p>
        </w:tc>
        <w:tc>
          <w:tcPr>
            <w:tcW w:w="744" w:type="dxa"/>
            <w:shd w:val="clear" w:color="auto" w:fill="E1F0F9"/>
            <w:noWrap/>
            <w:vAlign w:val="center"/>
            <w:hideMark/>
          </w:tcPr>
          <w:p w14:paraId="2F2EB2F0" w14:textId="2685931E"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129</w:t>
            </w:r>
          </w:p>
        </w:tc>
        <w:tc>
          <w:tcPr>
            <w:tcW w:w="744" w:type="dxa"/>
            <w:shd w:val="clear" w:color="auto" w:fill="E1F0F9"/>
            <w:noWrap/>
            <w:hideMark/>
          </w:tcPr>
          <w:p w14:paraId="2D936825" w14:textId="5976D076" w:rsidR="00AD2D8B" w:rsidRPr="002F17A7" w:rsidRDefault="00AD2D8B" w:rsidP="00AD2D8B">
            <w:pPr>
              <w:spacing w:before="50" w:after="20"/>
              <w:ind w:left="-113"/>
              <w:jc w:val="right"/>
              <w:rPr>
                <w:color w:val="000000"/>
                <w:sz w:val="20"/>
                <w:szCs w:val="20"/>
                <w:lang w:eastAsia="en-US"/>
              </w:rPr>
            </w:pPr>
            <w:r w:rsidRPr="002F17A7">
              <w:rPr>
                <w:sz w:val="20"/>
                <w:szCs w:val="20"/>
              </w:rPr>
              <w:t>115</w:t>
            </w:r>
          </w:p>
        </w:tc>
        <w:tc>
          <w:tcPr>
            <w:tcW w:w="744" w:type="dxa"/>
            <w:shd w:val="clear" w:color="auto" w:fill="E1F0F9"/>
            <w:noWrap/>
            <w:hideMark/>
          </w:tcPr>
          <w:p w14:paraId="0B0F2DCF" w14:textId="650C9306" w:rsidR="00AD2D8B" w:rsidRPr="002F17A7" w:rsidRDefault="00AD2D8B" w:rsidP="00AD2D8B">
            <w:pPr>
              <w:spacing w:before="50" w:after="20"/>
              <w:ind w:left="-113"/>
              <w:jc w:val="right"/>
              <w:rPr>
                <w:color w:val="000000"/>
                <w:sz w:val="20"/>
                <w:szCs w:val="20"/>
                <w:lang w:eastAsia="en-US"/>
              </w:rPr>
            </w:pPr>
            <w:r w:rsidRPr="002F17A7">
              <w:rPr>
                <w:sz w:val="20"/>
                <w:szCs w:val="20"/>
              </w:rPr>
              <w:t>2,1</w:t>
            </w:r>
          </w:p>
        </w:tc>
        <w:tc>
          <w:tcPr>
            <w:tcW w:w="745" w:type="dxa"/>
            <w:shd w:val="clear" w:color="auto" w:fill="E1F0F9"/>
            <w:noWrap/>
            <w:hideMark/>
          </w:tcPr>
          <w:p w14:paraId="605D13EC" w14:textId="4B00424B" w:rsidR="00AD2D8B" w:rsidRPr="002F17A7" w:rsidRDefault="00AD2D8B" w:rsidP="00AD2D8B">
            <w:pPr>
              <w:spacing w:before="50" w:after="20"/>
              <w:ind w:left="-113"/>
              <w:jc w:val="right"/>
              <w:rPr>
                <w:color w:val="000000"/>
                <w:sz w:val="20"/>
                <w:szCs w:val="20"/>
                <w:lang w:eastAsia="en-US"/>
              </w:rPr>
            </w:pPr>
            <w:r w:rsidRPr="002F17A7">
              <w:rPr>
                <w:sz w:val="20"/>
                <w:szCs w:val="20"/>
              </w:rPr>
              <w:t>2,1</w:t>
            </w:r>
          </w:p>
        </w:tc>
        <w:tc>
          <w:tcPr>
            <w:tcW w:w="1062" w:type="dxa"/>
            <w:shd w:val="clear" w:color="auto" w:fill="E1F0F9"/>
            <w:noWrap/>
            <w:hideMark/>
          </w:tcPr>
          <w:p w14:paraId="6DD227A3" w14:textId="6B8FA55F" w:rsidR="00AD2D8B" w:rsidRPr="002F17A7" w:rsidRDefault="00AD2D8B" w:rsidP="00AD2D8B">
            <w:pPr>
              <w:spacing w:before="50" w:after="20"/>
              <w:ind w:left="-57" w:right="227"/>
              <w:jc w:val="right"/>
              <w:rPr>
                <w:color w:val="000000"/>
                <w:sz w:val="20"/>
                <w:szCs w:val="20"/>
                <w:lang w:eastAsia="en-US"/>
              </w:rPr>
            </w:pPr>
            <w:r w:rsidRPr="002F17A7">
              <w:rPr>
                <w:sz w:val="20"/>
                <w:szCs w:val="20"/>
              </w:rPr>
              <w:t>89,1</w:t>
            </w:r>
          </w:p>
        </w:tc>
        <w:tc>
          <w:tcPr>
            <w:tcW w:w="1063" w:type="dxa"/>
            <w:shd w:val="clear" w:color="auto" w:fill="E1F0F9"/>
            <w:noWrap/>
            <w:hideMark/>
          </w:tcPr>
          <w:p w14:paraId="32478F6D" w14:textId="06F55B8A" w:rsidR="00AD2D8B" w:rsidRPr="002F17A7" w:rsidRDefault="00AD2D8B" w:rsidP="00AD2D8B">
            <w:pPr>
              <w:spacing w:before="50" w:after="20"/>
              <w:ind w:left="-57" w:right="227"/>
              <w:jc w:val="right"/>
              <w:rPr>
                <w:color w:val="000000"/>
                <w:sz w:val="20"/>
                <w:szCs w:val="20"/>
                <w:lang w:eastAsia="en-US"/>
              </w:rPr>
            </w:pPr>
            <w:r w:rsidRPr="002F17A7">
              <w:rPr>
                <w:sz w:val="20"/>
                <w:szCs w:val="20"/>
              </w:rPr>
              <w:t>-14</w:t>
            </w:r>
          </w:p>
        </w:tc>
        <w:tc>
          <w:tcPr>
            <w:tcW w:w="1063" w:type="dxa"/>
            <w:shd w:val="clear" w:color="auto" w:fill="E1F0F9"/>
            <w:noWrap/>
            <w:hideMark/>
          </w:tcPr>
          <w:p w14:paraId="7E562222" w14:textId="32D3E0D0" w:rsidR="00AD2D8B" w:rsidRPr="002F17A7" w:rsidRDefault="00AD2D8B" w:rsidP="00AD2D8B">
            <w:pPr>
              <w:spacing w:before="50" w:after="20"/>
              <w:ind w:left="-57" w:right="227"/>
              <w:jc w:val="right"/>
              <w:rPr>
                <w:color w:val="000000"/>
                <w:sz w:val="20"/>
                <w:szCs w:val="20"/>
                <w:lang w:eastAsia="en-US"/>
              </w:rPr>
            </w:pPr>
            <w:r w:rsidRPr="002F17A7">
              <w:rPr>
                <w:sz w:val="20"/>
                <w:szCs w:val="20"/>
              </w:rPr>
              <w:t>-1,4</w:t>
            </w:r>
          </w:p>
        </w:tc>
        <w:tc>
          <w:tcPr>
            <w:tcW w:w="1063" w:type="dxa"/>
            <w:shd w:val="clear" w:color="auto" w:fill="E1F0F9"/>
            <w:noWrap/>
            <w:hideMark/>
          </w:tcPr>
          <w:p w14:paraId="496874E0" w14:textId="57A02F7C"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-1,09</w:t>
            </w:r>
          </w:p>
        </w:tc>
      </w:tr>
      <w:tr w:rsidR="00AD2D8B" w:rsidRPr="002F17A7" w14:paraId="1CE256B9" w14:textId="77777777" w:rsidTr="008A2B29">
        <w:trPr>
          <w:trHeight w:val="124"/>
          <w:jc w:val="center"/>
        </w:trPr>
        <w:tc>
          <w:tcPr>
            <w:tcW w:w="1838" w:type="dxa"/>
            <w:shd w:val="clear" w:color="auto" w:fill="E1F0F9"/>
            <w:noWrap/>
            <w:hideMark/>
          </w:tcPr>
          <w:p w14:paraId="2DE7E6B8" w14:textId="6CCF0D31" w:rsidR="00AD2D8B" w:rsidRPr="002F17A7" w:rsidRDefault="00AD2D8B" w:rsidP="00AD2D8B">
            <w:pPr>
              <w:spacing w:before="50" w:after="20"/>
              <w:ind w:right="-57"/>
              <w:jc w:val="left"/>
              <w:rPr>
                <w:color w:val="000000"/>
                <w:sz w:val="20"/>
                <w:szCs w:val="20"/>
                <w:lang w:eastAsia="en-US"/>
              </w:rPr>
            </w:pPr>
            <w:r w:rsidRPr="002F17A7">
              <w:rPr>
                <w:sz w:val="20"/>
                <w:szCs w:val="20"/>
              </w:rPr>
              <w:t>Donja Batina</w:t>
            </w:r>
          </w:p>
        </w:tc>
        <w:tc>
          <w:tcPr>
            <w:tcW w:w="744" w:type="dxa"/>
            <w:shd w:val="clear" w:color="auto" w:fill="E1F0F9"/>
            <w:noWrap/>
            <w:vAlign w:val="center"/>
            <w:hideMark/>
          </w:tcPr>
          <w:p w14:paraId="348AF271" w14:textId="7037877D"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374</w:t>
            </w:r>
          </w:p>
        </w:tc>
        <w:tc>
          <w:tcPr>
            <w:tcW w:w="744" w:type="dxa"/>
            <w:shd w:val="clear" w:color="auto" w:fill="E1F0F9"/>
            <w:noWrap/>
            <w:hideMark/>
          </w:tcPr>
          <w:p w14:paraId="5183AB79" w14:textId="2487BB13" w:rsidR="00AD2D8B" w:rsidRPr="002F17A7" w:rsidRDefault="00AD2D8B" w:rsidP="00AD2D8B">
            <w:pPr>
              <w:spacing w:before="50" w:after="20"/>
              <w:ind w:left="-113"/>
              <w:jc w:val="right"/>
              <w:rPr>
                <w:color w:val="000000"/>
                <w:sz w:val="20"/>
                <w:szCs w:val="20"/>
                <w:lang w:eastAsia="en-US"/>
              </w:rPr>
            </w:pPr>
            <w:r w:rsidRPr="002F17A7">
              <w:rPr>
                <w:sz w:val="20"/>
                <w:szCs w:val="20"/>
              </w:rPr>
              <w:t>310</w:t>
            </w:r>
          </w:p>
        </w:tc>
        <w:tc>
          <w:tcPr>
            <w:tcW w:w="744" w:type="dxa"/>
            <w:shd w:val="clear" w:color="auto" w:fill="E1F0F9"/>
            <w:noWrap/>
            <w:hideMark/>
          </w:tcPr>
          <w:p w14:paraId="4356134E" w14:textId="5622E1F1" w:rsidR="00AD2D8B" w:rsidRPr="002F17A7" w:rsidRDefault="00AD2D8B" w:rsidP="00AD2D8B">
            <w:pPr>
              <w:spacing w:before="50" w:after="20"/>
              <w:ind w:left="-113"/>
              <w:jc w:val="right"/>
              <w:rPr>
                <w:color w:val="000000"/>
                <w:sz w:val="20"/>
                <w:szCs w:val="20"/>
                <w:lang w:eastAsia="en-US"/>
              </w:rPr>
            </w:pPr>
            <w:r w:rsidRPr="002F17A7">
              <w:rPr>
                <w:sz w:val="20"/>
                <w:szCs w:val="20"/>
              </w:rPr>
              <w:t>6,1</w:t>
            </w:r>
          </w:p>
        </w:tc>
        <w:tc>
          <w:tcPr>
            <w:tcW w:w="745" w:type="dxa"/>
            <w:shd w:val="clear" w:color="auto" w:fill="E1F0F9"/>
            <w:noWrap/>
            <w:hideMark/>
          </w:tcPr>
          <w:p w14:paraId="582F62B6" w14:textId="02EC5C89" w:rsidR="00AD2D8B" w:rsidRPr="002F17A7" w:rsidRDefault="00AD2D8B" w:rsidP="00AD2D8B">
            <w:pPr>
              <w:spacing w:before="50" w:after="20"/>
              <w:ind w:left="-113"/>
              <w:jc w:val="right"/>
              <w:rPr>
                <w:color w:val="000000"/>
                <w:sz w:val="20"/>
                <w:szCs w:val="20"/>
                <w:lang w:eastAsia="en-US"/>
              </w:rPr>
            </w:pPr>
            <w:r w:rsidRPr="002F17A7">
              <w:rPr>
                <w:sz w:val="20"/>
                <w:szCs w:val="20"/>
              </w:rPr>
              <w:t>5,6</w:t>
            </w:r>
          </w:p>
        </w:tc>
        <w:tc>
          <w:tcPr>
            <w:tcW w:w="1062" w:type="dxa"/>
            <w:shd w:val="clear" w:color="auto" w:fill="E1F0F9"/>
            <w:noWrap/>
            <w:hideMark/>
          </w:tcPr>
          <w:p w14:paraId="2CEAD5FB" w14:textId="158F70DB" w:rsidR="00AD2D8B" w:rsidRPr="002F17A7" w:rsidRDefault="00AD2D8B" w:rsidP="00AD2D8B">
            <w:pPr>
              <w:spacing w:before="50" w:after="20"/>
              <w:ind w:left="-57" w:right="227"/>
              <w:jc w:val="right"/>
              <w:rPr>
                <w:color w:val="000000"/>
                <w:sz w:val="20"/>
                <w:szCs w:val="20"/>
                <w:lang w:eastAsia="en-US"/>
              </w:rPr>
            </w:pPr>
            <w:r w:rsidRPr="002F17A7">
              <w:rPr>
                <w:sz w:val="20"/>
                <w:szCs w:val="20"/>
              </w:rPr>
              <w:t>82,9</w:t>
            </w:r>
          </w:p>
        </w:tc>
        <w:tc>
          <w:tcPr>
            <w:tcW w:w="1063" w:type="dxa"/>
            <w:shd w:val="clear" w:color="auto" w:fill="E1F0F9"/>
            <w:noWrap/>
            <w:hideMark/>
          </w:tcPr>
          <w:p w14:paraId="481FCD4F" w14:textId="6BB45460" w:rsidR="00AD2D8B" w:rsidRPr="002F17A7" w:rsidRDefault="00AD2D8B" w:rsidP="00AD2D8B">
            <w:pPr>
              <w:spacing w:before="50" w:after="20"/>
              <w:ind w:left="-57" w:right="227"/>
              <w:jc w:val="right"/>
              <w:rPr>
                <w:color w:val="000000"/>
                <w:sz w:val="20"/>
                <w:szCs w:val="20"/>
                <w:lang w:eastAsia="en-US"/>
              </w:rPr>
            </w:pPr>
            <w:r w:rsidRPr="002F17A7">
              <w:rPr>
                <w:sz w:val="20"/>
                <w:szCs w:val="20"/>
              </w:rPr>
              <w:t>-64</w:t>
            </w:r>
          </w:p>
        </w:tc>
        <w:tc>
          <w:tcPr>
            <w:tcW w:w="1063" w:type="dxa"/>
            <w:shd w:val="clear" w:color="auto" w:fill="E1F0F9"/>
            <w:noWrap/>
            <w:hideMark/>
          </w:tcPr>
          <w:p w14:paraId="07142259" w14:textId="775974AC" w:rsidR="00AD2D8B" w:rsidRPr="002F17A7" w:rsidRDefault="00AD2D8B" w:rsidP="00AD2D8B">
            <w:pPr>
              <w:spacing w:before="50" w:after="20"/>
              <w:ind w:left="-57" w:right="227"/>
              <w:jc w:val="right"/>
              <w:rPr>
                <w:color w:val="000000"/>
                <w:sz w:val="20"/>
                <w:szCs w:val="20"/>
                <w:lang w:eastAsia="en-US"/>
              </w:rPr>
            </w:pPr>
            <w:r w:rsidRPr="002F17A7">
              <w:rPr>
                <w:sz w:val="20"/>
                <w:szCs w:val="20"/>
              </w:rPr>
              <w:t>-6,4</w:t>
            </w:r>
          </w:p>
        </w:tc>
        <w:tc>
          <w:tcPr>
            <w:tcW w:w="1063" w:type="dxa"/>
            <w:shd w:val="clear" w:color="auto" w:fill="E1F0F9"/>
            <w:noWrap/>
            <w:hideMark/>
          </w:tcPr>
          <w:p w14:paraId="2A767139" w14:textId="42C717B8"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-1,71</w:t>
            </w:r>
          </w:p>
        </w:tc>
      </w:tr>
      <w:tr w:rsidR="00AD2D8B" w:rsidRPr="002F17A7" w14:paraId="4AC6C95E" w14:textId="77777777" w:rsidTr="008A2B29">
        <w:trPr>
          <w:trHeight w:val="124"/>
          <w:jc w:val="center"/>
        </w:trPr>
        <w:tc>
          <w:tcPr>
            <w:tcW w:w="1838" w:type="dxa"/>
            <w:shd w:val="clear" w:color="auto" w:fill="E1F0F9"/>
            <w:noWrap/>
            <w:hideMark/>
          </w:tcPr>
          <w:p w14:paraId="3225C7D5" w14:textId="74D9230A" w:rsidR="00AD2D8B" w:rsidRPr="002F17A7" w:rsidRDefault="00AD2D8B" w:rsidP="00AD2D8B">
            <w:pPr>
              <w:spacing w:before="50" w:after="20"/>
              <w:ind w:right="-57"/>
              <w:jc w:val="left"/>
              <w:rPr>
                <w:color w:val="000000"/>
                <w:sz w:val="20"/>
                <w:szCs w:val="20"/>
                <w:lang w:eastAsia="en-US"/>
              </w:rPr>
            </w:pPr>
            <w:r w:rsidRPr="002F17A7">
              <w:rPr>
                <w:sz w:val="20"/>
                <w:szCs w:val="20"/>
              </w:rPr>
              <w:t>Donja Selnica</w:t>
            </w:r>
          </w:p>
        </w:tc>
        <w:tc>
          <w:tcPr>
            <w:tcW w:w="744" w:type="dxa"/>
            <w:shd w:val="clear" w:color="auto" w:fill="E1F0F9"/>
            <w:noWrap/>
            <w:vAlign w:val="center"/>
            <w:hideMark/>
          </w:tcPr>
          <w:p w14:paraId="6E6FFAF0" w14:textId="7494A92C"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196</w:t>
            </w:r>
          </w:p>
        </w:tc>
        <w:tc>
          <w:tcPr>
            <w:tcW w:w="744" w:type="dxa"/>
            <w:shd w:val="clear" w:color="auto" w:fill="E1F0F9"/>
            <w:noWrap/>
            <w:hideMark/>
          </w:tcPr>
          <w:p w14:paraId="58FAAABE" w14:textId="2788E5A5" w:rsidR="00AD2D8B" w:rsidRPr="002F17A7" w:rsidRDefault="00AD2D8B" w:rsidP="00AD2D8B">
            <w:pPr>
              <w:spacing w:before="50" w:after="20"/>
              <w:ind w:left="-113"/>
              <w:jc w:val="right"/>
              <w:rPr>
                <w:color w:val="000000"/>
                <w:sz w:val="20"/>
                <w:szCs w:val="20"/>
                <w:lang w:eastAsia="en-US"/>
              </w:rPr>
            </w:pPr>
            <w:r w:rsidRPr="002F17A7">
              <w:rPr>
                <w:sz w:val="20"/>
                <w:szCs w:val="20"/>
              </w:rPr>
              <w:t>151</w:t>
            </w:r>
          </w:p>
        </w:tc>
        <w:tc>
          <w:tcPr>
            <w:tcW w:w="744" w:type="dxa"/>
            <w:shd w:val="clear" w:color="auto" w:fill="E1F0F9"/>
            <w:noWrap/>
            <w:hideMark/>
          </w:tcPr>
          <w:p w14:paraId="2375280C" w14:textId="5550E337" w:rsidR="00AD2D8B" w:rsidRPr="002F17A7" w:rsidRDefault="00AD2D8B" w:rsidP="00AD2D8B">
            <w:pPr>
              <w:spacing w:before="50" w:after="20"/>
              <w:ind w:left="-113"/>
              <w:jc w:val="right"/>
              <w:rPr>
                <w:color w:val="000000"/>
                <w:sz w:val="20"/>
                <w:szCs w:val="20"/>
                <w:lang w:eastAsia="en-US"/>
              </w:rPr>
            </w:pPr>
            <w:r w:rsidRPr="002F17A7">
              <w:rPr>
                <w:sz w:val="20"/>
                <w:szCs w:val="20"/>
              </w:rPr>
              <w:t>3,2</w:t>
            </w:r>
          </w:p>
        </w:tc>
        <w:tc>
          <w:tcPr>
            <w:tcW w:w="745" w:type="dxa"/>
            <w:shd w:val="clear" w:color="auto" w:fill="E1F0F9"/>
            <w:noWrap/>
            <w:hideMark/>
          </w:tcPr>
          <w:p w14:paraId="608E12D9" w14:textId="2450405A" w:rsidR="00AD2D8B" w:rsidRPr="002F17A7" w:rsidRDefault="00AD2D8B" w:rsidP="00AD2D8B">
            <w:pPr>
              <w:spacing w:before="50" w:after="20"/>
              <w:ind w:left="-113"/>
              <w:jc w:val="right"/>
              <w:rPr>
                <w:color w:val="000000"/>
                <w:sz w:val="20"/>
                <w:szCs w:val="20"/>
                <w:lang w:eastAsia="en-US"/>
              </w:rPr>
            </w:pPr>
            <w:r w:rsidRPr="002F17A7">
              <w:rPr>
                <w:sz w:val="20"/>
                <w:szCs w:val="20"/>
              </w:rPr>
              <w:t>2,7</w:t>
            </w:r>
          </w:p>
        </w:tc>
        <w:tc>
          <w:tcPr>
            <w:tcW w:w="1062" w:type="dxa"/>
            <w:shd w:val="clear" w:color="auto" w:fill="E1F0F9"/>
            <w:noWrap/>
            <w:hideMark/>
          </w:tcPr>
          <w:p w14:paraId="4575FB67" w14:textId="20878D3A" w:rsidR="00AD2D8B" w:rsidRPr="002F17A7" w:rsidRDefault="00AD2D8B" w:rsidP="00AD2D8B">
            <w:pPr>
              <w:spacing w:before="50" w:after="20"/>
              <w:ind w:left="-57" w:right="227"/>
              <w:jc w:val="right"/>
              <w:rPr>
                <w:color w:val="000000"/>
                <w:sz w:val="20"/>
                <w:szCs w:val="20"/>
                <w:lang w:eastAsia="en-US"/>
              </w:rPr>
            </w:pPr>
            <w:r w:rsidRPr="002F17A7">
              <w:rPr>
                <w:sz w:val="20"/>
                <w:szCs w:val="20"/>
              </w:rPr>
              <w:t>77,0</w:t>
            </w:r>
          </w:p>
        </w:tc>
        <w:tc>
          <w:tcPr>
            <w:tcW w:w="1063" w:type="dxa"/>
            <w:shd w:val="clear" w:color="auto" w:fill="E1F0F9"/>
            <w:noWrap/>
            <w:hideMark/>
          </w:tcPr>
          <w:p w14:paraId="5A3A7FD3" w14:textId="5FC8249E" w:rsidR="00AD2D8B" w:rsidRPr="002F17A7" w:rsidRDefault="00AD2D8B" w:rsidP="00AD2D8B">
            <w:pPr>
              <w:spacing w:before="50" w:after="20"/>
              <w:ind w:left="-57" w:right="227"/>
              <w:jc w:val="right"/>
              <w:rPr>
                <w:color w:val="000000"/>
                <w:sz w:val="20"/>
                <w:szCs w:val="20"/>
                <w:lang w:eastAsia="en-US"/>
              </w:rPr>
            </w:pPr>
            <w:r w:rsidRPr="002F17A7">
              <w:rPr>
                <w:sz w:val="20"/>
                <w:szCs w:val="20"/>
              </w:rPr>
              <w:t>-45</w:t>
            </w:r>
          </w:p>
        </w:tc>
        <w:tc>
          <w:tcPr>
            <w:tcW w:w="1063" w:type="dxa"/>
            <w:shd w:val="clear" w:color="auto" w:fill="E1F0F9"/>
            <w:noWrap/>
            <w:hideMark/>
          </w:tcPr>
          <w:p w14:paraId="1146A097" w14:textId="064A6AA3" w:rsidR="00AD2D8B" w:rsidRPr="002F17A7" w:rsidRDefault="00AD2D8B" w:rsidP="00AD2D8B">
            <w:pPr>
              <w:spacing w:before="50" w:after="20"/>
              <w:ind w:left="-57" w:right="227"/>
              <w:jc w:val="right"/>
              <w:rPr>
                <w:color w:val="000000"/>
                <w:sz w:val="20"/>
                <w:szCs w:val="20"/>
                <w:lang w:eastAsia="en-US"/>
              </w:rPr>
            </w:pPr>
            <w:r w:rsidRPr="002F17A7">
              <w:rPr>
                <w:sz w:val="20"/>
                <w:szCs w:val="20"/>
              </w:rPr>
              <w:t>-4,5</w:t>
            </w:r>
          </w:p>
        </w:tc>
        <w:tc>
          <w:tcPr>
            <w:tcW w:w="1063" w:type="dxa"/>
            <w:shd w:val="clear" w:color="auto" w:fill="E1F0F9"/>
            <w:noWrap/>
            <w:hideMark/>
          </w:tcPr>
          <w:p w14:paraId="5D8B79A6" w14:textId="0D668806"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-2,30</w:t>
            </w:r>
          </w:p>
        </w:tc>
      </w:tr>
      <w:tr w:rsidR="00AD2D8B" w:rsidRPr="002F17A7" w14:paraId="2CDF001C" w14:textId="77777777" w:rsidTr="008A2B29">
        <w:trPr>
          <w:trHeight w:val="124"/>
          <w:jc w:val="center"/>
        </w:trPr>
        <w:tc>
          <w:tcPr>
            <w:tcW w:w="1838" w:type="dxa"/>
            <w:shd w:val="clear" w:color="auto" w:fill="E1F0F9"/>
            <w:noWrap/>
            <w:hideMark/>
          </w:tcPr>
          <w:p w14:paraId="472802D9" w14:textId="3D76C5E8"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744" w:type="dxa"/>
            <w:shd w:val="clear" w:color="auto" w:fill="E1F0F9"/>
            <w:noWrap/>
            <w:vAlign w:val="center"/>
            <w:hideMark/>
          </w:tcPr>
          <w:p w14:paraId="650227A8" w14:textId="010D2FF9"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35</w:t>
            </w:r>
          </w:p>
        </w:tc>
        <w:tc>
          <w:tcPr>
            <w:tcW w:w="744" w:type="dxa"/>
            <w:shd w:val="clear" w:color="auto" w:fill="E1F0F9"/>
            <w:noWrap/>
            <w:hideMark/>
          </w:tcPr>
          <w:p w14:paraId="1EB8364B" w14:textId="7EFCC32F" w:rsidR="00AD2D8B" w:rsidRPr="002F17A7" w:rsidRDefault="00AD2D8B" w:rsidP="00AD2D8B">
            <w:pPr>
              <w:spacing w:before="50" w:after="20"/>
              <w:ind w:left="-113"/>
              <w:jc w:val="right"/>
              <w:rPr>
                <w:color w:val="000000"/>
                <w:sz w:val="20"/>
                <w:szCs w:val="20"/>
                <w:lang w:eastAsia="en-US"/>
              </w:rPr>
            </w:pPr>
            <w:r w:rsidRPr="002F17A7">
              <w:rPr>
                <w:sz w:val="20"/>
                <w:szCs w:val="20"/>
              </w:rPr>
              <w:t>23</w:t>
            </w:r>
          </w:p>
        </w:tc>
        <w:tc>
          <w:tcPr>
            <w:tcW w:w="744" w:type="dxa"/>
            <w:shd w:val="clear" w:color="auto" w:fill="E1F0F9"/>
            <w:noWrap/>
            <w:hideMark/>
          </w:tcPr>
          <w:p w14:paraId="1C07A20E" w14:textId="5AC22518" w:rsidR="00AD2D8B" w:rsidRPr="002F17A7" w:rsidRDefault="00AD2D8B" w:rsidP="00AD2D8B">
            <w:pPr>
              <w:spacing w:before="50" w:after="20"/>
              <w:ind w:left="-113"/>
              <w:jc w:val="right"/>
              <w:rPr>
                <w:color w:val="000000"/>
                <w:sz w:val="20"/>
                <w:szCs w:val="20"/>
                <w:lang w:eastAsia="en-US"/>
              </w:rPr>
            </w:pPr>
            <w:r w:rsidRPr="002F17A7">
              <w:rPr>
                <w:sz w:val="20"/>
                <w:szCs w:val="20"/>
              </w:rPr>
              <w:t>0,6</w:t>
            </w:r>
          </w:p>
        </w:tc>
        <w:tc>
          <w:tcPr>
            <w:tcW w:w="745" w:type="dxa"/>
            <w:shd w:val="clear" w:color="auto" w:fill="E1F0F9"/>
            <w:noWrap/>
            <w:hideMark/>
          </w:tcPr>
          <w:p w14:paraId="6BE0BF83" w14:textId="13409CB4" w:rsidR="00AD2D8B" w:rsidRPr="002F17A7" w:rsidRDefault="00AD2D8B" w:rsidP="00AD2D8B">
            <w:pPr>
              <w:spacing w:before="50" w:after="20"/>
              <w:ind w:left="-113"/>
              <w:jc w:val="right"/>
              <w:rPr>
                <w:color w:val="000000"/>
                <w:sz w:val="20"/>
                <w:szCs w:val="20"/>
                <w:lang w:eastAsia="en-US"/>
              </w:rPr>
            </w:pPr>
            <w:r w:rsidRPr="002F17A7">
              <w:rPr>
                <w:sz w:val="20"/>
                <w:szCs w:val="20"/>
              </w:rPr>
              <w:t>0,4</w:t>
            </w:r>
          </w:p>
        </w:tc>
        <w:tc>
          <w:tcPr>
            <w:tcW w:w="1062" w:type="dxa"/>
            <w:shd w:val="clear" w:color="auto" w:fill="E1F0F9"/>
            <w:noWrap/>
            <w:hideMark/>
          </w:tcPr>
          <w:p w14:paraId="281FE8EC" w14:textId="745BFAF2" w:rsidR="00AD2D8B" w:rsidRPr="002F17A7" w:rsidRDefault="00AD2D8B" w:rsidP="00AD2D8B">
            <w:pPr>
              <w:spacing w:before="50" w:after="20"/>
              <w:ind w:left="-57" w:right="227"/>
              <w:jc w:val="right"/>
              <w:rPr>
                <w:color w:val="000000"/>
                <w:sz w:val="20"/>
                <w:szCs w:val="20"/>
                <w:lang w:eastAsia="en-US"/>
              </w:rPr>
            </w:pPr>
            <w:r w:rsidRPr="002F17A7">
              <w:rPr>
                <w:sz w:val="20"/>
                <w:szCs w:val="20"/>
              </w:rPr>
              <w:t>65,7</w:t>
            </w:r>
          </w:p>
        </w:tc>
        <w:tc>
          <w:tcPr>
            <w:tcW w:w="1063" w:type="dxa"/>
            <w:shd w:val="clear" w:color="auto" w:fill="E1F0F9"/>
            <w:noWrap/>
            <w:hideMark/>
          </w:tcPr>
          <w:p w14:paraId="6B37619A" w14:textId="3B4A76DA" w:rsidR="00AD2D8B" w:rsidRPr="002F17A7" w:rsidRDefault="00AD2D8B" w:rsidP="00AD2D8B">
            <w:pPr>
              <w:spacing w:before="50" w:after="20"/>
              <w:ind w:left="-57" w:right="227"/>
              <w:jc w:val="right"/>
              <w:rPr>
                <w:color w:val="000000"/>
                <w:sz w:val="20"/>
                <w:szCs w:val="20"/>
                <w:lang w:eastAsia="en-US"/>
              </w:rPr>
            </w:pPr>
            <w:r w:rsidRPr="002F17A7">
              <w:rPr>
                <w:sz w:val="20"/>
                <w:szCs w:val="20"/>
              </w:rPr>
              <w:t>-12</w:t>
            </w:r>
          </w:p>
        </w:tc>
        <w:tc>
          <w:tcPr>
            <w:tcW w:w="1063" w:type="dxa"/>
            <w:shd w:val="clear" w:color="auto" w:fill="E1F0F9"/>
            <w:noWrap/>
            <w:hideMark/>
          </w:tcPr>
          <w:p w14:paraId="46A82FCE" w14:textId="6F10A91F" w:rsidR="00AD2D8B" w:rsidRPr="002F17A7" w:rsidRDefault="00AD2D8B" w:rsidP="00AD2D8B">
            <w:pPr>
              <w:spacing w:before="50" w:after="20"/>
              <w:ind w:left="-57" w:right="227"/>
              <w:jc w:val="right"/>
              <w:rPr>
                <w:color w:val="000000"/>
                <w:sz w:val="20"/>
                <w:szCs w:val="20"/>
                <w:lang w:eastAsia="en-US"/>
              </w:rPr>
            </w:pPr>
            <w:r w:rsidRPr="002F17A7">
              <w:rPr>
                <w:sz w:val="20"/>
                <w:szCs w:val="20"/>
              </w:rPr>
              <w:t>-1,2</w:t>
            </w:r>
          </w:p>
        </w:tc>
        <w:tc>
          <w:tcPr>
            <w:tcW w:w="1063" w:type="dxa"/>
            <w:shd w:val="clear" w:color="auto" w:fill="E1F0F9"/>
            <w:noWrap/>
            <w:hideMark/>
          </w:tcPr>
          <w:p w14:paraId="3D3ECA2D" w14:textId="24B25053"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-3,43</w:t>
            </w:r>
          </w:p>
        </w:tc>
      </w:tr>
      <w:tr w:rsidR="00AD2D8B" w:rsidRPr="002F17A7" w14:paraId="7ACE5F6D" w14:textId="77777777" w:rsidTr="008A2B29">
        <w:trPr>
          <w:trHeight w:val="124"/>
          <w:jc w:val="center"/>
        </w:trPr>
        <w:tc>
          <w:tcPr>
            <w:tcW w:w="1838" w:type="dxa"/>
            <w:shd w:val="clear" w:color="auto" w:fill="E1F0F9"/>
            <w:noWrap/>
            <w:hideMark/>
          </w:tcPr>
          <w:p w14:paraId="0213EAE6" w14:textId="76DA4895" w:rsidR="00AD2D8B" w:rsidRPr="002F17A7" w:rsidRDefault="00AD2D8B" w:rsidP="00AD2D8B">
            <w:pPr>
              <w:spacing w:before="50" w:after="20"/>
              <w:ind w:right="-57"/>
              <w:jc w:val="left"/>
              <w:rPr>
                <w:color w:val="000000"/>
                <w:sz w:val="20"/>
                <w:szCs w:val="20"/>
                <w:lang w:eastAsia="en-US"/>
              </w:rPr>
            </w:pPr>
            <w:r w:rsidRPr="002F17A7">
              <w:rPr>
                <w:sz w:val="20"/>
                <w:szCs w:val="20"/>
              </w:rPr>
              <w:t>Gornja Batina</w:t>
            </w:r>
          </w:p>
        </w:tc>
        <w:tc>
          <w:tcPr>
            <w:tcW w:w="744" w:type="dxa"/>
            <w:shd w:val="clear" w:color="auto" w:fill="E1F0F9"/>
            <w:noWrap/>
            <w:vAlign w:val="center"/>
          </w:tcPr>
          <w:p w14:paraId="512719EC" w14:textId="7B5C83FD"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238</w:t>
            </w:r>
          </w:p>
        </w:tc>
        <w:tc>
          <w:tcPr>
            <w:tcW w:w="744" w:type="dxa"/>
            <w:shd w:val="clear" w:color="auto" w:fill="E1F0F9"/>
            <w:noWrap/>
            <w:hideMark/>
          </w:tcPr>
          <w:p w14:paraId="641A5E8F" w14:textId="362609B8" w:rsidR="00AD2D8B" w:rsidRPr="002F17A7" w:rsidRDefault="00AD2D8B" w:rsidP="00AD2D8B">
            <w:pPr>
              <w:spacing w:before="50" w:after="20"/>
              <w:ind w:left="-113"/>
              <w:jc w:val="right"/>
              <w:rPr>
                <w:color w:val="000000"/>
                <w:sz w:val="20"/>
                <w:szCs w:val="20"/>
                <w:lang w:eastAsia="en-US"/>
              </w:rPr>
            </w:pPr>
            <w:r w:rsidRPr="002F17A7">
              <w:rPr>
                <w:sz w:val="20"/>
                <w:szCs w:val="20"/>
              </w:rPr>
              <w:t>207</w:t>
            </w:r>
          </w:p>
        </w:tc>
        <w:tc>
          <w:tcPr>
            <w:tcW w:w="744" w:type="dxa"/>
            <w:shd w:val="clear" w:color="auto" w:fill="E1F0F9"/>
            <w:noWrap/>
            <w:hideMark/>
          </w:tcPr>
          <w:p w14:paraId="62AA6D0A" w14:textId="113CABDE" w:rsidR="00AD2D8B" w:rsidRPr="002F17A7" w:rsidRDefault="00AD2D8B" w:rsidP="00AD2D8B">
            <w:pPr>
              <w:spacing w:before="50" w:after="20"/>
              <w:ind w:left="-113"/>
              <w:jc w:val="right"/>
              <w:rPr>
                <w:color w:val="000000"/>
                <w:sz w:val="20"/>
                <w:szCs w:val="20"/>
                <w:lang w:eastAsia="en-US"/>
              </w:rPr>
            </w:pPr>
            <w:r w:rsidRPr="002F17A7">
              <w:rPr>
                <w:sz w:val="20"/>
                <w:szCs w:val="20"/>
              </w:rPr>
              <w:t>3,9</w:t>
            </w:r>
          </w:p>
        </w:tc>
        <w:tc>
          <w:tcPr>
            <w:tcW w:w="745" w:type="dxa"/>
            <w:shd w:val="clear" w:color="auto" w:fill="E1F0F9"/>
            <w:noWrap/>
            <w:hideMark/>
          </w:tcPr>
          <w:p w14:paraId="3F25F159" w14:textId="35285BCA" w:rsidR="00AD2D8B" w:rsidRPr="002F17A7" w:rsidRDefault="00AD2D8B" w:rsidP="00AD2D8B">
            <w:pPr>
              <w:spacing w:before="50" w:after="20"/>
              <w:ind w:left="-113"/>
              <w:jc w:val="right"/>
              <w:rPr>
                <w:color w:val="000000"/>
                <w:sz w:val="20"/>
                <w:szCs w:val="20"/>
                <w:lang w:eastAsia="en-US"/>
              </w:rPr>
            </w:pPr>
            <w:r w:rsidRPr="002F17A7">
              <w:rPr>
                <w:sz w:val="20"/>
                <w:szCs w:val="20"/>
              </w:rPr>
              <w:t>3,7</w:t>
            </w:r>
          </w:p>
        </w:tc>
        <w:tc>
          <w:tcPr>
            <w:tcW w:w="1062" w:type="dxa"/>
            <w:shd w:val="clear" w:color="auto" w:fill="E1F0F9"/>
            <w:noWrap/>
            <w:hideMark/>
          </w:tcPr>
          <w:p w14:paraId="2DA8BF92" w14:textId="11F89B57" w:rsidR="00AD2D8B" w:rsidRPr="002F17A7" w:rsidRDefault="00AD2D8B" w:rsidP="00AD2D8B">
            <w:pPr>
              <w:spacing w:before="50" w:after="20"/>
              <w:ind w:left="-57" w:right="227"/>
              <w:jc w:val="right"/>
              <w:rPr>
                <w:color w:val="000000"/>
                <w:sz w:val="20"/>
                <w:szCs w:val="20"/>
                <w:lang w:eastAsia="en-US"/>
              </w:rPr>
            </w:pPr>
            <w:r w:rsidRPr="002F17A7">
              <w:rPr>
                <w:sz w:val="20"/>
                <w:szCs w:val="20"/>
              </w:rPr>
              <w:t>87,0</w:t>
            </w:r>
          </w:p>
        </w:tc>
        <w:tc>
          <w:tcPr>
            <w:tcW w:w="1063" w:type="dxa"/>
            <w:shd w:val="clear" w:color="auto" w:fill="E1F0F9"/>
            <w:noWrap/>
            <w:hideMark/>
          </w:tcPr>
          <w:p w14:paraId="3DCA0E85" w14:textId="4A2FA15E" w:rsidR="00AD2D8B" w:rsidRPr="002F17A7" w:rsidRDefault="00AD2D8B" w:rsidP="00AD2D8B">
            <w:pPr>
              <w:spacing w:before="50" w:after="20"/>
              <w:ind w:left="-57" w:right="227"/>
              <w:jc w:val="right"/>
              <w:rPr>
                <w:color w:val="000000"/>
                <w:sz w:val="20"/>
                <w:szCs w:val="20"/>
                <w:lang w:eastAsia="en-US"/>
              </w:rPr>
            </w:pPr>
            <w:r w:rsidRPr="002F17A7">
              <w:rPr>
                <w:sz w:val="20"/>
                <w:szCs w:val="20"/>
              </w:rPr>
              <w:t>-31</w:t>
            </w:r>
          </w:p>
        </w:tc>
        <w:tc>
          <w:tcPr>
            <w:tcW w:w="1063" w:type="dxa"/>
            <w:shd w:val="clear" w:color="auto" w:fill="E1F0F9"/>
            <w:noWrap/>
            <w:hideMark/>
          </w:tcPr>
          <w:p w14:paraId="0B9BCCED" w14:textId="22617CB6" w:rsidR="00AD2D8B" w:rsidRPr="002F17A7" w:rsidRDefault="00AD2D8B" w:rsidP="00AD2D8B">
            <w:pPr>
              <w:spacing w:before="50" w:after="20"/>
              <w:ind w:left="-57" w:right="227"/>
              <w:jc w:val="right"/>
              <w:rPr>
                <w:color w:val="000000"/>
                <w:sz w:val="20"/>
                <w:szCs w:val="20"/>
                <w:lang w:eastAsia="en-US"/>
              </w:rPr>
            </w:pPr>
            <w:r w:rsidRPr="002F17A7">
              <w:rPr>
                <w:sz w:val="20"/>
                <w:szCs w:val="20"/>
              </w:rPr>
              <w:t>-3,1</w:t>
            </w:r>
          </w:p>
        </w:tc>
        <w:tc>
          <w:tcPr>
            <w:tcW w:w="1063" w:type="dxa"/>
            <w:shd w:val="clear" w:color="auto" w:fill="E1F0F9"/>
            <w:noWrap/>
            <w:hideMark/>
          </w:tcPr>
          <w:p w14:paraId="731153F2" w14:textId="569D15B9"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-1,30</w:t>
            </w:r>
          </w:p>
        </w:tc>
      </w:tr>
      <w:tr w:rsidR="00AD2D8B" w:rsidRPr="002F17A7" w14:paraId="092EF9F9" w14:textId="77777777" w:rsidTr="008A2B29">
        <w:trPr>
          <w:trHeight w:val="124"/>
          <w:jc w:val="center"/>
        </w:trPr>
        <w:tc>
          <w:tcPr>
            <w:tcW w:w="1838" w:type="dxa"/>
            <w:shd w:val="clear" w:color="auto" w:fill="E1F0F9"/>
            <w:noWrap/>
            <w:hideMark/>
          </w:tcPr>
          <w:p w14:paraId="5A2FC3D2" w14:textId="62C41F26" w:rsidR="00AD2D8B" w:rsidRPr="002F17A7" w:rsidRDefault="00AD2D8B" w:rsidP="00AD2D8B">
            <w:pPr>
              <w:spacing w:before="50" w:after="20"/>
              <w:ind w:right="-57"/>
              <w:jc w:val="left"/>
              <w:rPr>
                <w:color w:val="000000"/>
                <w:sz w:val="20"/>
                <w:szCs w:val="20"/>
                <w:lang w:eastAsia="en-US"/>
              </w:rPr>
            </w:pPr>
            <w:r w:rsidRPr="002F17A7">
              <w:rPr>
                <w:sz w:val="20"/>
                <w:szCs w:val="20"/>
              </w:rPr>
              <w:t>Gornja Selnica</w:t>
            </w:r>
          </w:p>
        </w:tc>
        <w:tc>
          <w:tcPr>
            <w:tcW w:w="744" w:type="dxa"/>
            <w:shd w:val="clear" w:color="auto" w:fill="E1F0F9"/>
            <w:noWrap/>
            <w:vAlign w:val="center"/>
          </w:tcPr>
          <w:p w14:paraId="7578266D" w14:textId="2026EF58"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201</w:t>
            </w:r>
          </w:p>
        </w:tc>
        <w:tc>
          <w:tcPr>
            <w:tcW w:w="744" w:type="dxa"/>
            <w:shd w:val="clear" w:color="auto" w:fill="E1F0F9"/>
            <w:noWrap/>
            <w:hideMark/>
          </w:tcPr>
          <w:p w14:paraId="1D672D51" w14:textId="473285D3" w:rsidR="00AD2D8B" w:rsidRPr="002F17A7" w:rsidRDefault="00AD2D8B" w:rsidP="00AD2D8B">
            <w:pPr>
              <w:spacing w:before="50" w:after="20"/>
              <w:ind w:left="-113"/>
              <w:jc w:val="right"/>
              <w:rPr>
                <w:color w:val="000000"/>
                <w:sz w:val="20"/>
                <w:szCs w:val="20"/>
                <w:lang w:eastAsia="en-US"/>
              </w:rPr>
            </w:pPr>
            <w:r w:rsidRPr="002F17A7">
              <w:rPr>
                <w:sz w:val="20"/>
                <w:szCs w:val="20"/>
              </w:rPr>
              <w:t>164</w:t>
            </w:r>
          </w:p>
        </w:tc>
        <w:tc>
          <w:tcPr>
            <w:tcW w:w="744" w:type="dxa"/>
            <w:shd w:val="clear" w:color="auto" w:fill="E1F0F9"/>
            <w:noWrap/>
            <w:hideMark/>
          </w:tcPr>
          <w:p w14:paraId="1A4250DF" w14:textId="4C9439C0" w:rsidR="00AD2D8B" w:rsidRPr="002F17A7" w:rsidRDefault="00AD2D8B" w:rsidP="00AD2D8B">
            <w:pPr>
              <w:spacing w:before="50" w:after="20"/>
              <w:ind w:left="-113"/>
              <w:jc w:val="right"/>
              <w:rPr>
                <w:color w:val="000000"/>
                <w:sz w:val="20"/>
                <w:szCs w:val="20"/>
                <w:lang w:eastAsia="en-US"/>
              </w:rPr>
            </w:pPr>
            <w:r w:rsidRPr="002F17A7">
              <w:rPr>
                <w:sz w:val="20"/>
                <w:szCs w:val="20"/>
              </w:rPr>
              <w:t>3,3</w:t>
            </w:r>
          </w:p>
        </w:tc>
        <w:tc>
          <w:tcPr>
            <w:tcW w:w="745" w:type="dxa"/>
            <w:shd w:val="clear" w:color="auto" w:fill="E1F0F9"/>
            <w:noWrap/>
            <w:hideMark/>
          </w:tcPr>
          <w:p w14:paraId="7D2549AF" w14:textId="3CF5CF28" w:rsidR="00AD2D8B" w:rsidRPr="002F17A7" w:rsidRDefault="00AD2D8B" w:rsidP="00AD2D8B">
            <w:pPr>
              <w:spacing w:before="50" w:after="20"/>
              <w:ind w:left="-113"/>
              <w:jc w:val="right"/>
              <w:rPr>
                <w:color w:val="000000"/>
                <w:sz w:val="20"/>
                <w:szCs w:val="20"/>
                <w:lang w:eastAsia="en-US"/>
              </w:rPr>
            </w:pPr>
            <w:r w:rsidRPr="002F17A7">
              <w:rPr>
                <w:sz w:val="20"/>
                <w:szCs w:val="20"/>
              </w:rPr>
              <w:t>2,9</w:t>
            </w:r>
          </w:p>
        </w:tc>
        <w:tc>
          <w:tcPr>
            <w:tcW w:w="1062" w:type="dxa"/>
            <w:shd w:val="clear" w:color="auto" w:fill="E1F0F9"/>
            <w:noWrap/>
            <w:hideMark/>
          </w:tcPr>
          <w:p w14:paraId="1A88B424" w14:textId="1376D804" w:rsidR="00AD2D8B" w:rsidRPr="002F17A7" w:rsidRDefault="00AD2D8B" w:rsidP="00AD2D8B">
            <w:pPr>
              <w:spacing w:before="50" w:after="20"/>
              <w:ind w:left="-57" w:right="227"/>
              <w:jc w:val="right"/>
              <w:rPr>
                <w:color w:val="000000"/>
                <w:sz w:val="20"/>
                <w:szCs w:val="20"/>
                <w:lang w:eastAsia="en-US"/>
              </w:rPr>
            </w:pPr>
            <w:r w:rsidRPr="002F17A7">
              <w:rPr>
                <w:sz w:val="20"/>
                <w:szCs w:val="20"/>
              </w:rPr>
              <w:t>81,6</w:t>
            </w:r>
          </w:p>
        </w:tc>
        <w:tc>
          <w:tcPr>
            <w:tcW w:w="1063" w:type="dxa"/>
            <w:shd w:val="clear" w:color="auto" w:fill="E1F0F9"/>
            <w:noWrap/>
            <w:hideMark/>
          </w:tcPr>
          <w:p w14:paraId="09737C68" w14:textId="7C3F1180" w:rsidR="00AD2D8B" w:rsidRPr="002F17A7" w:rsidRDefault="00AD2D8B" w:rsidP="00AD2D8B">
            <w:pPr>
              <w:spacing w:before="50" w:after="20"/>
              <w:ind w:left="-57" w:right="227"/>
              <w:jc w:val="right"/>
              <w:rPr>
                <w:color w:val="000000"/>
                <w:sz w:val="20"/>
                <w:szCs w:val="20"/>
                <w:lang w:eastAsia="en-US"/>
              </w:rPr>
            </w:pPr>
            <w:r w:rsidRPr="002F17A7">
              <w:rPr>
                <w:sz w:val="20"/>
                <w:szCs w:val="20"/>
              </w:rPr>
              <w:t>-37</w:t>
            </w:r>
          </w:p>
        </w:tc>
        <w:tc>
          <w:tcPr>
            <w:tcW w:w="1063" w:type="dxa"/>
            <w:shd w:val="clear" w:color="auto" w:fill="E1F0F9"/>
            <w:noWrap/>
            <w:hideMark/>
          </w:tcPr>
          <w:p w14:paraId="2E786585" w14:textId="63846094" w:rsidR="00AD2D8B" w:rsidRPr="002F17A7" w:rsidRDefault="00AD2D8B" w:rsidP="00AD2D8B">
            <w:pPr>
              <w:spacing w:before="50" w:after="20"/>
              <w:ind w:left="-57" w:right="227"/>
              <w:jc w:val="right"/>
              <w:rPr>
                <w:color w:val="000000"/>
                <w:sz w:val="20"/>
                <w:szCs w:val="20"/>
                <w:lang w:eastAsia="en-US"/>
              </w:rPr>
            </w:pPr>
            <w:r w:rsidRPr="002F17A7">
              <w:rPr>
                <w:sz w:val="20"/>
                <w:szCs w:val="20"/>
              </w:rPr>
              <w:t>-3,7</w:t>
            </w:r>
          </w:p>
        </w:tc>
        <w:tc>
          <w:tcPr>
            <w:tcW w:w="1063" w:type="dxa"/>
            <w:shd w:val="clear" w:color="auto" w:fill="E1F0F9"/>
            <w:noWrap/>
            <w:hideMark/>
          </w:tcPr>
          <w:p w14:paraId="5BDB5A95" w14:textId="26A4DD4E"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-1,84</w:t>
            </w:r>
          </w:p>
        </w:tc>
      </w:tr>
      <w:tr w:rsidR="00AD2D8B" w:rsidRPr="002F17A7" w14:paraId="73959E93" w14:textId="77777777" w:rsidTr="008A2B29">
        <w:trPr>
          <w:trHeight w:val="124"/>
          <w:jc w:val="center"/>
        </w:trPr>
        <w:tc>
          <w:tcPr>
            <w:tcW w:w="1838" w:type="dxa"/>
            <w:shd w:val="clear" w:color="auto" w:fill="E1F0F9"/>
            <w:noWrap/>
            <w:hideMark/>
          </w:tcPr>
          <w:p w14:paraId="6A3871E3" w14:textId="2B9F67E1"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Juranšćina</w:t>
            </w:r>
            <w:proofErr w:type="spellEnd"/>
          </w:p>
        </w:tc>
        <w:tc>
          <w:tcPr>
            <w:tcW w:w="744" w:type="dxa"/>
            <w:shd w:val="clear" w:color="auto" w:fill="E1F0F9"/>
            <w:noWrap/>
            <w:vAlign w:val="center"/>
          </w:tcPr>
          <w:p w14:paraId="127606A8" w14:textId="423B9AC9"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193</w:t>
            </w:r>
          </w:p>
        </w:tc>
        <w:tc>
          <w:tcPr>
            <w:tcW w:w="744" w:type="dxa"/>
            <w:shd w:val="clear" w:color="auto" w:fill="E1F0F9"/>
            <w:noWrap/>
            <w:hideMark/>
          </w:tcPr>
          <w:p w14:paraId="54EA11CE" w14:textId="037F669A" w:rsidR="00AD2D8B" w:rsidRPr="002F17A7" w:rsidRDefault="00AD2D8B" w:rsidP="00AD2D8B">
            <w:pPr>
              <w:spacing w:before="50" w:after="20"/>
              <w:ind w:left="-113"/>
              <w:jc w:val="right"/>
              <w:rPr>
                <w:color w:val="000000"/>
                <w:sz w:val="20"/>
                <w:szCs w:val="20"/>
                <w:lang w:eastAsia="en-US"/>
              </w:rPr>
            </w:pPr>
            <w:r w:rsidRPr="002F17A7">
              <w:rPr>
                <w:sz w:val="20"/>
                <w:szCs w:val="20"/>
              </w:rPr>
              <w:t>162</w:t>
            </w:r>
          </w:p>
        </w:tc>
        <w:tc>
          <w:tcPr>
            <w:tcW w:w="744" w:type="dxa"/>
            <w:shd w:val="clear" w:color="auto" w:fill="E1F0F9"/>
            <w:noWrap/>
            <w:hideMark/>
          </w:tcPr>
          <w:p w14:paraId="32B9DD36" w14:textId="041295FB" w:rsidR="00AD2D8B" w:rsidRPr="002F17A7" w:rsidRDefault="00AD2D8B" w:rsidP="00AD2D8B">
            <w:pPr>
              <w:spacing w:before="50" w:after="20"/>
              <w:ind w:left="-113"/>
              <w:jc w:val="right"/>
              <w:rPr>
                <w:color w:val="000000"/>
                <w:sz w:val="20"/>
                <w:szCs w:val="20"/>
                <w:lang w:eastAsia="en-US"/>
              </w:rPr>
            </w:pPr>
            <w:r w:rsidRPr="002F17A7">
              <w:rPr>
                <w:sz w:val="20"/>
                <w:szCs w:val="20"/>
              </w:rPr>
              <w:t>3,2</w:t>
            </w:r>
          </w:p>
        </w:tc>
        <w:tc>
          <w:tcPr>
            <w:tcW w:w="745" w:type="dxa"/>
            <w:shd w:val="clear" w:color="auto" w:fill="E1F0F9"/>
            <w:noWrap/>
            <w:hideMark/>
          </w:tcPr>
          <w:p w14:paraId="1F681E23" w14:textId="0B945EAC" w:rsidR="00AD2D8B" w:rsidRPr="002F17A7" w:rsidRDefault="00AD2D8B" w:rsidP="00AD2D8B">
            <w:pPr>
              <w:spacing w:before="50" w:after="20"/>
              <w:ind w:left="-113"/>
              <w:jc w:val="right"/>
              <w:rPr>
                <w:color w:val="000000"/>
                <w:sz w:val="20"/>
                <w:szCs w:val="20"/>
                <w:lang w:eastAsia="en-US"/>
              </w:rPr>
            </w:pPr>
            <w:r w:rsidRPr="002F17A7">
              <w:rPr>
                <w:sz w:val="20"/>
                <w:szCs w:val="20"/>
              </w:rPr>
              <w:t>2,9</w:t>
            </w:r>
          </w:p>
        </w:tc>
        <w:tc>
          <w:tcPr>
            <w:tcW w:w="1062" w:type="dxa"/>
            <w:shd w:val="clear" w:color="auto" w:fill="E1F0F9"/>
            <w:noWrap/>
            <w:hideMark/>
          </w:tcPr>
          <w:p w14:paraId="7858DD0F" w14:textId="17EEFACC" w:rsidR="00AD2D8B" w:rsidRPr="002F17A7" w:rsidRDefault="00AD2D8B" w:rsidP="00AD2D8B">
            <w:pPr>
              <w:spacing w:before="50" w:after="20"/>
              <w:ind w:left="-57" w:right="227"/>
              <w:jc w:val="right"/>
              <w:rPr>
                <w:color w:val="000000"/>
                <w:sz w:val="20"/>
                <w:szCs w:val="20"/>
                <w:lang w:eastAsia="en-US"/>
              </w:rPr>
            </w:pPr>
            <w:r w:rsidRPr="002F17A7">
              <w:rPr>
                <w:sz w:val="20"/>
                <w:szCs w:val="20"/>
              </w:rPr>
              <w:t>83,9</w:t>
            </w:r>
          </w:p>
        </w:tc>
        <w:tc>
          <w:tcPr>
            <w:tcW w:w="1063" w:type="dxa"/>
            <w:shd w:val="clear" w:color="auto" w:fill="E1F0F9"/>
            <w:noWrap/>
            <w:hideMark/>
          </w:tcPr>
          <w:p w14:paraId="04257912" w14:textId="0864BE13" w:rsidR="00AD2D8B" w:rsidRPr="002F17A7" w:rsidRDefault="00AD2D8B" w:rsidP="00AD2D8B">
            <w:pPr>
              <w:spacing w:before="50" w:after="20"/>
              <w:ind w:left="-57" w:right="227"/>
              <w:jc w:val="right"/>
              <w:rPr>
                <w:color w:val="000000"/>
                <w:sz w:val="20"/>
                <w:szCs w:val="20"/>
                <w:lang w:eastAsia="en-US"/>
              </w:rPr>
            </w:pPr>
            <w:r w:rsidRPr="002F17A7">
              <w:rPr>
                <w:sz w:val="20"/>
                <w:szCs w:val="20"/>
              </w:rPr>
              <w:t>-31</w:t>
            </w:r>
          </w:p>
        </w:tc>
        <w:tc>
          <w:tcPr>
            <w:tcW w:w="1063" w:type="dxa"/>
            <w:shd w:val="clear" w:color="auto" w:fill="E1F0F9"/>
            <w:noWrap/>
            <w:hideMark/>
          </w:tcPr>
          <w:p w14:paraId="2CA25B51" w14:textId="292CA62B" w:rsidR="00AD2D8B" w:rsidRPr="002F17A7" w:rsidRDefault="00AD2D8B" w:rsidP="00AD2D8B">
            <w:pPr>
              <w:spacing w:before="50" w:after="20"/>
              <w:ind w:left="-57" w:right="227"/>
              <w:jc w:val="right"/>
              <w:rPr>
                <w:color w:val="000000"/>
                <w:sz w:val="20"/>
                <w:szCs w:val="20"/>
                <w:lang w:eastAsia="en-US"/>
              </w:rPr>
            </w:pPr>
            <w:r w:rsidRPr="002F17A7">
              <w:rPr>
                <w:sz w:val="20"/>
                <w:szCs w:val="20"/>
              </w:rPr>
              <w:t>-3,1</w:t>
            </w:r>
          </w:p>
        </w:tc>
        <w:tc>
          <w:tcPr>
            <w:tcW w:w="1063" w:type="dxa"/>
            <w:shd w:val="clear" w:color="auto" w:fill="E1F0F9"/>
            <w:noWrap/>
            <w:hideMark/>
          </w:tcPr>
          <w:p w14:paraId="6B95F99B" w14:textId="0617996D"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-1,61</w:t>
            </w:r>
          </w:p>
        </w:tc>
      </w:tr>
      <w:tr w:rsidR="00AD2D8B" w:rsidRPr="002F17A7" w14:paraId="599A0FA7" w14:textId="77777777" w:rsidTr="008A2B29">
        <w:trPr>
          <w:trHeight w:val="124"/>
          <w:jc w:val="center"/>
        </w:trPr>
        <w:tc>
          <w:tcPr>
            <w:tcW w:w="1838" w:type="dxa"/>
            <w:shd w:val="clear" w:color="auto" w:fill="E1F0F9"/>
            <w:noWrap/>
            <w:hideMark/>
          </w:tcPr>
          <w:p w14:paraId="4DF16390" w14:textId="2A8A852D"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Ladislavec</w:t>
            </w:r>
            <w:proofErr w:type="spellEnd"/>
          </w:p>
        </w:tc>
        <w:tc>
          <w:tcPr>
            <w:tcW w:w="744" w:type="dxa"/>
            <w:shd w:val="clear" w:color="auto" w:fill="E1F0F9"/>
            <w:noWrap/>
            <w:vAlign w:val="center"/>
          </w:tcPr>
          <w:p w14:paraId="40857663" w14:textId="109991C8"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144</w:t>
            </w:r>
          </w:p>
        </w:tc>
        <w:tc>
          <w:tcPr>
            <w:tcW w:w="744" w:type="dxa"/>
            <w:shd w:val="clear" w:color="auto" w:fill="E1F0F9"/>
            <w:noWrap/>
            <w:hideMark/>
          </w:tcPr>
          <w:p w14:paraId="5B1B7D18" w14:textId="2EECD70B" w:rsidR="00AD2D8B" w:rsidRPr="002F17A7" w:rsidRDefault="00AD2D8B" w:rsidP="00AD2D8B">
            <w:pPr>
              <w:spacing w:before="50" w:after="20"/>
              <w:ind w:left="-113"/>
              <w:jc w:val="right"/>
              <w:rPr>
                <w:color w:val="000000"/>
                <w:sz w:val="20"/>
                <w:szCs w:val="20"/>
                <w:lang w:eastAsia="en-US"/>
              </w:rPr>
            </w:pPr>
            <w:r w:rsidRPr="002F17A7">
              <w:rPr>
                <w:sz w:val="20"/>
                <w:szCs w:val="20"/>
              </w:rPr>
              <w:t>160</w:t>
            </w:r>
          </w:p>
        </w:tc>
        <w:tc>
          <w:tcPr>
            <w:tcW w:w="744" w:type="dxa"/>
            <w:shd w:val="clear" w:color="auto" w:fill="E1F0F9"/>
            <w:noWrap/>
            <w:hideMark/>
          </w:tcPr>
          <w:p w14:paraId="489AE659" w14:textId="704D7A50" w:rsidR="00AD2D8B" w:rsidRPr="002F17A7" w:rsidRDefault="00AD2D8B" w:rsidP="00AD2D8B">
            <w:pPr>
              <w:spacing w:before="50" w:after="20"/>
              <w:ind w:left="-113"/>
              <w:jc w:val="right"/>
              <w:rPr>
                <w:color w:val="000000"/>
                <w:sz w:val="20"/>
                <w:szCs w:val="20"/>
                <w:lang w:eastAsia="en-US"/>
              </w:rPr>
            </w:pPr>
            <w:r w:rsidRPr="002F17A7">
              <w:rPr>
                <w:sz w:val="20"/>
                <w:szCs w:val="20"/>
              </w:rPr>
              <w:t>2,4</w:t>
            </w:r>
          </w:p>
        </w:tc>
        <w:tc>
          <w:tcPr>
            <w:tcW w:w="745" w:type="dxa"/>
            <w:shd w:val="clear" w:color="auto" w:fill="E1F0F9"/>
            <w:noWrap/>
            <w:hideMark/>
          </w:tcPr>
          <w:p w14:paraId="7983BBFF" w14:textId="0DD67E82" w:rsidR="00AD2D8B" w:rsidRPr="002F17A7" w:rsidRDefault="00AD2D8B" w:rsidP="00AD2D8B">
            <w:pPr>
              <w:spacing w:before="50" w:after="20"/>
              <w:ind w:left="-113"/>
              <w:jc w:val="right"/>
              <w:rPr>
                <w:color w:val="000000"/>
                <w:sz w:val="20"/>
                <w:szCs w:val="20"/>
                <w:lang w:eastAsia="en-US"/>
              </w:rPr>
            </w:pPr>
            <w:r w:rsidRPr="002F17A7">
              <w:rPr>
                <w:sz w:val="20"/>
                <w:szCs w:val="20"/>
              </w:rPr>
              <w:t>2,9</w:t>
            </w:r>
          </w:p>
        </w:tc>
        <w:tc>
          <w:tcPr>
            <w:tcW w:w="1062" w:type="dxa"/>
            <w:shd w:val="clear" w:color="auto" w:fill="E1F0F9"/>
            <w:noWrap/>
            <w:hideMark/>
          </w:tcPr>
          <w:p w14:paraId="4DD01368" w14:textId="26D1B5B5" w:rsidR="00AD2D8B" w:rsidRPr="002F17A7" w:rsidRDefault="00AD2D8B" w:rsidP="00AD2D8B">
            <w:pPr>
              <w:spacing w:before="50" w:after="20"/>
              <w:ind w:left="-57" w:right="227"/>
              <w:jc w:val="right"/>
              <w:rPr>
                <w:color w:val="000000"/>
                <w:sz w:val="20"/>
                <w:szCs w:val="20"/>
                <w:lang w:eastAsia="en-US"/>
              </w:rPr>
            </w:pPr>
            <w:r w:rsidRPr="002F17A7">
              <w:rPr>
                <w:sz w:val="20"/>
                <w:szCs w:val="20"/>
              </w:rPr>
              <w:t>111,1</w:t>
            </w:r>
          </w:p>
        </w:tc>
        <w:tc>
          <w:tcPr>
            <w:tcW w:w="1063" w:type="dxa"/>
            <w:shd w:val="clear" w:color="auto" w:fill="E1F0F9"/>
            <w:noWrap/>
            <w:hideMark/>
          </w:tcPr>
          <w:p w14:paraId="42855AAB" w14:textId="79BCEFD4" w:rsidR="00AD2D8B" w:rsidRPr="002F17A7" w:rsidRDefault="00AD2D8B" w:rsidP="00AD2D8B">
            <w:pPr>
              <w:spacing w:before="50" w:after="20"/>
              <w:ind w:left="-57" w:right="227"/>
              <w:jc w:val="right"/>
              <w:rPr>
                <w:color w:val="000000"/>
                <w:sz w:val="20"/>
                <w:szCs w:val="20"/>
                <w:lang w:eastAsia="en-US"/>
              </w:rPr>
            </w:pPr>
            <w:r w:rsidRPr="002F17A7">
              <w:rPr>
                <w:sz w:val="20"/>
                <w:szCs w:val="20"/>
              </w:rPr>
              <w:t>16</w:t>
            </w:r>
          </w:p>
        </w:tc>
        <w:tc>
          <w:tcPr>
            <w:tcW w:w="1063" w:type="dxa"/>
            <w:shd w:val="clear" w:color="auto" w:fill="E1F0F9"/>
            <w:noWrap/>
            <w:hideMark/>
          </w:tcPr>
          <w:p w14:paraId="10F41C74" w14:textId="730193FC" w:rsidR="00AD2D8B" w:rsidRPr="002F17A7" w:rsidRDefault="00AD2D8B" w:rsidP="00AD2D8B">
            <w:pPr>
              <w:spacing w:before="50" w:after="20"/>
              <w:ind w:left="-57" w:right="227"/>
              <w:jc w:val="right"/>
              <w:rPr>
                <w:color w:val="000000"/>
                <w:sz w:val="20"/>
                <w:szCs w:val="20"/>
                <w:lang w:eastAsia="en-US"/>
              </w:rPr>
            </w:pPr>
            <w:r w:rsidRPr="002F17A7">
              <w:rPr>
                <w:sz w:val="20"/>
                <w:szCs w:val="20"/>
              </w:rPr>
              <w:t>1,6</w:t>
            </w:r>
          </w:p>
        </w:tc>
        <w:tc>
          <w:tcPr>
            <w:tcW w:w="1063" w:type="dxa"/>
            <w:shd w:val="clear" w:color="auto" w:fill="E1F0F9"/>
            <w:noWrap/>
            <w:hideMark/>
          </w:tcPr>
          <w:p w14:paraId="7FF448CE" w14:textId="1CEA2D8C" w:rsidR="00AD2D8B" w:rsidRPr="002F17A7" w:rsidRDefault="00AD2D8B" w:rsidP="00AD2D8B">
            <w:pPr>
              <w:spacing w:before="50" w:after="20"/>
              <w:ind w:left="-57" w:right="227"/>
              <w:jc w:val="right"/>
              <w:rPr>
                <w:color w:val="000000"/>
                <w:sz w:val="20"/>
                <w:szCs w:val="20"/>
                <w:highlight w:val="yellow"/>
                <w:lang w:eastAsia="en-US"/>
              </w:rPr>
            </w:pPr>
            <w:r w:rsidRPr="002F17A7">
              <w:rPr>
                <w:sz w:val="20"/>
                <w:szCs w:val="20"/>
              </w:rPr>
              <w:t>1,11</w:t>
            </w:r>
          </w:p>
        </w:tc>
      </w:tr>
      <w:tr w:rsidR="00AD2D8B" w:rsidRPr="002F17A7" w14:paraId="265FD669" w14:textId="77777777" w:rsidTr="008A2B29">
        <w:trPr>
          <w:trHeight w:val="124"/>
          <w:jc w:val="center"/>
        </w:trPr>
        <w:tc>
          <w:tcPr>
            <w:tcW w:w="1838" w:type="dxa"/>
            <w:shd w:val="clear" w:color="auto" w:fill="E1F0F9"/>
            <w:noWrap/>
          </w:tcPr>
          <w:p w14:paraId="11DDB429" w14:textId="1F23D0D6"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Martinšćina</w:t>
            </w:r>
            <w:proofErr w:type="spellEnd"/>
          </w:p>
        </w:tc>
        <w:tc>
          <w:tcPr>
            <w:tcW w:w="744" w:type="dxa"/>
            <w:shd w:val="clear" w:color="auto" w:fill="E1F0F9"/>
            <w:noWrap/>
            <w:vAlign w:val="center"/>
          </w:tcPr>
          <w:p w14:paraId="01553E19" w14:textId="707EAE2F"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375</w:t>
            </w:r>
          </w:p>
        </w:tc>
        <w:tc>
          <w:tcPr>
            <w:tcW w:w="744" w:type="dxa"/>
            <w:shd w:val="clear" w:color="auto" w:fill="E1F0F9"/>
            <w:noWrap/>
          </w:tcPr>
          <w:p w14:paraId="3E3BF736" w14:textId="4F02997C" w:rsidR="00AD2D8B" w:rsidRPr="002F17A7" w:rsidRDefault="00AD2D8B" w:rsidP="00AD2D8B">
            <w:pPr>
              <w:spacing w:before="50" w:after="20"/>
              <w:ind w:left="-113"/>
              <w:jc w:val="right"/>
              <w:rPr>
                <w:color w:val="000000"/>
                <w:sz w:val="20"/>
                <w:szCs w:val="20"/>
                <w:lang w:eastAsia="en-US"/>
              </w:rPr>
            </w:pPr>
            <w:r w:rsidRPr="002F17A7">
              <w:rPr>
                <w:sz w:val="20"/>
                <w:szCs w:val="20"/>
              </w:rPr>
              <w:t>340</w:t>
            </w:r>
          </w:p>
        </w:tc>
        <w:tc>
          <w:tcPr>
            <w:tcW w:w="744" w:type="dxa"/>
            <w:shd w:val="clear" w:color="auto" w:fill="E1F0F9"/>
            <w:noWrap/>
          </w:tcPr>
          <w:p w14:paraId="1D8799F4" w14:textId="78BFE8C9" w:rsidR="00AD2D8B" w:rsidRPr="002F17A7" w:rsidRDefault="00AD2D8B" w:rsidP="00AD2D8B">
            <w:pPr>
              <w:spacing w:before="50" w:after="20"/>
              <w:ind w:left="-113"/>
              <w:jc w:val="right"/>
              <w:rPr>
                <w:color w:val="000000"/>
                <w:sz w:val="20"/>
                <w:szCs w:val="20"/>
                <w:lang w:eastAsia="en-US"/>
              </w:rPr>
            </w:pPr>
            <w:r w:rsidRPr="002F17A7">
              <w:rPr>
                <w:sz w:val="20"/>
                <w:szCs w:val="20"/>
              </w:rPr>
              <w:t>6,2</w:t>
            </w:r>
          </w:p>
        </w:tc>
        <w:tc>
          <w:tcPr>
            <w:tcW w:w="745" w:type="dxa"/>
            <w:shd w:val="clear" w:color="auto" w:fill="E1F0F9"/>
            <w:noWrap/>
          </w:tcPr>
          <w:p w14:paraId="7629E195" w14:textId="7552639F" w:rsidR="00AD2D8B" w:rsidRPr="002F17A7" w:rsidRDefault="00AD2D8B" w:rsidP="00AD2D8B">
            <w:pPr>
              <w:spacing w:before="50" w:after="20"/>
              <w:ind w:left="-113"/>
              <w:jc w:val="right"/>
              <w:rPr>
                <w:color w:val="000000"/>
                <w:sz w:val="20"/>
                <w:szCs w:val="20"/>
                <w:lang w:eastAsia="en-US"/>
              </w:rPr>
            </w:pPr>
            <w:r w:rsidRPr="002F17A7">
              <w:rPr>
                <w:sz w:val="20"/>
                <w:szCs w:val="20"/>
              </w:rPr>
              <w:t>6,1</w:t>
            </w:r>
          </w:p>
        </w:tc>
        <w:tc>
          <w:tcPr>
            <w:tcW w:w="1062" w:type="dxa"/>
            <w:shd w:val="clear" w:color="auto" w:fill="E1F0F9"/>
            <w:noWrap/>
          </w:tcPr>
          <w:p w14:paraId="3FBFF6F5" w14:textId="5634A6E3" w:rsidR="00AD2D8B" w:rsidRPr="002F17A7" w:rsidRDefault="00AD2D8B" w:rsidP="00AD2D8B">
            <w:pPr>
              <w:spacing w:before="50" w:after="20"/>
              <w:ind w:left="-57" w:right="227"/>
              <w:jc w:val="right"/>
              <w:rPr>
                <w:color w:val="000000"/>
                <w:sz w:val="20"/>
                <w:szCs w:val="20"/>
                <w:lang w:eastAsia="en-US"/>
              </w:rPr>
            </w:pPr>
            <w:r w:rsidRPr="002F17A7">
              <w:rPr>
                <w:sz w:val="20"/>
                <w:szCs w:val="20"/>
              </w:rPr>
              <w:t>90,7</w:t>
            </w:r>
          </w:p>
        </w:tc>
        <w:tc>
          <w:tcPr>
            <w:tcW w:w="1063" w:type="dxa"/>
            <w:shd w:val="clear" w:color="auto" w:fill="E1F0F9"/>
            <w:noWrap/>
          </w:tcPr>
          <w:p w14:paraId="4271E926" w14:textId="60498436" w:rsidR="00AD2D8B" w:rsidRPr="002F17A7" w:rsidRDefault="00AD2D8B" w:rsidP="00AD2D8B">
            <w:pPr>
              <w:spacing w:before="50" w:after="20"/>
              <w:ind w:left="-57" w:right="227"/>
              <w:jc w:val="right"/>
              <w:rPr>
                <w:color w:val="000000"/>
                <w:sz w:val="20"/>
                <w:szCs w:val="20"/>
                <w:lang w:eastAsia="en-US"/>
              </w:rPr>
            </w:pPr>
            <w:r w:rsidRPr="002F17A7">
              <w:rPr>
                <w:sz w:val="20"/>
                <w:szCs w:val="20"/>
              </w:rPr>
              <w:t>-35</w:t>
            </w:r>
          </w:p>
        </w:tc>
        <w:tc>
          <w:tcPr>
            <w:tcW w:w="1063" w:type="dxa"/>
            <w:shd w:val="clear" w:color="auto" w:fill="E1F0F9"/>
            <w:noWrap/>
          </w:tcPr>
          <w:p w14:paraId="270A2FF9" w14:textId="1E971F36" w:rsidR="00AD2D8B" w:rsidRPr="002F17A7" w:rsidRDefault="00AD2D8B" w:rsidP="00AD2D8B">
            <w:pPr>
              <w:spacing w:before="50" w:after="20"/>
              <w:ind w:left="-57" w:right="227"/>
              <w:jc w:val="right"/>
              <w:rPr>
                <w:color w:val="000000"/>
                <w:sz w:val="20"/>
                <w:szCs w:val="20"/>
                <w:lang w:eastAsia="en-US"/>
              </w:rPr>
            </w:pPr>
            <w:r w:rsidRPr="002F17A7">
              <w:rPr>
                <w:sz w:val="20"/>
                <w:szCs w:val="20"/>
              </w:rPr>
              <w:t>-3,5</w:t>
            </w:r>
          </w:p>
        </w:tc>
        <w:tc>
          <w:tcPr>
            <w:tcW w:w="1063" w:type="dxa"/>
            <w:shd w:val="clear" w:color="auto" w:fill="E1F0F9"/>
            <w:noWrap/>
          </w:tcPr>
          <w:p w14:paraId="4CDF1CC7" w14:textId="5EE20948" w:rsidR="00AD2D8B" w:rsidRPr="002F17A7" w:rsidRDefault="00AD2D8B" w:rsidP="00AD2D8B">
            <w:pPr>
              <w:spacing w:before="50" w:after="20"/>
              <w:ind w:left="-57" w:right="227"/>
              <w:jc w:val="right"/>
              <w:rPr>
                <w:color w:val="000000"/>
                <w:sz w:val="20"/>
                <w:szCs w:val="20"/>
                <w:lang w:eastAsia="en-US"/>
              </w:rPr>
            </w:pPr>
            <w:r w:rsidRPr="002F17A7">
              <w:rPr>
                <w:sz w:val="20"/>
                <w:szCs w:val="20"/>
              </w:rPr>
              <w:t>-0,93</w:t>
            </w:r>
          </w:p>
        </w:tc>
      </w:tr>
      <w:tr w:rsidR="00AD2D8B" w:rsidRPr="002F17A7" w14:paraId="58406AE2" w14:textId="77777777" w:rsidTr="008A2B29">
        <w:trPr>
          <w:trHeight w:val="124"/>
          <w:jc w:val="center"/>
        </w:trPr>
        <w:tc>
          <w:tcPr>
            <w:tcW w:w="1838" w:type="dxa"/>
            <w:shd w:val="clear" w:color="auto" w:fill="E1F0F9"/>
            <w:noWrap/>
          </w:tcPr>
          <w:p w14:paraId="508F0663" w14:textId="3C0F7224"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Petruševec</w:t>
            </w:r>
            <w:proofErr w:type="spellEnd"/>
          </w:p>
        </w:tc>
        <w:tc>
          <w:tcPr>
            <w:tcW w:w="744" w:type="dxa"/>
            <w:shd w:val="clear" w:color="auto" w:fill="E1F0F9"/>
            <w:noWrap/>
            <w:vAlign w:val="center"/>
          </w:tcPr>
          <w:p w14:paraId="19F4EEAB" w14:textId="0A474BE6"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135</w:t>
            </w:r>
          </w:p>
        </w:tc>
        <w:tc>
          <w:tcPr>
            <w:tcW w:w="744" w:type="dxa"/>
            <w:shd w:val="clear" w:color="auto" w:fill="E1F0F9"/>
            <w:noWrap/>
          </w:tcPr>
          <w:p w14:paraId="6474D369" w14:textId="31C717BE" w:rsidR="00AD2D8B" w:rsidRPr="002F17A7" w:rsidRDefault="00AD2D8B" w:rsidP="00AD2D8B">
            <w:pPr>
              <w:spacing w:before="50" w:after="20"/>
              <w:ind w:left="-113"/>
              <w:jc w:val="right"/>
              <w:rPr>
                <w:color w:val="000000"/>
                <w:sz w:val="20"/>
                <w:szCs w:val="20"/>
                <w:lang w:eastAsia="en-US"/>
              </w:rPr>
            </w:pPr>
            <w:r w:rsidRPr="002F17A7">
              <w:rPr>
                <w:sz w:val="20"/>
                <w:szCs w:val="20"/>
              </w:rPr>
              <w:t>114</w:t>
            </w:r>
          </w:p>
        </w:tc>
        <w:tc>
          <w:tcPr>
            <w:tcW w:w="744" w:type="dxa"/>
            <w:shd w:val="clear" w:color="auto" w:fill="E1F0F9"/>
            <w:noWrap/>
          </w:tcPr>
          <w:p w14:paraId="70DF534F" w14:textId="74C4CDA9" w:rsidR="00AD2D8B" w:rsidRPr="002F17A7" w:rsidRDefault="00AD2D8B" w:rsidP="00AD2D8B">
            <w:pPr>
              <w:spacing w:before="50" w:after="20"/>
              <w:ind w:left="-113"/>
              <w:jc w:val="right"/>
              <w:rPr>
                <w:color w:val="000000"/>
                <w:sz w:val="20"/>
                <w:szCs w:val="20"/>
                <w:lang w:eastAsia="en-US"/>
              </w:rPr>
            </w:pPr>
            <w:r w:rsidRPr="002F17A7">
              <w:rPr>
                <w:sz w:val="20"/>
                <w:szCs w:val="20"/>
              </w:rPr>
              <w:t>2,2</w:t>
            </w:r>
          </w:p>
        </w:tc>
        <w:tc>
          <w:tcPr>
            <w:tcW w:w="745" w:type="dxa"/>
            <w:shd w:val="clear" w:color="auto" w:fill="E1F0F9"/>
            <w:noWrap/>
          </w:tcPr>
          <w:p w14:paraId="428BFAAE" w14:textId="3D12B2D2" w:rsidR="00AD2D8B" w:rsidRPr="002F17A7" w:rsidRDefault="00AD2D8B" w:rsidP="00AD2D8B">
            <w:pPr>
              <w:spacing w:before="50" w:after="20"/>
              <w:ind w:left="-113"/>
              <w:jc w:val="right"/>
              <w:rPr>
                <w:color w:val="000000"/>
                <w:sz w:val="20"/>
                <w:szCs w:val="20"/>
                <w:lang w:eastAsia="en-US"/>
              </w:rPr>
            </w:pPr>
            <w:r w:rsidRPr="002F17A7">
              <w:rPr>
                <w:sz w:val="20"/>
                <w:szCs w:val="20"/>
              </w:rPr>
              <w:t>2,0</w:t>
            </w:r>
          </w:p>
        </w:tc>
        <w:tc>
          <w:tcPr>
            <w:tcW w:w="1062" w:type="dxa"/>
            <w:shd w:val="clear" w:color="auto" w:fill="E1F0F9"/>
            <w:noWrap/>
          </w:tcPr>
          <w:p w14:paraId="0F1CBE27" w14:textId="3CF32CE7" w:rsidR="00AD2D8B" w:rsidRPr="002F17A7" w:rsidRDefault="00AD2D8B" w:rsidP="00AD2D8B">
            <w:pPr>
              <w:spacing w:before="50" w:after="20"/>
              <w:ind w:left="-57" w:right="227"/>
              <w:jc w:val="right"/>
              <w:rPr>
                <w:color w:val="000000"/>
                <w:sz w:val="20"/>
                <w:szCs w:val="20"/>
                <w:lang w:eastAsia="en-US"/>
              </w:rPr>
            </w:pPr>
            <w:r w:rsidRPr="002F17A7">
              <w:rPr>
                <w:sz w:val="20"/>
                <w:szCs w:val="20"/>
              </w:rPr>
              <w:t>84,4</w:t>
            </w:r>
          </w:p>
        </w:tc>
        <w:tc>
          <w:tcPr>
            <w:tcW w:w="1063" w:type="dxa"/>
            <w:shd w:val="clear" w:color="auto" w:fill="E1F0F9"/>
            <w:noWrap/>
          </w:tcPr>
          <w:p w14:paraId="5CB7A8F2" w14:textId="7F61F08B" w:rsidR="00AD2D8B" w:rsidRPr="002F17A7" w:rsidRDefault="00AD2D8B" w:rsidP="00AD2D8B">
            <w:pPr>
              <w:spacing w:before="50" w:after="20"/>
              <w:ind w:left="-57" w:right="227"/>
              <w:jc w:val="right"/>
              <w:rPr>
                <w:color w:val="000000"/>
                <w:sz w:val="20"/>
                <w:szCs w:val="20"/>
                <w:lang w:eastAsia="en-US"/>
              </w:rPr>
            </w:pPr>
            <w:r w:rsidRPr="002F17A7">
              <w:rPr>
                <w:sz w:val="20"/>
                <w:szCs w:val="20"/>
              </w:rPr>
              <w:t>-21</w:t>
            </w:r>
          </w:p>
        </w:tc>
        <w:tc>
          <w:tcPr>
            <w:tcW w:w="1063" w:type="dxa"/>
            <w:shd w:val="clear" w:color="auto" w:fill="E1F0F9"/>
            <w:noWrap/>
          </w:tcPr>
          <w:p w14:paraId="0CD93065" w14:textId="26952D6A" w:rsidR="00AD2D8B" w:rsidRPr="002F17A7" w:rsidRDefault="00AD2D8B" w:rsidP="00AD2D8B">
            <w:pPr>
              <w:spacing w:before="50" w:after="20"/>
              <w:ind w:left="-57" w:right="227"/>
              <w:jc w:val="right"/>
              <w:rPr>
                <w:color w:val="000000"/>
                <w:sz w:val="20"/>
                <w:szCs w:val="20"/>
                <w:lang w:eastAsia="en-US"/>
              </w:rPr>
            </w:pPr>
            <w:r w:rsidRPr="002F17A7">
              <w:rPr>
                <w:sz w:val="20"/>
                <w:szCs w:val="20"/>
              </w:rPr>
              <w:t>-2,1</w:t>
            </w:r>
          </w:p>
        </w:tc>
        <w:tc>
          <w:tcPr>
            <w:tcW w:w="1063" w:type="dxa"/>
            <w:shd w:val="clear" w:color="auto" w:fill="E1F0F9"/>
            <w:noWrap/>
          </w:tcPr>
          <w:p w14:paraId="03225C6D" w14:textId="208AFC8E" w:rsidR="00AD2D8B" w:rsidRPr="002F17A7" w:rsidRDefault="00AD2D8B" w:rsidP="00AD2D8B">
            <w:pPr>
              <w:spacing w:before="50" w:after="20"/>
              <w:ind w:left="-57" w:right="227"/>
              <w:jc w:val="right"/>
              <w:rPr>
                <w:color w:val="000000"/>
                <w:sz w:val="20"/>
                <w:szCs w:val="20"/>
                <w:lang w:eastAsia="en-US"/>
              </w:rPr>
            </w:pPr>
            <w:r w:rsidRPr="002F17A7">
              <w:rPr>
                <w:sz w:val="20"/>
                <w:szCs w:val="20"/>
              </w:rPr>
              <w:t>-1,56</w:t>
            </w:r>
          </w:p>
        </w:tc>
      </w:tr>
      <w:tr w:rsidR="00AD2D8B" w:rsidRPr="002F17A7" w14:paraId="011CDFBC" w14:textId="77777777" w:rsidTr="008A2B29">
        <w:trPr>
          <w:trHeight w:val="124"/>
          <w:jc w:val="center"/>
        </w:trPr>
        <w:tc>
          <w:tcPr>
            <w:tcW w:w="1838" w:type="dxa"/>
            <w:shd w:val="clear" w:color="auto" w:fill="E1F0F9"/>
            <w:noWrap/>
          </w:tcPr>
          <w:p w14:paraId="7C9325E9" w14:textId="379AA519" w:rsidR="00AD2D8B" w:rsidRPr="002F17A7" w:rsidRDefault="00AD2D8B" w:rsidP="00AD2D8B">
            <w:pPr>
              <w:spacing w:before="50" w:after="20"/>
              <w:ind w:right="-57"/>
              <w:jc w:val="left"/>
              <w:rPr>
                <w:color w:val="000000"/>
                <w:sz w:val="20"/>
                <w:szCs w:val="20"/>
                <w:lang w:eastAsia="en-US"/>
              </w:rPr>
            </w:pPr>
            <w:proofErr w:type="spellStart"/>
            <w:r w:rsidRPr="002F17A7">
              <w:rPr>
                <w:sz w:val="20"/>
                <w:szCs w:val="20"/>
              </w:rPr>
              <w:t>Ratkovec</w:t>
            </w:r>
            <w:proofErr w:type="spellEnd"/>
          </w:p>
        </w:tc>
        <w:tc>
          <w:tcPr>
            <w:tcW w:w="744" w:type="dxa"/>
            <w:shd w:val="clear" w:color="auto" w:fill="E1F0F9"/>
            <w:noWrap/>
            <w:vAlign w:val="center"/>
          </w:tcPr>
          <w:p w14:paraId="34225A46" w14:textId="07B2DB71"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105</w:t>
            </w:r>
          </w:p>
        </w:tc>
        <w:tc>
          <w:tcPr>
            <w:tcW w:w="744" w:type="dxa"/>
            <w:shd w:val="clear" w:color="auto" w:fill="E1F0F9"/>
            <w:noWrap/>
          </w:tcPr>
          <w:p w14:paraId="24EE085F" w14:textId="3DE6AADE" w:rsidR="00AD2D8B" w:rsidRPr="002F17A7" w:rsidRDefault="00AD2D8B" w:rsidP="00AD2D8B">
            <w:pPr>
              <w:spacing w:before="50" w:after="20"/>
              <w:ind w:left="-113"/>
              <w:jc w:val="right"/>
              <w:rPr>
                <w:color w:val="000000"/>
                <w:sz w:val="20"/>
                <w:szCs w:val="20"/>
                <w:lang w:eastAsia="en-US"/>
              </w:rPr>
            </w:pPr>
            <w:r w:rsidRPr="002F17A7">
              <w:rPr>
                <w:sz w:val="20"/>
                <w:szCs w:val="20"/>
              </w:rPr>
              <w:t>98</w:t>
            </w:r>
          </w:p>
        </w:tc>
        <w:tc>
          <w:tcPr>
            <w:tcW w:w="744" w:type="dxa"/>
            <w:shd w:val="clear" w:color="auto" w:fill="E1F0F9"/>
            <w:noWrap/>
          </w:tcPr>
          <w:p w14:paraId="5AC3EF4A" w14:textId="116307D2" w:rsidR="00AD2D8B" w:rsidRPr="002F17A7" w:rsidRDefault="00AD2D8B" w:rsidP="00AD2D8B">
            <w:pPr>
              <w:spacing w:before="50" w:after="20"/>
              <w:ind w:left="-113"/>
              <w:jc w:val="right"/>
              <w:rPr>
                <w:color w:val="000000"/>
                <w:sz w:val="20"/>
                <w:szCs w:val="20"/>
                <w:lang w:eastAsia="en-US"/>
              </w:rPr>
            </w:pPr>
            <w:r w:rsidRPr="002F17A7">
              <w:rPr>
                <w:sz w:val="20"/>
                <w:szCs w:val="20"/>
              </w:rPr>
              <w:t>1,7</w:t>
            </w:r>
          </w:p>
        </w:tc>
        <w:tc>
          <w:tcPr>
            <w:tcW w:w="745" w:type="dxa"/>
            <w:shd w:val="clear" w:color="auto" w:fill="E1F0F9"/>
            <w:noWrap/>
          </w:tcPr>
          <w:p w14:paraId="29BFCE5D" w14:textId="1F2FBB7D" w:rsidR="00AD2D8B" w:rsidRPr="002F17A7" w:rsidRDefault="00AD2D8B" w:rsidP="00AD2D8B">
            <w:pPr>
              <w:spacing w:before="50" w:after="20"/>
              <w:ind w:left="-113"/>
              <w:jc w:val="right"/>
              <w:rPr>
                <w:color w:val="000000"/>
                <w:sz w:val="20"/>
                <w:szCs w:val="20"/>
                <w:lang w:eastAsia="en-US"/>
              </w:rPr>
            </w:pPr>
            <w:r w:rsidRPr="002F17A7">
              <w:rPr>
                <w:sz w:val="20"/>
                <w:szCs w:val="20"/>
              </w:rPr>
              <w:t>1,8</w:t>
            </w:r>
          </w:p>
        </w:tc>
        <w:tc>
          <w:tcPr>
            <w:tcW w:w="1062" w:type="dxa"/>
            <w:shd w:val="clear" w:color="auto" w:fill="E1F0F9"/>
            <w:noWrap/>
          </w:tcPr>
          <w:p w14:paraId="3E5C8F84" w14:textId="580E7CF9" w:rsidR="00AD2D8B" w:rsidRPr="002F17A7" w:rsidRDefault="00AD2D8B" w:rsidP="00AD2D8B">
            <w:pPr>
              <w:spacing w:before="50" w:after="20"/>
              <w:ind w:left="-57" w:right="227"/>
              <w:jc w:val="right"/>
              <w:rPr>
                <w:color w:val="000000"/>
                <w:sz w:val="20"/>
                <w:szCs w:val="20"/>
                <w:lang w:eastAsia="en-US"/>
              </w:rPr>
            </w:pPr>
            <w:r w:rsidRPr="002F17A7">
              <w:rPr>
                <w:sz w:val="20"/>
                <w:szCs w:val="20"/>
              </w:rPr>
              <w:t>93,3</w:t>
            </w:r>
          </w:p>
        </w:tc>
        <w:tc>
          <w:tcPr>
            <w:tcW w:w="1063" w:type="dxa"/>
            <w:shd w:val="clear" w:color="auto" w:fill="E1F0F9"/>
            <w:noWrap/>
          </w:tcPr>
          <w:p w14:paraId="7FFA8A99" w14:textId="6B55F809" w:rsidR="00AD2D8B" w:rsidRPr="002F17A7" w:rsidRDefault="00AD2D8B" w:rsidP="00AD2D8B">
            <w:pPr>
              <w:spacing w:before="50" w:after="20"/>
              <w:ind w:left="-57" w:right="227"/>
              <w:jc w:val="right"/>
              <w:rPr>
                <w:color w:val="000000"/>
                <w:sz w:val="20"/>
                <w:szCs w:val="20"/>
                <w:lang w:eastAsia="en-US"/>
              </w:rPr>
            </w:pPr>
            <w:r w:rsidRPr="002F17A7">
              <w:rPr>
                <w:sz w:val="20"/>
                <w:szCs w:val="20"/>
              </w:rPr>
              <w:t>-7</w:t>
            </w:r>
          </w:p>
        </w:tc>
        <w:tc>
          <w:tcPr>
            <w:tcW w:w="1063" w:type="dxa"/>
            <w:shd w:val="clear" w:color="auto" w:fill="E1F0F9"/>
            <w:noWrap/>
          </w:tcPr>
          <w:p w14:paraId="49A41302" w14:textId="43FC0A55" w:rsidR="00AD2D8B" w:rsidRPr="002F17A7" w:rsidRDefault="00AD2D8B" w:rsidP="00AD2D8B">
            <w:pPr>
              <w:spacing w:before="50" w:after="20"/>
              <w:ind w:left="-57" w:right="227"/>
              <w:jc w:val="right"/>
              <w:rPr>
                <w:color w:val="000000"/>
                <w:sz w:val="20"/>
                <w:szCs w:val="20"/>
                <w:lang w:eastAsia="en-US"/>
              </w:rPr>
            </w:pPr>
            <w:r w:rsidRPr="002F17A7">
              <w:rPr>
                <w:sz w:val="20"/>
                <w:szCs w:val="20"/>
              </w:rPr>
              <w:t>-0,7</w:t>
            </w:r>
          </w:p>
        </w:tc>
        <w:tc>
          <w:tcPr>
            <w:tcW w:w="1063" w:type="dxa"/>
            <w:shd w:val="clear" w:color="auto" w:fill="E1F0F9"/>
            <w:noWrap/>
          </w:tcPr>
          <w:p w14:paraId="3679FE48" w14:textId="0F078E8F" w:rsidR="00AD2D8B" w:rsidRPr="002F17A7" w:rsidRDefault="00AD2D8B" w:rsidP="00AD2D8B">
            <w:pPr>
              <w:spacing w:before="50" w:after="20"/>
              <w:ind w:left="-57" w:right="227"/>
              <w:jc w:val="right"/>
              <w:rPr>
                <w:color w:val="000000"/>
                <w:sz w:val="20"/>
                <w:szCs w:val="20"/>
                <w:lang w:eastAsia="en-US"/>
              </w:rPr>
            </w:pPr>
            <w:r w:rsidRPr="002F17A7">
              <w:rPr>
                <w:sz w:val="20"/>
                <w:szCs w:val="20"/>
              </w:rPr>
              <w:t>-0,67</w:t>
            </w:r>
          </w:p>
        </w:tc>
      </w:tr>
      <w:tr w:rsidR="00AD2D8B" w:rsidRPr="002F17A7" w14:paraId="7749349A" w14:textId="77777777" w:rsidTr="008A2B29">
        <w:trPr>
          <w:trHeight w:val="124"/>
          <w:jc w:val="center"/>
        </w:trPr>
        <w:tc>
          <w:tcPr>
            <w:tcW w:w="1838" w:type="dxa"/>
            <w:shd w:val="clear" w:color="auto" w:fill="E1F0F9"/>
            <w:noWrap/>
          </w:tcPr>
          <w:p w14:paraId="7203C1EE" w14:textId="42BC77A4" w:rsidR="00AD2D8B" w:rsidRPr="002F17A7" w:rsidRDefault="00AD2D8B" w:rsidP="00AD2D8B">
            <w:pPr>
              <w:spacing w:before="50" w:after="20"/>
              <w:ind w:right="-57"/>
              <w:jc w:val="left"/>
              <w:rPr>
                <w:color w:val="000000"/>
                <w:sz w:val="20"/>
                <w:szCs w:val="20"/>
                <w:lang w:eastAsia="en-US"/>
              </w:rPr>
            </w:pPr>
            <w:r w:rsidRPr="002F17A7">
              <w:rPr>
                <w:sz w:val="20"/>
                <w:szCs w:val="20"/>
              </w:rPr>
              <w:t>Repno</w:t>
            </w:r>
          </w:p>
        </w:tc>
        <w:tc>
          <w:tcPr>
            <w:tcW w:w="744" w:type="dxa"/>
            <w:shd w:val="clear" w:color="auto" w:fill="E1F0F9"/>
            <w:noWrap/>
            <w:vAlign w:val="center"/>
          </w:tcPr>
          <w:p w14:paraId="1533C2B9" w14:textId="362657F0"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231</w:t>
            </w:r>
          </w:p>
        </w:tc>
        <w:tc>
          <w:tcPr>
            <w:tcW w:w="744" w:type="dxa"/>
            <w:shd w:val="clear" w:color="auto" w:fill="E1F0F9"/>
            <w:noWrap/>
          </w:tcPr>
          <w:p w14:paraId="7DC1DF09" w14:textId="5535CE21" w:rsidR="00AD2D8B" w:rsidRPr="002F17A7" w:rsidRDefault="00AD2D8B" w:rsidP="00AD2D8B">
            <w:pPr>
              <w:spacing w:before="50" w:after="20"/>
              <w:ind w:left="-113"/>
              <w:jc w:val="right"/>
              <w:rPr>
                <w:color w:val="000000"/>
                <w:sz w:val="20"/>
                <w:szCs w:val="20"/>
                <w:lang w:eastAsia="en-US"/>
              </w:rPr>
            </w:pPr>
            <w:r w:rsidRPr="002F17A7">
              <w:rPr>
                <w:sz w:val="20"/>
                <w:szCs w:val="20"/>
              </w:rPr>
              <w:t>190</w:t>
            </w:r>
          </w:p>
        </w:tc>
        <w:tc>
          <w:tcPr>
            <w:tcW w:w="744" w:type="dxa"/>
            <w:shd w:val="clear" w:color="auto" w:fill="E1F0F9"/>
            <w:noWrap/>
          </w:tcPr>
          <w:p w14:paraId="11966671" w14:textId="053866BB" w:rsidR="00AD2D8B" w:rsidRPr="002F17A7" w:rsidRDefault="00AD2D8B" w:rsidP="00AD2D8B">
            <w:pPr>
              <w:spacing w:before="50" w:after="20"/>
              <w:ind w:left="-113"/>
              <w:jc w:val="right"/>
              <w:rPr>
                <w:color w:val="000000"/>
                <w:sz w:val="20"/>
                <w:szCs w:val="20"/>
                <w:lang w:eastAsia="en-US"/>
              </w:rPr>
            </w:pPr>
            <w:r w:rsidRPr="002F17A7">
              <w:rPr>
                <w:sz w:val="20"/>
                <w:szCs w:val="20"/>
              </w:rPr>
              <w:t>3,8</w:t>
            </w:r>
          </w:p>
        </w:tc>
        <w:tc>
          <w:tcPr>
            <w:tcW w:w="745" w:type="dxa"/>
            <w:shd w:val="clear" w:color="auto" w:fill="E1F0F9"/>
            <w:noWrap/>
          </w:tcPr>
          <w:p w14:paraId="51E4AE6E" w14:textId="5FC9CFE0" w:rsidR="00AD2D8B" w:rsidRPr="002F17A7" w:rsidRDefault="00AD2D8B" w:rsidP="00AD2D8B">
            <w:pPr>
              <w:spacing w:before="50" w:after="20"/>
              <w:ind w:left="-113"/>
              <w:jc w:val="right"/>
              <w:rPr>
                <w:color w:val="000000"/>
                <w:sz w:val="20"/>
                <w:szCs w:val="20"/>
                <w:lang w:eastAsia="en-US"/>
              </w:rPr>
            </w:pPr>
            <w:r w:rsidRPr="002F17A7">
              <w:rPr>
                <w:sz w:val="20"/>
                <w:szCs w:val="20"/>
              </w:rPr>
              <w:t>3,4</w:t>
            </w:r>
          </w:p>
        </w:tc>
        <w:tc>
          <w:tcPr>
            <w:tcW w:w="1062" w:type="dxa"/>
            <w:shd w:val="clear" w:color="auto" w:fill="E1F0F9"/>
            <w:noWrap/>
          </w:tcPr>
          <w:p w14:paraId="4D048056" w14:textId="3EDD3B3E" w:rsidR="00AD2D8B" w:rsidRPr="002F17A7" w:rsidRDefault="00AD2D8B" w:rsidP="00AD2D8B">
            <w:pPr>
              <w:spacing w:before="50" w:after="20"/>
              <w:ind w:left="-57" w:right="227"/>
              <w:jc w:val="right"/>
              <w:rPr>
                <w:color w:val="000000"/>
                <w:sz w:val="20"/>
                <w:szCs w:val="20"/>
                <w:lang w:eastAsia="en-US"/>
              </w:rPr>
            </w:pPr>
            <w:r w:rsidRPr="002F17A7">
              <w:rPr>
                <w:sz w:val="20"/>
                <w:szCs w:val="20"/>
              </w:rPr>
              <w:t>82,3</w:t>
            </w:r>
          </w:p>
        </w:tc>
        <w:tc>
          <w:tcPr>
            <w:tcW w:w="1063" w:type="dxa"/>
            <w:shd w:val="clear" w:color="auto" w:fill="E1F0F9"/>
            <w:noWrap/>
          </w:tcPr>
          <w:p w14:paraId="40BC3CEE" w14:textId="5C194EB4" w:rsidR="00AD2D8B" w:rsidRPr="002F17A7" w:rsidRDefault="00AD2D8B" w:rsidP="00AD2D8B">
            <w:pPr>
              <w:spacing w:before="50" w:after="20"/>
              <w:ind w:left="-57" w:right="227"/>
              <w:jc w:val="right"/>
              <w:rPr>
                <w:color w:val="000000"/>
                <w:sz w:val="20"/>
                <w:szCs w:val="20"/>
                <w:lang w:eastAsia="en-US"/>
              </w:rPr>
            </w:pPr>
            <w:r w:rsidRPr="002F17A7">
              <w:rPr>
                <w:sz w:val="20"/>
                <w:szCs w:val="20"/>
              </w:rPr>
              <w:t>-41</w:t>
            </w:r>
          </w:p>
        </w:tc>
        <w:tc>
          <w:tcPr>
            <w:tcW w:w="1063" w:type="dxa"/>
            <w:shd w:val="clear" w:color="auto" w:fill="E1F0F9"/>
            <w:noWrap/>
          </w:tcPr>
          <w:p w14:paraId="107A6090" w14:textId="37253C04" w:rsidR="00AD2D8B" w:rsidRPr="002F17A7" w:rsidRDefault="00AD2D8B" w:rsidP="00AD2D8B">
            <w:pPr>
              <w:spacing w:before="50" w:after="20"/>
              <w:ind w:left="-57" w:right="227"/>
              <w:jc w:val="right"/>
              <w:rPr>
                <w:color w:val="000000"/>
                <w:sz w:val="20"/>
                <w:szCs w:val="20"/>
                <w:lang w:eastAsia="en-US"/>
              </w:rPr>
            </w:pPr>
            <w:r w:rsidRPr="002F17A7">
              <w:rPr>
                <w:sz w:val="20"/>
                <w:szCs w:val="20"/>
              </w:rPr>
              <w:t>-4,1</w:t>
            </w:r>
          </w:p>
        </w:tc>
        <w:tc>
          <w:tcPr>
            <w:tcW w:w="1063" w:type="dxa"/>
            <w:shd w:val="clear" w:color="auto" w:fill="E1F0F9"/>
            <w:noWrap/>
          </w:tcPr>
          <w:p w14:paraId="41D72F95" w14:textId="2FF4B58E" w:rsidR="00AD2D8B" w:rsidRPr="002F17A7" w:rsidRDefault="00AD2D8B" w:rsidP="00AD2D8B">
            <w:pPr>
              <w:spacing w:before="50" w:after="20"/>
              <w:ind w:left="-57" w:right="227"/>
              <w:jc w:val="right"/>
              <w:rPr>
                <w:color w:val="000000"/>
                <w:sz w:val="20"/>
                <w:szCs w:val="20"/>
                <w:lang w:eastAsia="en-US"/>
              </w:rPr>
            </w:pPr>
            <w:r w:rsidRPr="002F17A7">
              <w:rPr>
                <w:sz w:val="20"/>
                <w:szCs w:val="20"/>
              </w:rPr>
              <w:t>-1,77</w:t>
            </w:r>
          </w:p>
        </w:tc>
      </w:tr>
      <w:tr w:rsidR="00AD2D8B" w:rsidRPr="002F17A7" w14:paraId="5689EB6C" w14:textId="77777777" w:rsidTr="008A2B29">
        <w:trPr>
          <w:trHeight w:val="124"/>
          <w:jc w:val="center"/>
        </w:trPr>
        <w:tc>
          <w:tcPr>
            <w:tcW w:w="1838" w:type="dxa"/>
            <w:shd w:val="clear" w:color="auto" w:fill="E1F0F9"/>
            <w:noWrap/>
          </w:tcPr>
          <w:p w14:paraId="57BC08E9" w14:textId="1ED027E1" w:rsidR="00AD2D8B" w:rsidRPr="002F17A7" w:rsidRDefault="00AD2D8B" w:rsidP="00AD2D8B">
            <w:pPr>
              <w:spacing w:before="50" w:after="20"/>
              <w:ind w:right="-57"/>
              <w:jc w:val="left"/>
              <w:rPr>
                <w:sz w:val="20"/>
                <w:szCs w:val="20"/>
              </w:rPr>
            </w:pPr>
            <w:proofErr w:type="spellStart"/>
            <w:r w:rsidRPr="002F17A7">
              <w:rPr>
                <w:sz w:val="20"/>
                <w:szCs w:val="20"/>
              </w:rPr>
              <w:t>Šćrbinec</w:t>
            </w:r>
            <w:proofErr w:type="spellEnd"/>
          </w:p>
        </w:tc>
        <w:tc>
          <w:tcPr>
            <w:tcW w:w="744" w:type="dxa"/>
            <w:shd w:val="clear" w:color="auto" w:fill="E1F0F9"/>
            <w:noWrap/>
            <w:vAlign w:val="center"/>
          </w:tcPr>
          <w:p w14:paraId="63AEC788" w14:textId="5440BD05"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11</w:t>
            </w:r>
          </w:p>
        </w:tc>
        <w:tc>
          <w:tcPr>
            <w:tcW w:w="744" w:type="dxa"/>
            <w:shd w:val="clear" w:color="auto" w:fill="E1F0F9"/>
            <w:noWrap/>
          </w:tcPr>
          <w:p w14:paraId="43299408" w14:textId="5A5E3A84" w:rsidR="00AD2D8B" w:rsidRPr="002F17A7" w:rsidRDefault="00AD2D8B" w:rsidP="00AD2D8B">
            <w:pPr>
              <w:spacing w:before="50" w:after="20"/>
              <w:ind w:left="-113"/>
              <w:jc w:val="right"/>
              <w:rPr>
                <w:sz w:val="20"/>
                <w:szCs w:val="20"/>
              </w:rPr>
            </w:pPr>
            <w:r w:rsidRPr="002F17A7">
              <w:rPr>
                <w:sz w:val="20"/>
                <w:szCs w:val="20"/>
              </w:rPr>
              <w:t>9</w:t>
            </w:r>
          </w:p>
        </w:tc>
        <w:tc>
          <w:tcPr>
            <w:tcW w:w="744" w:type="dxa"/>
            <w:shd w:val="clear" w:color="auto" w:fill="E1F0F9"/>
            <w:noWrap/>
          </w:tcPr>
          <w:p w14:paraId="2D20D8C4" w14:textId="5C38AA33" w:rsidR="00AD2D8B" w:rsidRPr="002F17A7" w:rsidRDefault="00AD2D8B" w:rsidP="00AD2D8B">
            <w:pPr>
              <w:spacing w:before="50" w:after="20"/>
              <w:ind w:left="-113"/>
              <w:jc w:val="right"/>
              <w:rPr>
                <w:color w:val="000000"/>
                <w:sz w:val="20"/>
                <w:szCs w:val="20"/>
                <w:lang w:eastAsia="en-US"/>
              </w:rPr>
            </w:pPr>
            <w:r w:rsidRPr="002F17A7">
              <w:rPr>
                <w:sz w:val="20"/>
                <w:szCs w:val="20"/>
              </w:rPr>
              <w:t>0,2</w:t>
            </w:r>
          </w:p>
        </w:tc>
        <w:tc>
          <w:tcPr>
            <w:tcW w:w="745" w:type="dxa"/>
            <w:shd w:val="clear" w:color="auto" w:fill="E1F0F9"/>
            <w:noWrap/>
          </w:tcPr>
          <w:p w14:paraId="60289338" w14:textId="04E660F7" w:rsidR="00AD2D8B" w:rsidRPr="002F17A7" w:rsidRDefault="00AD2D8B" w:rsidP="00AD2D8B">
            <w:pPr>
              <w:spacing w:before="50" w:after="20"/>
              <w:ind w:left="-113"/>
              <w:jc w:val="right"/>
              <w:rPr>
                <w:color w:val="000000"/>
                <w:sz w:val="20"/>
                <w:szCs w:val="20"/>
                <w:lang w:eastAsia="en-US"/>
              </w:rPr>
            </w:pPr>
            <w:r w:rsidRPr="002F17A7">
              <w:rPr>
                <w:sz w:val="20"/>
                <w:szCs w:val="20"/>
              </w:rPr>
              <w:t>0,2</w:t>
            </w:r>
          </w:p>
        </w:tc>
        <w:tc>
          <w:tcPr>
            <w:tcW w:w="1062" w:type="dxa"/>
            <w:shd w:val="clear" w:color="auto" w:fill="E1F0F9"/>
            <w:noWrap/>
          </w:tcPr>
          <w:p w14:paraId="0FA4B825" w14:textId="48368ABF" w:rsidR="00AD2D8B" w:rsidRPr="002F17A7" w:rsidRDefault="00AD2D8B" w:rsidP="00AD2D8B">
            <w:pPr>
              <w:spacing w:before="50" w:after="20"/>
              <w:ind w:left="-57" w:right="227"/>
              <w:jc w:val="right"/>
              <w:rPr>
                <w:color w:val="000000"/>
                <w:sz w:val="20"/>
                <w:szCs w:val="20"/>
                <w:lang w:eastAsia="en-US"/>
              </w:rPr>
            </w:pPr>
            <w:r w:rsidRPr="002F17A7">
              <w:rPr>
                <w:sz w:val="20"/>
                <w:szCs w:val="20"/>
              </w:rPr>
              <w:t>81,8</w:t>
            </w:r>
          </w:p>
        </w:tc>
        <w:tc>
          <w:tcPr>
            <w:tcW w:w="1063" w:type="dxa"/>
            <w:shd w:val="clear" w:color="auto" w:fill="E1F0F9"/>
            <w:noWrap/>
          </w:tcPr>
          <w:p w14:paraId="3D390D07" w14:textId="51ED3CB6" w:rsidR="00AD2D8B" w:rsidRPr="002F17A7" w:rsidRDefault="00AD2D8B" w:rsidP="00AD2D8B">
            <w:pPr>
              <w:spacing w:before="50" w:after="20"/>
              <w:ind w:left="-57" w:right="227"/>
              <w:jc w:val="right"/>
              <w:rPr>
                <w:color w:val="000000"/>
                <w:sz w:val="20"/>
                <w:szCs w:val="20"/>
                <w:lang w:eastAsia="en-US"/>
              </w:rPr>
            </w:pPr>
            <w:r w:rsidRPr="002F17A7">
              <w:rPr>
                <w:sz w:val="20"/>
                <w:szCs w:val="20"/>
              </w:rPr>
              <w:t>-2</w:t>
            </w:r>
          </w:p>
        </w:tc>
        <w:tc>
          <w:tcPr>
            <w:tcW w:w="1063" w:type="dxa"/>
            <w:shd w:val="clear" w:color="auto" w:fill="E1F0F9"/>
            <w:noWrap/>
          </w:tcPr>
          <w:p w14:paraId="50B5981D" w14:textId="2A7C36D4" w:rsidR="00AD2D8B" w:rsidRPr="002F17A7" w:rsidRDefault="00AD2D8B" w:rsidP="00AD2D8B">
            <w:pPr>
              <w:spacing w:before="50" w:after="20"/>
              <w:ind w:left="-57" w:right="227"/>
              <w:jc w:val="right"/>
              <w:rPr>
                <w:color w:val="000000"/>
                <w:sz w:val="20"/>
                <w:szCs w:val="20"/>
                <w:lang w:eastAsia="en-US"/>
              </w:rPr>
            </w:pPr>
            <w:r w:rsidRPr="002F17A7">
              <w:rPr>
                <w:sz w:val="20"/>
                <w:szCs w:val="20"/>
              </w:rPr>
              <w:t>-0,2</w:t>
            </w:r>
          </w:p>
        </w:tc>
        <w:tc>
          <w:tcPr>
            <w:tcW w:w="1063" w:type="dxa"/>
            <w:shd w:val="clear" w:color="auto" w:fill="E1F0F9"/>
            <w:noWrap/>
          </w:tcPr>
          <w:p w14:paraId="619970D1" w14:textId="59E5C580" w:rsidR="00AD2D8B" w:rsidRPr="002F17A7" w:rsidRDefault="00AD2D8B" w:rsidP="00AD2D8B">
            <w:pPr>
              <w:spacing w:before="50" w:after="20"/>
              <w:ind w:left="-57" w:right="227"/>
              <w:jc w:val="right"/>
              <w:rPr>
                <w:color w:val="000000"/>
                <w:sz w:val="20"/>
                <w:szCs w:val="20"/>
                <w:lang w:eastAsia="en-US"/>
              </w:rPr>
            </w:pPr>
            <w:r w:rsidRPr="002F17A7">
              <w:rPr>
                <w:sz w:val="20"/>
                <w:szCs w:val="20"/>
              </w:rPr>
              <w:t>-1,82</w:t>
            </w:r>
          </w:p>
        </w:tc>
      </w:tr>
      <w:tr w:rsidR="00AD2D8B" w:rsidRPr="002F17A7" w14:paraId="639BDE59" w14:textId="77777777" w:rsidTr="008A2B29">
        <w:trPr>
          <w:trHeight w:val="124"/>
          <w:jc w:val="center"/>
        </w:trPr>
        <w:tc>
          <w:tcPr>
            <w:tcW w:w="1838" w:type="dxa"/>
            <w:shd w:val="clear" w:color="auto" w:fill="E1F0F9"/>
            <w:noWrap/>
          </w:tcPr>
          <w:p w14:paraId="63937EB2" w14:textId="3B503ABD" w:rsidR="00AD2D8B" w:rsidRPr="002F17A7" w:rsidRDefault="00AD2D8B" w:rsidP="00AD2D8B">
            <w:pPr>
              <w:spacing w:before="50" w:after="20"/>
              <w:ind w:right="-57"/>
              <w:jc w:val="left"/>
              <w:rPr>
                <w:sz w:val="20"/>
                <w:szCs w:val="20"/>
              </w:rPr>
            </w:pPr>
            <w:proofErr w:type="spellStart"/>
            <w:r w:rsidRPr="002F17A7">
              <w:rPr>
                <w:sz w:val="20"/>
                <w:szCs w:val="20"/>
              </w:rPr>
              <w:t>Vižanovec</w:t>
            </w:r>
            <w:proofErr w:type="spellEnd"/>
          </w:p>
        </w:tc>
        <w:tc>
          <w:tcPr>
            <w:tcW w:w="744" w:type="dxa"/>
            <w:shd w:val="clear" w:color="auto" w:fill="E1F0F9"/>
            <w:noWrap/>
            <w:vAlign w:val="center"/>
          </w:tcPr>
          <w:p w14:paraId="2C705040" w14:textId="4392609B"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156</w:t>
            </w:r>
          </w:p>
        </w:tc>
        <w:tc>
          <w:tcPr>
            <w:tcW w:w="744" w:type="dxa"/>
            <w:shd w:val="clear" w:color="auto" w:fill="E1F0F9"/>
            <w:noWrap/>
          </w:tcPr>
          <w:p w14:paraId="6BC37C11" w14:textId="0C76E14D" w:rsidR="00AD2D8B" w:rsidRPr="002F17A7" w:rsidRDefault="00AD2D8B" w:rsidP="00AD2D8B">
            <w:pPr>
              <w:spacing w:before="50" w:after="20"/>
              <w:ind w:left="-113"/>
              <w:jc w:val="right"/>
              <w:rPr>
                <w:sz w:val="20"/>
                <w:szCs w:val="20"/>
              </w:rPr>
            </w:pPr>
            <w:r w:rsidRPr="002F17A7">
              <w:rPr>
                <w:sz w:val="20"/>
                <w:szCs w:val="20"/>
              </w:rPr>
              <w:t>111</w:t>
            </w:r>
          </w:p>
        </w:tc>
        <w:tc>
          <w:tcPr>
            <w:tcW w:w="744" w:type="dxa"/>
            <w:shd w:val="clear" w:color="auto" w:fill="E1F0F9"/>
            <w:noWrap/>
          </w:tcPr>
          <w:p w14:paraId="457B89B1" w14:textId="15228F91" w:rsidR="00AD2D8B" w:rsidRPr="002F17A7" w:rsidRDefault="00AD2D8B" w:rsidP="00AD2D8B">
            <w:pPr>
              <w:spacing w:before="50" w:after="20"/>
              <w:ind w:left="-113"/>
              <w:jc w:val="right"/>
              <w:rPr>
                <w:color w:val="000000"/>
                <w:sz w:val="20"/>
                <w:szCs w:val="20"/>
                <w:lang w:eastAsia="en-US"/>
              </w:rPr>
            </w:pPr>
            <w:r w:rsidRPr="002F17A7">
              <w:rPr>
                <w:sz w:val="20"/>
                <w:szCs w:val="20"/>
              </w:rPr>
              <w:t>2,6</w:t>
            </w:r>
          </w:p>
        </w:tc>
        <w:tc>
          <w:tcPr>
            <w:tcW w:w="745" w:type="dxa"/>
            <w:shd w:val="clear" w:color="auto" w:fill="E1F0F9"/>
            <w:noWrap/>
          </w:tcPr>
          <w:p w14:paraId="2F5E2C56" w14:textId="69EA6B1D" w:rsidR="00AD2D8B" w:rsidRPr="002F17A7" w:rsidRDefault="00AD2D8B" w:rsidP="00AD2D8B">
            <w:pPr>
              <w:spacing w:before="50" w:after="20"/>
              <w:ind w:left="-113"/>
              <w:jc w:val="right"/>
              <w:rPr>
                <w:color w:val="000000"/>
                <w:sz w:val="20"/>
                <w:szCs w:val="20"/>
                <w:lang w:eastAsia="en-US"/>
              </w:rPr>
            </w:pPr>
            <w:r w:rsidRPr="002F17A7">
              <w:rPr>
                <w:sz w:val="20"/>
                <w:szCs w:val="20"/>
              </w:rPr>
              <w:t>2,0</w:t>
            </w:r>
          </w:p>
        </w:tc>
        <w:tc>
          <w:tcPr>
            <w:tcW w:w="1062" w:type="dxa"/>
            <w:shd w:val="clear" w:color="auto" w:fill="E1F0F9"/>
            <w:noWrap/>
          </w:tcPr>
          <w:p w14:paraId="4AD79B56" w14:textId="6F759754" w:rsidR="00AD2D8B" w:rsidRPr="002F17A7" w:rsidRDefault="00AD2D8B" w:rsidP="00AD2D8B">
            <w:pPr>
              <w:spacing w:before="50" w:after="20"/>
              <w:ind w:left="-57" w:right="227"/>
              <w:jc w:val="right"/>
              <w:rPr>
                <w:color w:val="000000"/>
                <w:sz w:val="20"/>
                <w:szCs w:val="20"/>
                <w:lang w:eastAsia="en-US"/>
              </w:rPr>
            </w:pPr>
            <w:r w:rsidRPr="002F17A7">
              <w:rPr>
                <w:sz w:val="20"/>
                <w:szCs w:val="20"/>
              </w:rPr>
              <w:t>71,2</w:t>
            </w:r>
          </w:p>
        </w:tc>
        <w:tc>
          <w:tcPr>
            <w:tcW w:w="1063" w:type="dxa"/>
            <w:shd w:val="clear" w:color="auto" w:fill="E1F0F9"/>
            <w:noWrap/>
          </w:tcPr>
          <w:p w14:paraId="4C6EFFA5" w14:textId="153EEC7C" w:rsidR="00AD2D8B" w:rsidRPr="002F17A7" w:rsidRDefault="00AD2D8B" w:rsidP="00AD2D8B">
            <w:pPr>
              <w:spacing w:before="50" w:after="20"/>
              <w:ind w:left="-57" w:right="227"/>
              <w:jc w:val="right"/>
              <w:rPr>
                <w:color w:val="000000"/>
                <w:sz w:val="20"/>
                <w:szCs w:val="20"/>
                <w:lang w:eastAsia="en-US"/>
              </w:rPr>
            </w:pPr>
            <w:r w:rsidRPr="002F17A7">
              <w:rPr>
                <w:sz w:val="20"/>
                <w:szCs w:val="20"/>
              </w:rPr>
              <w:t>-45</w:t>
            </w:r>
          </w:p>
        </w:tc>
        <w:tc>
          <w:tcPr>
            <w:tcW w:w="1063" w:type="dxa"/>
            <w:shd w:val="clear" w:color="auto" w:fill="E1F0F9"/>
            <w:noWrap/>
          </w:tcPr>
          <w:p w14:paraId="595228C5" w14:textId="7A502087" w:rsidR="00AD2D8B" w:rsidRPr="002F17A7" w:rsidRDefault="00AD2D8B" w:rsidP="00AD2D8B">
            <w:pPr>
              <w:spacing w:before="50" w:after="20"/>
              <w:ind w:left="-57" w:right="227"/>
              <w:jc w:val="right"/>
              <w:rPr>
                <w:color w:val="000000"/>
                <w:sz w:val="20"/>
                <w:szCs w:val="20"/>
                <w:lang w:eastAsia="en-US"/>
              </w:rPr>
            </w:pPr>
            <w:r w:rsidRPr="002F17A7">
              <w:rPr>
                <w:sz w:val="20"/>
                <w:szCs w:val="20"/>
              </w:rPr>
              <w:t>-4,5</w:t>
            </w:r>
          </w:p>
        </w:tc>
        <w:tc>
          <w:tcPr>
            <w:tcW w:w="1063" w:type="dxa"/>
            <w:shd w:val="clear" w:color="auto" w:fill="E1F0F9"/>
            <w:noWrap/>
          </w:tcPr>
          <w:p w14:paraId="3FF2E083" w14:textId="5ED6B330" w:rsidR="00AD2D8B" w:rsidRPr="002F17A7" w:rsidRDefault="00AD2D8B" w:rsidP="00AD2D8B">
            <w:pPr>
              <w:spacing w:before="50" w:after="20"/>
              <w:ind w:left="-57" w:right="227"/>
              <w:jc w:val="right"/>
              <w:rPr>
                <w:color w:val="000000"/>
                <w:sz w:val="20"/>
                <w:szCs w:val="20"/>
                <w:lang w:eastAsia="en-US"/>
              </w:rPr>
            </w:pPr>
            <w:r w:rsidRPr="002F17A7">
              <w:rPr>
                <w:sz w:val="20"/>
                <w:szCs w:val="20"/>
              </w:rPr>
              <w:t>-2,88</w:t>
            </w:r>
          </w:p>
        </w:tc>
      </w:tr>
      <w:tr w:rsidR="00AD2D8B" w:rsidRPr="002F17A7" w14:paraId="43D24FBE" w14:textId="77777777" w:rsidTr="008A2B29">
        <w:trPr>
          <w:trHeight w:val="124"/>
          <w:jc w:val="center"/>
        </w:trPr>
        <w:tc>
          <w:tcPr>
            <w:tcW w:w="1838" w:type="dxa"/>
            <w:shd w:val="clear" w:color="auto" w:fill="E1F0F9"/>
            <w:noWrap/>
          </w:tcPr>
          <w:p w14:paraId="2BA360BF" w14:textId="36216F31" w:rsidR="00AD2D8B" w:rsidRPr="002F17A7" w:rsidRDefault="00AD2D8B" w:rsidP="00AD2D8B">
            <w:pPr>
              <w:spacing w:before="50" w:after="20"/>
              <w:ind w:right="-57"/>
              <w:jc w:val="left"/>
              <w:rPr>
                <w:sz w:val="20"/>
                <w:szCs w:val="20"/>
              </w:rPr>
            </w:pPr>
            <w:r w:rsidRPr="002F17A7">
              <w:rPr>
                <w:sz w:val="20"/>
                <w:szCs w:val="20"/>
              </w:rPr>
              <w:t xml:space="preserve">Završje </w:t>
            </w:r>
            <w:proofErr w:type="spellStart"/>
            <w:r w:rsidRPr="002F17A7">
              <w:rPr>
                <w:sz w:val="20"/>
                <w:szCs w:val="20"/>
              </w:rPr>
              <w:t>Belečko</w:t>
            </w:r>
            <w:proofErr w:type="spellEnd"/>
          </w:p>
        </w:tc>
        <w:tc>
          <w:tcPr>
            <w:tcW w:w="744" w:type="dxa"/>
            <w:shd w:val="clear" w:color="auto" w:fill="E1F0F9"/>
            <w:noWrap/>
            <w:vAlign w:val="center"/>
          </w:tcPr>
          <w:p w14:paraId="35C34F90" w14:textId="32BCA74F"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62</w:t>
            </w:r>
          </w:p>
        </w:tc>
        <w:tc>
          <w:tcPr>
            <w:tcW w:w="744" w:type="dxa"/>
            <w:shd w:val="clear" w:color="auto" w:fill="E1F0F9"/>
            <w:noWrap/>
          </w:tcPr>
          <w:p w14:paraId="20D0086D" w14:textId="0C8D29A9" w:rsidR="00AD2D8B" w:rsidRPr="002F17A7" w:rsidRDefault="00AD2D8B" w:rsidP="00AD2D8B">
            <w:pPr>
              <w:spacing w:before="50" w:after="20"/>
              <w:ind w:left="-113"/>
              <w:jc w:val="right"/>
              <w:rPr>
                <w:sz w:val="20"/>
                <w:szCs w:val="20"/>
              </w:rPr>
            </w:pPr>
            <w:r w:rsidRPr="002F17A7">
              <w:rPr>
                <w:sz w:val="20"/>
                <w:szCs w:val="20"/>
              </w:rPr>
              <w:t>56</w:t>
            </w:r>
          </w:p>
        </w:tc>
        <w:tc>
          <w:tcPr>
            <w:tcW w:w="744" w:type="dxa"/>
            <w:shd w:val="clear" w:color="auto" w:fill="E1F0F9"/>
            <w:noWrap/>
          </w:tcPr>
          <w:p w14:paraId="67E01184" w14:textId="611C35A3" w:rsidR="00AD2D8B" w:rsidRPr="002F17A7" w:rsidRDefault="00AD2D8B" w:rsidP="00AD2D8B">
            <w:pPr>
              <w:spacing w:before="50" w:after="20"/>
              <w:ind w:left="-113"/>
              <w:jc w:val="right"/>
              <w:rPr>
                <w:color w:val="000000"/>
                <w:sz w:val="20"/>
                <w:szCs w:val="20"/>
                <w:lang w:eastAsia="en-US"/>
              </w:rPr>
            </w:pPr>
            <w:r w:rsidRPr="002F17A7">
              <w:rPr>
                <w:sz w:val="20"/>
                <w:szCs w:val="20"/>
              </w:rPr>
              <w:t>1,0</w:t>
            </w:r>
          </w:p>
        </w:tc>
        <w:tc>
          <w:tcPr>
            <w:tcW w:w="745" w:type="dxa"/>
            <w:shd w:val="clear" w:color="auto" w:fill="E1F0F9"/>
            <w:noWrap/>
          </w:tcPr>
          <w:p w14:paraId="1A0CDF94" w14:textId="1242A2F5" w:rsidR="00AD2D8B" w:rsidRPr="002F17A7" w:rsidRDefault="00AD2D8B" w:rsidP="00AD2D8B">
            <w:pPr>
              <w:spacing w:before="50" w:after="20"/>
              <w:ind w:left="-113"/>
              <w:jc w:val="right"/>
              <w:rPr>
                <w:color w:val="000000"/>
                <w:sz w:val="20"/>
                <w:szCs w:val="20"/>
                <w:lang w:eastAsia="en-US"/>
              </w:rPr>
            </w:pPr>
            <w:r w:rsidRPr="002F17A7">
              <w:rPr>
                <w:sz w:val="20"/>
                <w:szCs w:val="20"/>
              </w:rPr>
              <w:t>1,0</w:t>
            </w:r>
          </w:p>
        </w:tc>
        <w:tc>
          <w:tcPr>
            <w:tcW w:w="1062" w:type="dxa"/>
            <w:shd w:val="clear" w:color="auto" w:fill="E1F0F9"/>
            <w:noWrap/>
          </w:tcPr>
          <w:p w14:paraId="7AE9F672" w14:textId="0D3B5878" w:rsidR="00AD2D8B" w:rsidRPr="002F17A7" w:rsidRDefault="00AD2D8B" w:rsidP="00AD2D8B">
            <w:pPr>
              <w:spacing w:before="50" w:after="20"/>
              <w:ind w:left="-57" w:right="227"/>
              <w:jc w:val="right"/>
              <w:rPr>
                <w:color w:val="000000"/>
                <w:sz w:val="20"/>
                <w:szCs w:val="20"/>
                <w:lang w:eastAsia="en-US"/>
              </w:rPr>
            </w:pPr>
            <w:r w:rsidRPr="002F17A7">
              <w:rPr>
                <w:sz w:val="20"/>
                <w:szCs w:val="20"/>
              </w:rPr>
              <w:t>90,3</w:t>
            </w:r>
          </w:p>
        </w:tc>
        <w:tc>
          <w:tcPr>
            <w:tcW w:w="1063" w:type="dxa"/>
            <w:shd w:val="clear" w:color="auto" w:fill="E1F0F9"/>
            <w:noWrap/>
          </w:tcPr>
          <w:p w14:paraId="7CA070C4" w14:textId="2A0306C6" w:rsidR="00AD2D8B" w:rsidRPr="002F17A7" w:rsidRDefault="00AD2D8B" w:rsidP="00AD2D8B">
            <w:pPr>
              <w:spacing w:before="50" w:after="20"/>
              <w:ind w:left="-57" w:right="227"/>
              <w:jc w:val="right"/>
              <w:rPr>
                <w:color w:val="000000"/>
                <w:sz w:val="20"/>
                <w:szCs w:val="20"/>
                <w:lang w:eastAsia="en-US"/>
              </w:rPr>
            </w:pPr>
            <w:r w:rsidRPr="002F17A7">
              <w:rPr>
                <w:sz w:val="20"/>
                <w:szCs w:val="20"/>
              </w:rPr>
              <w:t>-6</w:t>
            </w:r>
          </w:p>
        </w:tc>
        <w:tc>
          <w:tcPr>
            <w:tcW w:w="1063" w:type="dxa"/>
            <w:shd w:val="clear" w:color="auto" w:fill="E1F0F9"/>
            <w:noWrap/>
          </w:tcPr>
          <w:p w14:paraId="32130B10" w14:textId="6EFCE01D" w:rsidR="00AD2D8B" w:rsidRPr="002F17A7" w:rsidRDefault="00AD2D8B" w:rsidP="00AD2D8B">
            <w:pPr>
              <w:spacing w:before="50" w:after="20"/>
              <w:ind w:left="-57" w:right="227"/>
              <w:jc w:val="right"/>
              <w:rPr>
                <w:color w:val="000000"/>
                <w:sz w:val="20"/>
                <w:szCs w:val="20"/>
                <w:lang w:eastAsia="en-US"/>
              </w:rPr>
            </w:pPr>
            <w:r w:rsidRPr="002F17A7">
              <w:rPr>
                <w:sz w:val="20"/>
                <w:szCs w:val="20"/>
              </w:rPr>
              <w:t>-0,6</w:t>
            </w:r>
          </w:p>
        </w:tc>
        <w:tc>
          <w:tcPr>
            <w:tcW w:w="1063" w:type="dxa"/>
            <w:shd w:val="clear" w:color="auto" w:fill="E1F0F9"/>
            <w:noWrap/>
          </w:tcPr>
          <w:p w14:paraId="1F9C2208" w14:textId="6DA523A8" w:rsidR="00AD2D8B" w:rsidRPr="002F17A7" w:rsidRDefault="00AD2D8B" w:rsidP="00AD2D8B">
            <w:pPr>
              <w:spacing w:before="50" w:after="20"/>
              <w:ind w:left="-57" w:right="227"/>
              <w:jc w:val="right"/>
              <w:rPr>
                <w:color w:val="000000"/>
                <w:sz w:val="20"/>
                <w:szCs w:val="20"/>
                <w:lang w:eastAsia="en-US"/>
              </w:rPr>
            </w:pPr>
            <w:r w:rsidRPr="002F17A7">
              <w:rPr>
                <w:sz w:val="20"/>
                <w:szCs w:val="20"/>
              </w:rPr>
              <w:t>-0,97</w:t>
            </w:r>
          </w:p>
        </w:tc>
      </w:tr>
      <w:tr w:rsidR="00AD2D8B" w:rsidRPr="002F17A7" w14:paraId="4B0F3FA2" w14:textId="77777777" w:rsidTr="008A2B29">
        <w:trPr>
          <w:trHeight w:val="124"/>
          <w:jc w:val="center"/>
        </w:trPr>
        <w:tc>
          <w:tcPr>
            <w:tcW w:w="1838" w:type="dxa"/>
            <w:shd w:val="clear" w:color="auto" w:fill="E1F0F9"/>
            <w:noWrap/>
          </w:tcPr>
          <w:p w14:paraId="038834FB" w14:textId="0ECA2BD8" w:rsidR="00AD2D8B" w:rsidRPr="002F17A7" w:rsidRDefault="00AD2D8B" w:rsidP="00AD2D8B">
            <w:pPr>
              <w:spacing w:before="50" w:after="20"/>
              <w:ind w:right="-57"/>
              <w:jc w:val="left"/>
              <w:rPr>
                <w:b/>
                <w:sz w:val="20"/>
                <w:szCs w:val="20"/>
              </w:rPr>
            </w:pPr>
            <w:r w:rsidRPr="002F17A7">
              <w:rPr>
                <w:b/>
                <w:sz w:val="20"/>
                <w:szCs w:val="20"/>
              </w:rPr>
              <w:t>Zlatar</w:t>
            </w:r>
          </w:p>
        </w:tc>
        <w:tc>
          <w:tcPr>
            <w:tcW w:w="744" w:type="dxa"/>
            <w:shd w:val="clear" w:color="auto" w:fill="E1F0F9"/>
            <w:noWrap/>
            <w:vAlign w:val="center"/>
          </w:tcPr>
          <w:p w14:paraId="1B652287" w14:textId="47E0F40C"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2.906</w:t>
            </w:r>
          </w:p>
        </w:tc>
        <w:tc>
          <w:tcPr>
            <w:tcW w:w="744" w:type="dxa"/>
            <w:shd w:val="clear" w:color="auto" w:fill="E1F0F9"/>
            <w:noWrap/>
          </w:tcPr>
          <w:p w14:paraId="11EA685E" w14:textId="0F7BEB20" w:rsidR="00AD2D8B" w:rsidRPr="002F17A7" w:rsidRDefault="00AD2D8B" w:rsidP="00AD2D8B">
            <w:pPr>
              <w:spacing w:before="50" w:after="20"/>
              <w:ind w:left="-113"/>
              <w:jc w:val="right"/>
              <w:rPr>
                <w:sz w:val="20"/>
                <w:szCs w:val="20"/>
              </w:rPr>
            </w:pPr>
            <w:r w:rsidRPr="002F17A7">
              <w:rPr>
                <w:sz w:val="20"/>
                <w:szCs w:val="20"/>
              </w:rPr>
              <w:t>2.825</w:t>
            </w:r>
          </w:p>
        </w:tc>
        <w:tc>
          <w:tcPr>
            <w:tcW w:w="744" w:type="dxa"/>
            <w:shd w:val="clear" w:color="auto" w:fill="E1F0F9"/>
            <w:noWrap/>
          </w:tcPr>
          <w:p w14:paraId="68B29106" w14:textId="21724455" w:rsidR="00AD2D8B" w:rsidRPr="002F17A7" w:rsidRDefault="00AD2D8B" w:rsidP="00AD2D8B">
            <w:pPr>
              <w:spacing w:before="50" w:after="20"/>
              <w:ind w:left="-113"/>
              <w:jc w:val="right"/>
              <w:rPr>
                <w:color w:val="000000"/>
                <w:sz w:val="20"/>
                <w:szCs w:val="20"/>
                <w:lang w:eastAsia="en-US"/>
              </w:rPr>
            </w:pPr>
            <w:r w:rsidRPr="002F17A7">
              <w:rPr>
                <w:sz w:val="20"/>
                <w:szCs w:val="20"/>
              </w:rPr>
              <w:t>47,7</w:t>
            </w:r>
          </w:p>
        </w:tc>
        <w:tc>
          <w:tcPr>
            <w:tcW w:w="745" w:type="dxa"/>
            <w:shd w:val="clear" w:color="auto" w:fill="E1F0F9"/>
            <w:noWrap/>
          </w:tcPr>
          <w:p w14:paraId="257279D5" w14:textId="37B4349D" w:rsidR="00AD2D8B" w:rsidRPr="002F17A7" w:rsidRDefault="00AD2D8B" w:rsidP="00AD2D8B">
            <w:pPr>
              <w:spacing w:before="50" w:after="20"/>
              <w:ind w:left="-113"/>
              <w:jc w:val="right"/>
              <w:rPr>
                <w:color w:val="000000"/>
                <w:sz w:val="20"/>
                <w:szCs w:val="20"/>
                <w:lang w:eastAsia="en-US"/>
              </w:rPr>
            </w:pPr>
            <w:r w:rsidRPr="002F17A7">
              <w:rPr>
                <w:sz w:val="20"/>
                <w:szCs w:val="20"/>
              </w:rPr>
              <w:t>50,7</w:t>
            </w:r>
          </w:p>
        </w:tc>
        <w:tc>
          <w:tcPr>
            <w:tcW w:w="1062" w:type="dxa"/>
            <w:shd w:val="clear" w:color="auto" w:fill="E1F0F9"/>
            <w:noWrap/>
          </w:tcPr>
          <w:p w14:paraId="33B8B460" w14:textId="38BDBD40" w:rsidR="00AD2D8B" w:rsidRPr="002F17A7" w:rsidRDefault="00AD2D8B" w:rsidP="00AD2D8B">
            <w:pPr>
              <w:spacing w:before="50" w:after="20"/>
              <w:ind w:left="-57" w:right="227"/>
              <w:jc w:val="right"/>
              <w:rPr>
                <w:color w:val="000000"/>
                <w:sz w:val="20"/>
                <w:szCs w:val="20"/>
                <w:lang w:eastAsia="en-US"/>
              </w:rPr>
            </w:pPr>
            <w:r w:rsidRPr="002F17A7">
              <w:rPr>
                <w:sz w:val="20"/>
                <w:szCs w:val="20"/>
              </w:rPr>
              <w:t>97,2</w:t>
            </w:r>
          </w:p>
        </w:tc>
        <w:tc>
          <w:tcPr>
            <w:tcW w:w="1063" w:type="dxa"/>
            <w:shd w:val="clear" w:color="auto" w:fill="E1F0F9"/>
            <w:noWrap/>
          </w:tcPr>
          <w:p w14:paraId="4FEC921A" w14:textId="51279679" w:rsidR="00AD2D8B" w:rsidRPr="002F17A7" w:rsidRDefault="00AD2D8B" w:rsidP="00AD2D8B">
            <w:pPr>
              <w:spacing w:before="50" w:after="20"/>
              <w:ind w:left="-57" w:right="227"/>
              <w:jc w:val="right"/>
              <w:rPr>
                <w:color w:val="000000"/>
                <w:sz w:val="20"/>
                <w:szCs w:val="20"/>
                <w:lang w:eastAsia="en-US"/>
              </w:rPr>
            </w:pPr>
            <w:r w:rsidRPr="002F17A7">
              <w:rPr>
                <w:sz w:val="20"/>
                <w:szCs w:val="20"/>
              </w:rPr>
              <w:t>-81</w:t>
            </w:r>
          </w:p>
        </w:tc>
        <w:tc>
          <w:tcPr>
            <w:tcW w:w="1063" w:type="dxa"/>
            <w:shd w:val="clear" w:color="auto" w:fill="E1F0F9"/>
            <w:noWrap/>
          </w:tcPr>
          <w:p w14:paraId="41ADD75F" w14:textId="762EA926" w:rsidR="00AD2D8B" w:rsidRPr="002F17A7" w:rsidRDefault="00AD2D8B" w:rsidP="00AD2D8B">
            <w:pPr>
              <w:spacing w:before="50" w:after="20"/>
              <w:ind w:left="-57" w:right="227"/>
              <w:jc w:val="right"/>
              <w:rPr>
                <w:color w:val="000000"/>
                <w:sz w:val="20"/>
                <w:szCs w:val="20"/>
                <w:lang w:eastAsia="en-US"/>
              </w:rPr>
            </w:pPr>
            <w:r w:rsidRPr="002F17A7">
              <w:rPr>
                <w:sz w:val="20"/>
                <w:szCs w:val="20"/>
              </w:rPr>
              <w:t>-8,1</w:t>
            </w:r>
          </w:p>
        </w:tc>
        <w:tc>
          <w:tcPr>
            <w:tcW w:w="1063" w:type="dxa"/>
            <w:shd w:val="clear" w:color="auto" w:fill="E1F0F9"/>
            <w:noWrap/>
          </w:tcPr>
          <w:p w14:paraId="452C2EE1" w14:textId="7355E175" w:rsidR="00AD2D8B" w:rsidRPr="002F17A7" w:rsidRDefault="00AD2D8B" w:rsidP="00AD2D8B">
            <w:pPr>
              <w:spacing w:before="50" w:after="20"/>
              <w:ind w:left="-57" w:right="227"/>
              <w:jc w:val="right"/>
              <w:rPr>
                <w:color w:val="000000"/>
                <w:sz w:val="20"/>
                <w:szCs w:val="20"/>
                <w:lang w:eastAsia="en-US"/>
              </w:rPr>
            </w:pPr>
            <w:r w:rsidRPr="002F17A7">
              <w:rPr>
                <w:sz w:val="20"/>
                <w:szCs w:val="20"/>
              </w:rPr>
              <w:t>-0,28</w:t>
            </w:r>
          </w:p>
        </w:tc>
      </w:tr>
      <w:tr w:rsidR="00AD2D8B" w:rsidRPr="002F17A7" w14:paraId="07D49939" w14:textId="77777777" w:rsidTr="008A2B29">
        <w:trPr>
          <w:trHeight w:val="124"/>
          <w:jc w:val="center"/>
        </w:trPr>
        <w:tc>
          <w:tcPr>
            <w:tcW w:w="1838" w:type="dxa"/>
            <w:shd w:val="clear" w:color="auto" w:fill="E1F0F9"/>
            <w:noWrap/>
          </w:tcPr>
          <w:p w14:paraId="3D8593BC" w14:textId="3299950E" w:rsidR="00AD2D8B" w:rsidRPr="002F17A7" w:rsidRDefault="00AD2D8B" w:rsidP="00AD2D8B">
            <w:pPr>
              <w:spacing w:before="50" w:after="20"/>
              <w:ind w:right="-57"/>
              <w:jc w:val="left"/>
              <w:rPr>
                <w:sz w:val="20"/>
                <w:szCs w:val="20"/>
              </w:rPr>
            </w:pPr>
            <w:proofErr w:type="spellStart"/>
            <w:r w:rsidRPr="002F17A7">
              <w:rPr>
                <w:sz w:val="20"/>
                <w:szCs w:val="20"/>
              </w:rPr>
              <w:t>Znož</w:t>
            </w:r>
            <w:proofErr w:type="spellEnd"/>
          </w:p>
        </w:tc>
        <w:tc>
          <w:tcPr>
            <w:tcW w:w="744" w:type="dxa"/>
            <w:shd w:val="clear" w:color="auto" w:fill="E1F0F9"/>
            <w:noWrap/>
            <w:vAlign w:val="center"/>
          </w:tcPr>
          <w:p w14:paraId="488157A2" w14:textId="63CD6F54" w:rsidR="00AD2D8B" w:rsidRPr="002F17A7" w:rsidRDefault="00AD2D8B" w:rsidP="00AD2D8B">
            <w:pPr>
              <w:spacing w:before="50" w:after="20"/>
              <w:ind w:left="-113"/>
              <w:jc w:val="right"/>
              <w:rPr>
                <w:color w:val="000000"/>
                <w:sz w:val="20"/>
                <w:szCs w:val="20"/>
                <w:lang w:eastAsia="en-US"/>
              </w:rPr>
            </w:pPr>
            <w:r w:rsidRPr="002F17A7">
              <w:rPr>
                <w:color w:val="000000"/>
                <w:sz w:val="20"/>
                <w:szCs w:val="20"/>
                <w:lang w:eastAsia="en-US"/>
              </w:rPr>
              <w:t>24</w:t>
            </w:r>
          </w:p>
        </w:tc>
        <w:tc>
          <w:tcPr>
            <w:tcW w:w="744" w:type="dxa"/>
            <w:shd w:val="clear" w:color="auto" w:fill="E1F0F9"/>
            <w:noWrap/>
          </w:tcPr>
          <w:p w14:paraId="250BAE81" w14:textId="44C4F96B" w:rsidR="00AD2D8B" w:rsidRPr="002F17A7" w:rsidRDefault="00AD2D8B" w:rsidP="00AD2D8B">
            <w:pPr>
              <w:spacing w:before="50" w:after="20"/>
              <w:ind w:left="-113"/>
              <w:jc w:val="right"/>
              <w:rPr>
                <w:sz w:val="20"/>
                <w:szCs w:val="20"/>
              </w:rPr>
            </w:pPr>
            <w:r w:rsidRPr="002F17A7">
              <w:rPr>
                <w:sz w:val="20"/>
                <w:szCs w:val="20"/>
              </w:rPr>
              <w:t>18</w:t>
            </w:r>
          </w:p>
        </w:tc>
        <w:tc>
          <w:tcPr>
            <w:tcW w:w="744" w:type="dxa"/>
            <w:shd w:val="clear" w:color="auto" w:fill="E1F0F9"/>
            <w:noWrap/>
          </w:tcPr>
          <w:p w14:paraId="4C325DBC" w14:textId="17534CAB" w:rsidR="00AD2D8B" w:rsidRPr="002F17A7" w:rsidRDefault="00AD2D8B" w:rsidP="00AD2D8B">
            <w:pPr>
              <w:spacing w:before="50" w:after="20"/>
              <w:ind w:left="-113"/>
              <w:jc w:val="right"/>
              <w:rPr>
                <w:color w:val="000000"/>
                <w:sz w:val="20"/>
                <w:szCs w:val="20"/>
                <w:lang w:eastAsia="en-US"/>
              </w:rPr>
            </w:pPr>
            <w:r w:rsidRPr="002F17A7">
              <w:rPr>
                <w:sz w:val="20"/>
                <w:szCs w:val="20"/>
              </w:rPr>
              <w:t>0,4</w:t>
            </w:r>
          </w:p>
        </w:tc>
        <w:tc>
          <w:tcPr>
            <w:tcW w:w="745" w:type="dxa"/>
            <w:shd w:val="clear" w:color="auto" w:fill="E1F0F9"/>
            <w:noWrap/>
          </w:tcPr>
          <w:p w14:paraId="4342CB17" w14:textId="71B10998" w:rsidR="00AD2D8B" w:rsidRPr="002F17A7" w:rsidRDefault="00AD2D8B" w:rsidP="00AD2D8B">
            <w:pPr>
              <w:spacing w:before="50" w:after="20"/>
              <w:ind w:left="-113"/>
              <w:jc w:val="right"/>
              <w:rPr>
                <w:color w:val="000000"/>
                <w:sz w:val="20"/>
                <w:szCs w:val="20"/>
                <w:lang w:eastAsia="en-US"/>
              </w:rPr>
            </w:pPr>
            <w:r w:rsidRPr="002F17A7">
              <w:rPr>
                <w:sz w:val="20"/>
                <w:szCs w:val="20"/>
              </w:rPr>
              <w:t>0,3</w:t>
            </w:r>
          </w:p>
        </w:tc>
        <w:tc>
          <w:tcPr>
            <w:tcW w:w="1062" w:type="dxa"/>
            <w:shd w:val="clear" w:color="auto" w:fill="E1F0F9"/>
            <w:noWrap/>
          </w:tcPr>
          <w:p w14:paraId="74760A5E" w14:textId="621208EE" w:rsidR="00AD2D8B" w:rsidRPr="002F17A7" w:rsidRDefault="00AD2D8B" w:rsidP="00AD2D8B">
            <w:pPr>
              <w:spacing w:before="50" w:after="20"/>
              <w:ind w:left="-57" w:right="227"/>
              <w:jc w:val="right"/>
              <w:rPr>
                <w:color w:val="000000"/>
                <w:sz w:val="20"/>
                <w:szCs w:val="20"/>
                <w:lang w:eastAsia="en-US"/>
              </w:rPr>
            </w:pPr>
            <w:r w:rsidRPr="002F17A7">
              <w:rPr>
                <w:sz w:val="20"/>
                <w:szCs w:val="20"/>
              </w:rPr>
              <w:t>75,0</w:t>
            </w:r>
          </w:p>
        </w:tc>
        <w:tc>
          <w:tcPr>
            <w:tcW w:w="1063" w:type="dxa"/>
            <w:shd w:val="clear" w:color="auto" w:fill="E1F0F9"/>
            <w:noWrap/>
          </w:tcPr>
          <w:p w14:paraId="6F78B042" w14:textId="76C470CD" w:rsidR="00AD2D8B" w:rsidRPr="002F17A7" w:rsidRDefault="00AD2D8B" w:rsidP="00AD2D8B">
            <w:pPr>
              <w:spacing w:before="50" w:after="20"/>
              <w:ind w:left="-57" w:right="227"/>
              <w:jc w:val="right"/>
              <w:rPr>
                <w:color w:val="000000"/>
                <w:sz w:val="20"/>
                <w:szCs w:val="20"/>
                <w:lang w:eastAsia="en-US"/>
              </w:rPr>
            </w:pPr>
            <w:r w:rsidRPr="002F17A7">
              <w:rPr>
                <w:sz w:val="20"/>
                <w:szCs w:val="20"/>
              </w:rPr>
              <w:t>-6</w:t>
            </w:r>
          </w:p>
        </w:tc>
        <w:tc>
          <w:tcPr>
            <w:tcW w:w="1063" w:type="dxa"/>
            <w:shd w:val="clear" w:color="auto" w:fill="E1F0F9"/>
            <w:noWrap/>
          </w:tcPr>
          <w:p w14:paraId="040EB46A" w14:textId="771C174E" w:rsidR="00AD2D8B" w:rsidRPr="002F17A7" w:rsidRDefault="00AD2D8B" w:rsidP="00AD2D8B">
            <w:pPr>
              <w:spacing w:before="50" w:after="20"/>
              <w:ind w:left="-57" w:right="227"/>
              <w:jc w:val="right"/>
              <w:rPr>
                <w:color w:val="000000"/>
                <w:sz w:val="20"/>
                <w:szCs w:val="20"/>
                <w:lang w:eastAsia="en-US"/>
              </w:rPr>
            </w:pPr>
            <w:r w:rsidRPr="002F17A7">
              <w:rPr>
                <w:sz w:val="20"/>
                <w:szCs w:val="20"/>
              </w:rPr>
              <w:t>-0,6</w:t>
            </w:r>
          </w:p>
        </w:tc>
        <w:tc>
          <w:tcPr>
            <w:tcW w:w="1063" w:type="dxa"/>
            <w:shd w:val="clear" w:color="auto" w:fill="E1F0F9"/>
            <w:noWrap/>
          </w:tcPr>
          <w:p w14:paraId="432BF14B" w14:textId="40B74867" w:rsidR="00AD2D8B" w:rsidRPr="002F17A7" w:rsidRDefault="00AD2D8B" w:rsidP="00AD2D8B">
            <w:pPr>
              <w:spacing w:before="50" w:after="20"/>
              <w:ind w:left="-57" w:right="227"/>
              <w:jc w:val="right"/>
              <w:rPr>
                <w:color w:val="000000"/>
                <w:sz w:val="20"/>
                <w:szCs w:val="20"/>
                <w:lang w:eastAsia="en-US"/>
              </w:rPr>
            </w:pPr>
            <w:r w:rsidRPr="002F17A7">
              <w:rPr>
                <w:sz w:val="20"/>
                <w:szCs w:val="20"/>
              </w:rPr>
              <w:t>-2,50</w:t>
            </w:r>
          </w:p>
        </w:tc>
      </w:tr>
      <w:tr w:rsidR="00C85E39" w:rsidRPr="002F17A7" w14:paraId="093740AC" w14:textId="77777777" w:rsidTr="00C85E39">
        <w:trPr>
          <w:trHeight w:val="137"/>
          <w:jc w:val="center"/>
        </w:trPr>
        <w:tc>
          <w:tcPr>
            <w:tcW w:w="1838" w:type="dxa"/>
            <w:shd w:val="clear" w:color="auto" w:fill="E1F0F9"/>
            <w:noWrap/>
            <w:vAlign w:val="center"/>
            <w:hideMark/>
          </w:tcPr>
          <w:p w14:paraId="06576D96" w14:textId="3DD1CCC4" w:rsidR="00E13991" w:rsidRPr="002F17A7" w:rsidRDefault="00E13991" w:rsidP="005D1C4D">
            <w:pPr>
              <w:keepNext/>
              <w:spacing w:before="50" w:after="20"/>
              <w:ind w:right="-113"/>
              <w:jc w:val="left"/>
              <w:rPr>
                <w:b/>
                <w:color w:val="000000"/>
                <w:sz w:val="20"/>
                <w:szCs w:val="20"/>
                <w:lang w:eastAsia="en-US"/>
              </w:rPr>
            </w:pPr>
            <w:r w:rsidRPr="002F17A7">
              <w:rPr>
                <w:b/>
                <w:bCs/>
                <w:color w:val="000000"/>
                <w:sz w:val="20"/>
                <w:szCs w:val="20"/>
                <w:lang w:eastAsia="en-US"/>
              </w:rPr>
              <w:t xml:space="preserve">Grad </w:t>
            </w:r>
            <w:r w:rsidR="00AE4A51" w:rsidRPr="002F17A7">
              <w:rPr>
                <w:b/>
                <w:bCs/>
                <w:color w:val="000000"/>
                <w:sz w:val="20"/>
                <w:szCs w:val="20"/>
                <w:lang w:eastAsia="en-US"/>
              </w:rPr>
              <w:t>Zlatar</w:t>
            </w:r>
          </w:p>
        </w:tc>
        <w:tc>
          <w:tcPr>
            <w:tcW w:w="744" w:type="dxa"/>
            <w:shd w:val="clear" w:color="auto" w:fill="E1F0F9"/>
            <w:noWrap/>
            <w:vAlign w:val="center"/>
            <w:hideMark/>
          </w:tcPr>
          <w:p w14:paraId="6313C6E4" w14:textId="17E14699" w:rsidR="00E13991" w:rsidRPr="002F17A7" w:rsidRDefault="00C85E39" w:rsidP="00C85E39">
            <w:pPr>
              <w:spacing w:before="50" w:after="20"/>
              <w:ind w:left="-113"/>
              <w:jc w:val="right"/>
              <w:rPr>
                <w:b/>
                <w:bCs/>
                <w:color w:val="000000"/>
                <w:sz w:val="20"/>
                <w:szCs w:val="20"/>
                <w:lang w:eastAsia="en-US"/>
              </w:rPr>
            </w:pPr>
            <w:r w:rsidRPr="002F17A7">
              <w:rPr>
                <w:b/>
                <w:bCs/>
                <w:color w:val="000000"/>
                <w:sz w:val="20"/>
                <w:szCs w:val="20"/>
                <w:lang w:eastAsia="en-US"/>
              </w:rPr>
              <w:t>6.096</w:t>
            </w:r>
          </w:p>
        </w:tc>
        <w:tc>
          <w:tcPr>
            <w:tcW w:w="744" w:type="dxa"/>
            <w:shd w:val="clear" w:color="auto" w:fill="E1F0F9"/>
            <w:noWrap/>
            <w:vAlign w:val="center"/>
            <w:hideMark/>
          </w:tcPr>
          <w:p w14:paraId="08C209E6" w14:textId="06C3292D" w:rsidR="00E13991" w:rsidRPr="002F17A7" w:rsidRDefault="00C85E39" w:rsidP="00C85E39">
            <w:pPr>
              <w:spacing w:before="50" w:after="20"/>
              <w:ind w:left="-113"/>
              <w:jc w:val="right"/>
              <w:rPr>
                <w:b/>
                <w:bCs/>
                <w:color w:val="000000"/>
                <w:sz w:val="20"/>
                <w:szCs w:val="20"/>
                <w:lang w:eastAsia="en-US"/>
              </w:rPr>
            </w:pPr>
            <w:r w:rsidRPr="002F17A7">
              <w:rPr>
                <w:b/>
                <w:bCs/>
                <w:color w:val="000000"/>
                <w:sz w:val="20"/>
                <w:szCs w:val="20"/>
                <w:lang w:eastAsia="en-US"/>
              </w:rPr>
              <w:t>5.574</w:t>
            </w:r>
          </w:p>
        </w:tc>
        <w:tc>
          <w:tcPr>
            <w:tcW w:w="744" w:type="dxa"/>
            <w:shd w:val="clear" w:color="auto" w:fill="E1F0F9"/>
            <w:noWrap/>
            <w:vAlign w:val="center"/>
            <w:hideMark/>
          </w:tcPr>
          <w:p w14:paraId="170273B4" w14:textId="77777777" w:rsidR="00E13991" w:rsidRPr="002F17A7" w:rsidRDefault="00E13991" w:rsidP="00C85E39">
            <w:pPr>
              <w:spacing w:before="50" w:after="20"/>
              <w:ind w:left="-113"/>
              <w:jc w:val="right"/>
              <w:rPr>
                <w:b/>
                <w:bCs/>
                <w:color w:val="000000"/>
                <w:sz w:val="20"/>
                <w:szCs w:val="20"/>
                <w:lang w:eastAsia="en-US"/>
              </w:rPr>
            </w:pPr>
            <w:r w:rsidRPr="002F17A7">
              <w:rPr>
                <w:b/>
                <w:bCs/>
                <w:color w:val="000000"/>
                <w:sz w:val="20"/>
                <w:szCs w:val="20"/>
                <w:lang w:eastAsia="en-US"/>
              </w:rPr>
              <w:t>100,0</w:t>
            </w:r>
          </w:p>
        </w:tc>
        <w:tc>
          <w:tcPr>
            <w:tcW w:w="745" w:type="dxa"/>
            <w:shd w:val="clear" w:color="auto" w:fill="E1F0F9"/>
            <w:noWrap/>
            <w:vAlign w:val="center"/>
            <w:hideMark/>
          </w:tcPr>
          <w:p w14:paraId="541D8E3D" w14:textId="77777777" w:rsidR="00E13991" w:rsidRPr="002F17A7" w:rsidRDefault="00E13991" w:rsidP="00C85E39">
            <w:pPr>
              <w:spacing w:before="50" w:after="20"/>
              <w:ind w:left="-113"/>
              <w:jc w:val="right"/>
              <w:rPr>
                <w:b/>
                <w:bCs/>
                <w:color w:val="000000"/>
                <w:sz w:val="20"/>
                <w:szCs w:val="20"/>
                <w:lang w:eastAsia="en-US"/>
              </w:rPr>
            </w:pPr>
            <w:r w:rsidRPr="002F17A7">
              <w:rPr>
                <w:b/>
                <w:bCs/>
                <w:color w:val="000000"/>
                <w:sz w:val="20"/>
                <w:szCs w:val="20"/>
                <w:lang w:eastAsia="en-US"/>
              </w:rPr>
              <w:t>100,0</w:t>
            </w:r>
          </w:p>
        </w:tc>
        <w:tc>
          <w:tcPr>
            <w:tcW w:w="1062" w:type="dxa"/>
            <w:shd w:val="clear" w:color="auto" w:fill="E1F0F9"/>
            <w:noWrap/>
            <w:vAlign w:val="center"/>
            <w:hideMark/>
          </w:tcPr>
          <w:p w14:paraId="0CE6AFCD" w14:textId="3293A552" w:rsidR="00E13991" w:rsidRPr="002F17A7" w:rsidRDefault="00FB4FB0" w:rsidP="001C733E">
            <w:pPr>
              <w:spacing w:before="50" w:after="20"/>
              <w:ind w:left="-57" w:right="227"/>
              <w:jc w:val="right"/>
              <w:rPr>
                <w:b/>
                <w:bCs/>
                <w:color w:val="000000"/>
                <w:sz w:val="20"/>
                <w:szCs w:val="20"/>
                <w:lang w:eastAsia="en-US"/>
              </w:rPr>
            </w:pPr>
            <w:r w:rsidRPr="002F17A7">
              <w:rPr>
                <w:b/>
                <w:bCs/>
                <w:color w:val="000000"/>
                <w:sz w:val="20"/>
                <w:szCs w:val="20"/>
                <w:lang w:eastAsia="en-US"/>
              </w:rPr>
              <w:t>91,4</w:t>
            </w:r>
          </w:p>
        </w:tc>
        <w:tc>
          <w:tcPr>
            <w:tcW w:w="1063" w:type="dxa"/>
            <w:shd w:val="clear" w:color="auto" w:fill="E1F0F9"/>
            <w:noWrap/>
            <w:vAlign w:val="center"/>
            <w:hideMark/>
          </w:tcPr>
          <w:p w14:paraId="08F305B2" w14:textId="6E4A0BBA" w:rsidR="00E13991" w:rsidRPr="002F17A7" w:rsidRDefault="00E13991" w:rsidP="00FB4FB0">
            <w:pPr>
              <w:spacing w:before="50" w:after="20"/>
              <w:ind w:left="-57" w:right="227"/>
              <w:jc w:val="right"/>
              <w:rPr>
                <w:b/>
                <w:bCs/>
                <w:color w:val="000000"/>
                <w:sz w:val="20"/>
                <w:szCs w:val="20"/>
                <w:lang w:eastAsia="en-US"/>
              </w:rPr>
            </w:pPr>
            <w:r w:rsidRPr="002F17A7">
              <w:rPr>
                <w:b/>
                <w:bCs/>
                <w:color w:val="000000"/>
                <w:sz w:val="20"/>
                <w:szCs w:val="20"/>
                <w:lang w:eastAsia="en-US"/>
              </w:rPr>
              <w:t>-</w:t>
            </w:r>
            <w:r w:rsidR="00FB4FB0" w:rsidRPr="002F17A7">
              <w:rPr>
                <w:b/>
                <w:bCs/>
                <w:color w:val="000000"/>
                <w:sz w:val="20"/>
                <w:szCs w:val="20"/>
                <w:lang w:eastAsia="en-US"/>
              </w:rPr>
              <w:t>522</w:t>
            </w:r>
          </w:p>
        </w:tc>
        <w:tc>
          <w:tcPr>
            <w:tcW w:w="1063" w:type="dxa"/>
            <w:shd w:val="clear" w:color="auto" w:fill="E1F0F9"/>
            <w:noWrap/>
            <w:vAlign w:val="center"/>
            <w:hideMark/>
          </w:tcPr>
          <w:p w14:paraId="6E2E364F" w14:textId="05A25132" w:rsidR="00E13991" w:rsidRPr="002F17A7" w:rsidRDefault="00E13991" w:rsidP="00FB4FB0">
            <w:pPr>
              <w:spacing w:before="50" w:after="20"/>
              <w:ind w:left="-57" w:right="227"/>
              <w:jc w:val="right"/>
              <w:rPr>
                <w:b/>
                <w:bCs/>
                <w:color w:val="000000"/>
                <w:sz w:val="20"/>
                <w:szCs w:val="20"/>
                <w:lang w:eastAsia="en-US"/>
              </w:rPr>
            </w:pPr>
            <w:r w:rsidRPr="002F17A7">
              <w:rPr>
                <w:b/>
                <w:bCs/>
                <w:color w:val="000000"/>
                <w:sz w:val="20"/>
                <w:szCs w:val="20"/>
                <w:lang w:eastAsia="en-US"/>
              </w:rPr>
              <w:t>-</w:t>
            </w:r>
            <w:r w:rsidR="00FB4FB0" w:rsidRPr="002F17A7">
              <w:rPr>
                <w:b/>
                <w:bCs/>
                <w:color w:val="000000"/>
                <w:sz w:val="20"/>
                <w:szCs w:val="20"/>
                <w:lang w:eastAsia="en-US"/>
              </w:rPr>
              <w:t>52,2</w:t>
            </w:r>
          </w:p>
        </w:tc>
        <w:tc>
          <w:tcPr>
            <w:tcW w:w="1063" w:type="dxa"/>
            <w:shd w:val="clear" w:color="auto" w:fill="E1F0F9"/>
            <w:noWrap/>
            <w:vAlign w:val="center"/>
            <w:hideMark/>
          </w:tcPr>
          <w:p w14:paraId="7DE65AD3" w14:textId="4139C7FA" w:rsidR="00E13991" w:rsidRPr="002F17A7" w:rsidRDefault="00E13991" w:rsidP="00AD2D8B">
            <w:pPr>
              <w:spacing w:before="50" w:after="20"/>
              <w:ind w:left="-57" w:right="227"/>
              <w:jc w:val="right"/>
              <w:rPr>
                <w:b/>
                <w:bCs/>
                <w:color w:val="000000"/>
                <w:sz w:val="20"/>
                <w:szCs w:val="20"/>
                <w:lang w:eastAsia="en-US"/>
              </w:rPr>
            </w:pPr>
            <w:r w:rsidRPr="002F17A7">
              <w:rPr>
                <w:b/>
                <w:bCs/>
                <w:color w:val="000000"/>
                <w:sz w:val="20"/>
                <w:szCs w:val="20"/>
                <w:lang w:eastAsia="en-US"/>
              </w:rPr>
              <w:t>-0,8</w:t>
            </w:r>
            <w:r w:rsidR="00AD2D8B" w:rsidRPr="002F17A7">
              <w:rPr>
                <w:b/>
                <w:bCs/>
                <w:color w:val="000000"/>
                <w:sz w:val="20"/>
                <w:szCs w:val="20"/>
                <w:lang w:eastAsia="en-US"/>
              </w:rPr>
              <w:t>6</w:t>
            </w:r>
          </w:p>
        </w:tc>
      </w:tr>
    </w:tbl>
    <w:p w14:paraId="27B8CF3E" w14:textId="46FBFBDE" w:rsidR="003D6508" w:rsidRPr="003673C8" w:rsidRDefault="003D6508" w:rsidP="00F77689">
      <w:pPr>
        <w:spacing w:before="0"/>
        <w:rPr>
          <w:i/>
          <w:sz w:val="18"/>
          <w:szCs w:val="18"/>
        </w:rPr>
      </w:pPr>
      <w:r w:rsidRPr="002F17A7">
        <w:rPr>
          <w:i/>
          <w:sz w:val="18"/>
          <w:szCs w:val="18"/>
        </w:rPr>
        <w:t>Izvor: Popis stanovništva, kućanstava i stanova 2011. godine, Stanovništvo prema</w:t>
      </w:r>
      <w:r w:rsidR="002F17A7" w:rsidRPr="002F17A7">
        <w:rPr>
          <w:i/>
          <w:sz w:val="18"/>
          <w:szCs w:val="18"/>
        </w:rPr>
        <w:t xml:space="preserve"> starosti i spolu po naseljima i Popis stanovništva, kućanstava i stanova 2021. godine, Stanovništvo prema starosti i spolu po naseljima, DZS RH, Zagreb</w:t>
      </w:r>
    </w:p>
    <w:p w14:paraId="72BF1BA0" w14:textId="4F2D3CB0" w:rsidR="00ED1FC2" w:rsidRDefault="00ED1FC2" w:rsidP="00F77689">
      <w:pPr>
        <w:rPr>
          <w:rFonts w:eastAsia="Calibri"/>
          <w:lang w:eastAsia="ar-SA"/>
        </w:rPr>
      </w:pPr>
      <w:r>
        <w:rPr>
          <w:rFonts w:cstheme="minorHAnsi"/>
          <w:color w:val="000000"/>
        </w:rPr>
        <w:t xml:space="preserve">U naselju Zlatar kao središnjem naselju Grada Zlatara prema Popisu stanovništva 2021. godine živjelo je 2.825 stanovnika što čini </w:t>
      </w:r>
      <w:r w:rsidRPr="008A3856">
        <w:rPr>
          <w:rFonts w:cstheme="minorHAnsi"/>
          <w:color w:val="000000"/>
        </w:rPr>
        <w:t xml:space="preserve">Naselje Zlatar je središte Grada u kojem prema </w:t>
      </w:r>
      <w:r w:rsidRPr="00ED1FC2">
        <w:rPr>
          <w:rFonts w:cstheme="minorHAnsi"/>
          <w:color w:val="000000"/>
        </w:rPr>
        <w:t xml:space="preserve">popisu stanovništva 2021. godine živi 2.825 stanovnika, što čini polovicu ukupnog broja </w:t>
      </w:r>
      <w:r w:rsidRPr="00ED1FC2">
        <w:rPr>
          <w:rFonts w:cstheme="minorHAnsi"/>
          <w:color w:val="000000"/>
        </w:rPr>
        <w:lastRenderedPageBreak/>
        <w:t>stanovnika Grada Zlatara (50,7 %), a u preostalih 18 naselja živi 2.749, odnosno 49,3 % stanovnika Grada.</w:t>
      </w:r>
    </w:p>
    <w:p w14:paraId="069A787B" w14:textId="0AABA192" w:rsidR="00C31F8A" w:rsidRPr="003673C8" w:rsidRDefault="00670ED5" w:rsidP="00F77689">
      <w:pPr>
        <w:rPr>
          <w:rFonts w:eastAsia="Calibri"/>
          <w:lang w:eastAsia="ar-SA"/>
        </w:rPr>
      </w:pPr>
      <w:r>
        <w:rPr>
          <w:rFonts w:eastAsia="Calibri"/>
          <w:lang w:eastAsia="ar-SA"/>
        </w:rPr>
        <w:t>U proteklom četverogodišnjem</w:t>
      </w:r>
      <w:r w:rsidR="00C31F8A" w:rsidRPr="003673C8">
        <w:rPr>
          <w:rFonts w:eastAsia="Calibri"/>
          <w:lang w:eastAsia="ar-SA"/>
        </w:rPr>
        <w:t xml:space="preserve"> razdoblju </w:t>
      </w:r>
      <w:r>
        <w:rPr>
          <w:rFonts w:eastAsia="Calibri"/>
          <w:lang w:eastAsia="ar-SA"/>
        </w:rPr>
        <w:t xml:space="preserve">(2018. – 2021.) </w:t>
      </w:r>
      <w:r w:rsidR="00C31F8A" w:rsidRPr="003673C8">
        <w:rPr>
          <w:rFonts w:eastAsia="Calibri"/>
          <w:lang w:eastAsia="ar-SA"/>
        </w:rPr>
        <w:t xml:space="preserve">prirodnim putem izgubljeno </w:t>
      </w:r>
      <w:r w:rsidR="009107E4">
        <w:rPr>
          <w:rFonts w:eastAsia="Calibri"/>
          <w:lang w:eastAsia="ar-SA"/>
        </w:rPr>
        <w:t>je 162</w:t>
      </w:r>
      <w:r w:rsidR="00C31F8A" w:rsidRPr="003673C8">
        <w:rPr>
          <w:rFonts w:eastAsia="Calibri"/>
          <w:lang w:eastAsia="ar-SA"/>
        </w:rPr>
        <w:t xml:space="preserve"> stanovnika (</w:t>
      </w:r>
      <w:r w:rsidR="003370E5" w:rsidRPr="003673C8">
        <w:rPr>
          <w:rFonts w:eastAsia="Calibri"/>
          <w:color w:val="2E86C1"/>
          <w:lang w:eastAsia="ar-SA"/>
        </w:rPr>
        <w:t xml:space="preserve">tablica </w:t>
      </w:r>
      <w:r w:rsidR="00793A5E" w:rsidRPr="003673C8">
        <w:rPr>
          <w:rFonts w:eastAsia="Calibri" w:cstheme="minorBidi"/>
          <w:color w:val="2E86C1"/>
          <w:lang w:eastAsia="ar-SA"/>
        </w:rPr>
        <w:fldChar w:fldCharType="begin"/>
      </w:r>
      <w:r w:rsidR="00793A5E" w:rsidRPr="003673C8">
        <w:rPr>
          <w:rFonts w:eastAsia="Calibri" w:cstheme="minorBidi"/>
          <w:color w:val="2E86C1"/>
          <w:lang w:eastAsia="ar-SA"/>
        </w:rPr>
        <w:instrText xml:space="preserve"> REF _Ref23929064 \h  \* MERGEFORMAT </w:instrText>
      </w:r>
      <w:r w:rsidR="00793A5E" w:rsidRPr="003673C8">
        <w:rPr>
          <w:rFonts w:eastAsia="Calibri" w:cstheme="minorBidi"/>
          <w:color w:val="2E86C1"/>
          <w:lang w:eastAsia="ar-SA"/>
        </w:rPr>
      </w:r>
      <w:r w:rsidR="00793A5E" w:rsidRPr="003673C8">
        <w:rPr>
          <w:rFonts w:eastAsia="Calibri" w:cstheme="minorBidi"/>
          <w:color w:val="2E86C1"/>
          <w:lang w:eastAsia="ar-SA"/>
        </w:rPr>
        <w:fldChar w:fldCharType="separate"/>
      </w:r>
      <w:r w:rsidR="004362A3" w:rsidRPr="004362A3">
        <w:rPr>
          <w:color w:val="2E86C1"/>
        </w:rPr>
        <w:t>3</w:t>
      </w:r>
      <w:r w:rsidR="00793A5E" w:rsidRPr="003673C8">
        <w:rPr>
          <w:rFonts w:eastAsia="Calibri" w:cstheme="minorBidi"/>
          <w:color w:val="2E86C1"/>
          <w:lang w:eastAsia="ar-SA"/>
        </w:rPr>
        <w:fldChar w:fldCharType="end"/>
      </w:r>
      <w:r w:rsidR="009107E4">
        <w:rPr>
          <w:rFonts w:eastAsia="Calibri"/>
        </w:rPr>
        <w:t>) dok je u Grad Zlatar više doseljenih nego odseljenih stanovnika te je migracijski saldo pozitivan</w:t>
      </w:r>
      <w:r w:rsidR="004E1F4F">
        <w:rPr>
          <w:rFonts w:eastAsia="Calibri"/>
        </w:rPr>
        <w:t xml:space="preserve"> –</w:t>
      </w:r>
      <w:r w:rsidR="009107E4">
        <w:rPr>
          <w:rFonts w:eastAsia="Calibri"/>
        </w:rPr>
        <w:t xml:space="preserve"> broj stanovnika vanjskim migracija</w:t>
      </w:r>
      <w:r w:rsidR="006C0408">
        <w:rPr>
          <w:rFonts w:eastAsia="Calibri"/>
        </w:rPr>
        <w:t>ma povećan je za 28 stanovnika.</w:t>
      </w:r>
    </w:p>
    <w:p w14:paraId="34989508" w14:textId="634D8BBB" w:rsidR="00670ED5" w:rsidRDefault="00670ED5" w:rsidP="00670ED5">
      <w:pPr>
        <w:keepNext/>
        <w:spacing w:after="0"/>
        <w:jc w:val="left"/>
      </w:pPr>
      <w:r w:rsidRPr="009107E4">
        <w:rPr>
          <w:b/>
          <w:color w:val="2E86C1"/>
        </w:rPr>
        <w:t xml:space="preserve">Tablica </w:t>
      </w:r>
      <w:r w:rsidRPr="009107E4">
        <w:rPr>
          <w:b/>
          <w:color w:val="2E86C1"/>
        </w:rPr>
        <w:fldChar w:fldCharType="begin"/>
      </w:r>
      <w:r w:rsidRPr="009107E4">
        <w:rPr>
          <w:b/>
          <w:color w:val="2E86C1"/>
        </w:rPr>
        <w:instrText xml:space="preserve"> SEQ tablica \* ARABIC </w:instrText>
      </w:r>
      <w:r w:rsidRPr="009107E4">
        <w:rPr>
          <w:b/>
          <w:color w:val="2E86C1"/>
        </w:rPr>
        <w:fldChar w:fldCharType="separate"/>
      </w:r>
      <w:bookmarkStart w:id="64" w:name="_Ref23929064"/>
      <w:r w:rsidR="004362A3">
        <w:rPr>
          <w:b/>
          <w:noProof/>
          <w:color w:val="2E86C1"/>
        </w:rPr>
        <w:t>3</w:t>
      </w:r>
      <w:bookmarkEnd w:id="64"/>
      <w:r w:rsidRPr="009107E4">
        <w:rPr>
          <w:b/>
          <w:color w:val="2E86C1"/>
        </w:rPr>
        <w:fldChar w:fldCharType="end"/>
      </w:r>
      <w:r w:rsidRPr="009107E4">
        <w:rPr>
          <w:b/>
          <w:color w:val="2E86C1"/>
        </w:rPr>
        <w:t>.</w:t>
      </w:r>
      <w:r w:rsidRPr="009107E4">
        <w:t xml:space="preserve"> Sastavnice prirodnog kretanja stanovništva Grada Zlatara u razdoblju od 2018. do 2021. po godinama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96"/>
        <w:gridCol w:w="1296"/>
        <w:gridCol w:w="1296"/>
        <w:gridCol w:w="1296"/>
        <w:gridCol w:w="1296"/>
        <w:gridCol w:w="1296"/>
        <w:gridCol w:w="1296"/>
      </w:tblGrid>
      <w:tr w:rsidR="009107E4" w:rsidRPr="003673C8" w14:paraId="0491CDA2" w14:textId="77777777" w:rsidTr="00D362CC">
        <w:trPr>
          <w:trHeight w:val="299"/>
          <w:jc w:val="center"/>
        </w:trPr>
        <w:tc>
          <w:tcPr>
            <w:tcW w:w="1296" w:type="dxa"/>
            <w:vMerge w:val="restart"/>
            <w:shd w:val="clear" w:color="auto" w:fill="CBE4F6"/>
            <w:noWrap/>
            <w:vAlign w:val="center"/>
          </w:tcPr>
          <w:p w14:paraId="6C279D82" w14:textId="77777777" w:rsidR="009107E4" w:rsidRPr="003673C8" w:rsidRDefault="009107E4" w:rsidP="00D362CC">
            <w:pPr>
              <w:keepNext/>
              <w:spacing w:before="50" w:after="20"/>
              <w:jc w:val="left"/>
              <w:rPr>
                <w:b/>
                <w:sz w:val="20"/>
                <w:szCs w:val="20"/>
                <w:lang w:eastAsia="en-US"/>
              </w:rPr>
            </w:pPr>
            <w:r w:rsidRPr="003673C8">
              <w:rPr>
                <w:b/>
                <w:sz w:val="20"/>
                <w:szCs w:val="20"/>
                <w:lang w:eastAsia="en-US"/>
              </w:rPr>
              <w:t>Godina</w:t>
            </w:r>
          </w:p>
        </w:tc>
        <w:tc>
          <w:tcPr>
            <w:tcW w:w="3888" w:type="dxa"/>
            <w:gridSpan w:val="3"/>
            <w:shd w:val="clear" w:color="auto" w:fill="CBE4F6"/>
            <w:noWrap/>
            <w:vAlign w:val="center"/>
          </w:tcPr>
          <w:p w14:paraId="46D27957" w14:textId="3CC556A2" w:rsidR="009107E4" w:rsidRPr="003673C8" w:rsidRDefault="009107E4" w:rsidP="00D362CC">
            <w:pPr>
              <w:keepNext/>
              <w:spacing w:before="50" w:after="20"/>
              <w:ind w:left="-113" w:right="-113"/>
              <w:jc w:val="center"/>
              <w:rPr>
                <w:b/>
                <w:sz w:val="20"/>
                <w:szCs w:val="20"/>
                <w:lang w:eastAsia="en-US"/>
              </w:rPr>
            </w:pPr>
            <w:r w:rsidRPr="003673C8">
              <w:rPr>
                <w:b/>
                <w:sz w:val="20"/>
                <w:szCs w:val="20"/>
                <w:lang w:eastAsia="en-US"/>
              </w:rPr>
              <w:t>Prirodno kretanje stanovništva</w:t>
            </w:r>
          </w:p>
        </w:tc>
        <w:tc>
          <w:tcPr>
            <w:tcW w:w="3888" w:type="dxa"/>
            <w:gridSpan w:val="3"/>
            <w:shd w:val="clear" w:color="auto" w:fill="CBE4F6"/>
            <w:noWrap/>
            <w:vAlign w:val="center"/>
          </w:tcPr>
          <w:p w14:paraId="1385D4DA" w14:textId="5AA64EC4" w:rsidR="009107E4" w:rsidRPr="003673C8" w:rsidRDefault="009107E4" w:rsidP="00D362CC">
            <w:pPr>
              <w:keepNext/>
              <w:spacing w:before="50" w:after="20"/>
              <w:ind w:left="-113" w:right="-113"/>
              <w:jc w:val="center"/>
              <w:rPr>
                <w:b/>
                <w:sz w:val="20"/>
                <w:szCs w:val="20"/>
                <w:lang w:eastAsia="en-US"/>
              </w:rPr>
            </w:pPr>
            <w:r w:rsidRPr="003673C8">
              <w:rPr>
                <w:b/>
                <w:sz w:val="20"/>
                <w:szCs w:val="20"/>
                <w:lang w:eastAsia="en-US"/>
              </w:rPr>
              <w:t>Vanjska migracija stanovništva</w:t>
            </w:r>
          </w:p>
        </w:tc>
      </w:tr>
      <w:tr w:rsidR="003C1B80" w:rsidRPr="003673C8" w14:paraId="651532AC" w14:textId="77777777" w:rsidTr="009107E4">
        <w:trPr>
          <w:trHeight w:val="349"/>
          <w:jc w:val="center"/>
        </w:trPr>
        <w:tc>
          <w:tcPr>
            <w:tcW w:w="1296" w:type="dxa"/>
            <w:vMerge/>
            <w:shd w:val="clear" w:color="auto" w:fill="CBE4F6"/>
            <w:noWrap/>
            <w:vAlign w:val="center"/>
          </w:tcPr>
          <w:p w14:paraId="688A7C17" w14:textId="77777777" w:rsidR="003C1B80" w:rsidRPr="003673C8" w:rsidRDefault="003C1B80" w:rsidP="00D362CC">
            <w:pPr>
              <w:keepNext/>
              <w:spacing w:before="50" w:after="20"/>
              <w:jc w:val="left"/>
              <w:rPr>
                <w:sz w:val="20"/>
                <w:szCs w:val="20"/>
                <w:lang w:eastAsia="en-US"/>
              </w:rPr>
            </w:pPr>
          </w:p>
        </w:tc>
        <w:tc>
          <w:tcPr>
            <w:tcW w:w="1296" w:type="dxa"/>
            <w:shd w:val="clear" w:color="auto" w:fill="CBE4F6"/>
            <w:noWrap/>
            <w:vAlign w:val="center"/>
          </w:tcPr>
          <w:p w14:paraId="23C7800F" w14:textId="77777777" w:rsidR="003C1B80" w:rsidRPr="003673C8" w:rsidRDefault="003C1B80" w:rsidP="00D362CC">
            <w:pPr>
              <w:keepNext/>
              <w:spacing w:before="50" w:after="20"/>
              <w:ind w:left="-113" w:right="-113"/>
              <w:jc w:val="center"/>
              <w:rPr>
                <w:sz w:val="20"/>
                <w:szCs w:val="20"/>
                <w:lang w:eastAsia="en-US"/>
              </w:rPr>
            </w:pPr>
            <w:r w:rsidRPr="003673C8">
              <w:rPr>
                <w:b/>
                <w:bCs/>
                <w:sz w:val="20"/>
                <w:szCs w:val="20"/>
                <w:lang w:eastAsia="en-US"/>
              </w:rPr>
              <w:t>Rođeni</w:t>
            </w:r>
          </w:p>
        </w:tc>
        <w:tc>
          <w:tcPr>
            <w:tcW w:w="1296" w:type="dxa"/>
            <w:shd w:val="clear" w:color="auto" w:fill="CBE4F6"/>
            <w:noWrap/>
            <w:vAlign w:val="center"/>
          </w:tcPr>
          <w:p w14:paraId="37888309" w14:textId="77777777" w:rsidR="003C1B80" w:rsidRPr="003673C8" w:rsidRDefault="003C1B80" w:rsidP="00D362CC">
            <w:pPr>
              <w:keepNext/>
              <w:spacing w:before="50" w:after="20"/>
              <w:ind w:left="-113" w:right="-113"/>
              <w:jc w:val="center"/>
              <w:rPr>
                <w:sz w:val="20"/>
                <w:szCs w:val="20"/>
                <w:lang w:eastAsia="en-US"/>
              </w:rPr>
            </w:pPr>
            <w:r w:rsidRPr="003673C8">
              <w:rPr>
                <w:b/>
                <w:bCs/>
                <w:sz w:val="20"/>
                <w:szCs w:val="20"/>
                <w:lang w:eastAsia="en-US"/>
              </w:rPr>
              <w:t>Umrli</w:t>
            </w:r>
          </w:p>
        </w:tc>
        <w:tc>
          <w:tcPr>
            <w:tcW w:w="1296" w:type="dxa"/>
            <w:shd w:val="clear" w:color="auto" w:fill="CBE4F6"/>
            <w:noWrap/>
            <w:vAlign w:val="center"/>
          </w:tcPr>
          <w:p w14:paraId="0B17C3F8" w14:textId="77777777" w:rsidR="003C1B80" w:rsidRPr="003673C8" w:rsidRDefault="003C1B80" w:rsidP="00D362CC">
            <w:pPr>
              <w:keepNext/>
              <w:spacing w:before="50" w:after="20"/>
              <w:ind w:left="-113" w:right="-113"/>
              <w:jc w:val="center"/>
              <w:rPr>
                <w:sz w:val="20"/>
                <w:szCs w:val="20"/>
                <w:lang w:eastAsia="en-US"/>
              </w:rPr>
            </w:pPr>
            <w:r w:rsidRPr="003673C8">
              <w:rPr>
                <w:b/>
                <w:bCs/>
                <w:sz w:val="20"/>
                <w:szCs w:val="20"/>
                <w:lang w:eastAsia="en-US"/>
              </w:rPr>
              <w:t>Prirodna promjena</w:t>
            </w:r>
          </w:p>
        </w:tc>
        <w:tc>
          <w:tcPr>
            <w:tcW w:w="1296" w:type="dxa"/>
            <w:shd w:val="clear" w:color="auto" w:fill="CBE4F6"/>
            <w:noWrap/>
            <w:vAlign w:val="center"/>
          </w:tcPr>
          <w:p w14:paraId="29C5B073" w14:textId="77777777" w:rsidR="003C1B80" w:rsidRPr="003673C8" w:rsidRDefault="003C1B80" w:rsidP="00D362CC">
            <w:pPr>
              <w:keepNext/>
              <w:spacing w:before="50" w:after="20"/>
              <w:ind w:left="-113" w:right="-113"/>
              <w:jc w:val="center"/>
              <w:rPr>
                <w:sz w:val="20"/>
                <w:szCs w:val="20"/>
                <w:lang w:eastAsia="en-US"/>
              </w:rPr>
            </w:pPr>
            <w:r w:rsidRPr="003673C8">
              <w:rPr>
                <w:b/>
                <w:bCs/>
                <w:sz w:val="20"/>
                <w:szCs w:val="20"/>
                <w:lang w:eastAsia="en-US"/>
              </w:rPr>
              <w:t>Doseljeni</w:t>
            </w:r>
          </w:p>
        </w:tc>
        <w:tc>
          <w:tcPr>
            <w:tcW w:w="1296" w:type="dxa"/>
            <w:shd w:val="clear" w:color="auto" w:fill="CBE4F6"/>
            <w:noWrap/>
            <w:vAlign w:val="center"/>
          </w:tcPr>
          <w:p w14:paraId="200EFDD3" w14:textId="77777777" w:rsidR="003C1B80" w:rsidRPr="003673C8" w:rsidRDefault="003C1B80" w:rsidP="00D362CC">
            <w:pPr>
              <w:keepNext/>
              <w:spacing w:before="50" w:after="20"/>
              <w:ind w:left="-113" w:right="-113"/>
              <w:jc w:val="center"/>
              <w:rPr>
                <w:sz w:val="20"/>
                <w:szCs w:val="20"/>
                <w:lang w:eastAsia="en-US"/>
              </w:rPr>
            </w:pPr>
            <w:r w:rsidRPr="003673C8">
              <w:rPr>
                <w:b/>
                <w:bCs/>
                <w:sz w:val="20"/>
                <w:szCs w:val="20"/>
                <w:lang w:eastAsia="en-US"/>
              </w:rPr>
              <w:t>Odseljeni</w:t>
            </w:r>
          </w:p>
        </w:tc>
        <w:tc>
          <w:tcPr>
            <w:tcW w:w="1296" w:type="dxa"/>
            <w:shd w:val="clear" w:color="auto" w:fill="CBE4F6"/>
            <w:noWrap/>
            <w:vAlign w:val="center"/>
          </w:tcPr>
          <w:p w14:paraId="7A2C5D84" w14:textId="77777777" w:rsidR="003C1B80" w:rsidRPr="003673C8" w:rsidRDefault="003C1B80" w:rsidP="00D362CC">
            <w:pPr>
              <w:keepNext/>
              <w:spacing w:before="50" w:after="20"/>
              <w:ind w:left="-113" w:right="-113"/>
              <w:jc w:val="center"/>
              <w:rPr>
                <w:sz w:val="20"/>
                <w:szCs w:val="20"/>
                <w:lang w:eastAsia="en-US"/>
              </w:rPr>
            </w:pPr>
            <w:r w:rsidRPr="003673C8">
              <w:rPr>
                <w:b/>
                <w:bCs/>
                <w:sz w:val="20"/>
                <w:szCs w:val="20"/>
                <w:lang w:eastAsia="en-US"/>
              </w:rPr>
              <w:t>Migracijski saldo</w:t>
            </w:r>
          </w:p>
        </w:tc>
      </w:tr>
      <w:tr w:rsidR="003C1B80" w:rsidRPr="003673C8" w14:paraId="0FB6DB88" w14:textId="77777777" w:rsidTr="009107E4">
        <w:trPr>
          <w:trHeight w:val="299"/>
          <w:jc w:val="center"/>
        </w:trPr>
        <w:tc>
          <w:tcPr>
            <w:tcW w:w="1296" w:type="dxa"/>
            <w:shd w:val="clear" w:color="auto" w:fill="E1F0F9"/>
            <w:noWrap/>
            <w:vAlign w:val="center"/>
            <w:hideMark/>
          </w:tcPr>
          <w:p w14:paraId="7945D82F" w14:textId="123E5D09" w:rsidR="003C1B80" w:rsidRPr="003673C8" w:rsidRDefault="003C1B80" w:rsidP="003C1B80">
            <w:pPr>
              <w:spacing w:before="50" w:after="20"/>
              <w:jc w:val="left"/>
              <w:rPr>
                <w:sz w:val="20"/>
                <w:szCs w:val="20"/>
                <w:lang w:eastAsia="en-US"/>
              </w:rPr>
            </w:pPr>
            <w:r w:rsidRPr="003673C8">
              <w:rPr>
                <w:sz w:val="20"/>
                <w:szCs w:val="20"/>
                <w:lang w:eastAsia="en-US"/>
              </w:rPr>
              <w:t>2018.</w:t>
            </w:r>
          </w:p>
        </w:tc>
        <w:tc>
          <w:tcPr>
            <w:tcW w:w="1296" w:type="dxa"/>
            <w:shd w:val="clear" w:color="auto" w:fill="E1F0F9"/>
            <w:noWrap/>
            <w:vAlign w:val="center"/>
            <w:hideMark/>
          </w:tcPr>
          <w:p w14:paraId="07836BE7" w14:textId="39CAA6BF" w:rsidR="003C1B80" w:rsidRPr="003673C8" w:rsidRDefault="003C1B80" w:rsidP="003C1B80">
            <w:pPr>
              <w:spacing w:before="50" w:after="20"/>
              <w:ind w:left="-113" w:right="340"/>
              <w:jc w:val="right"/>
              <w:rPr>
                <w:sz w:val="20"/>
                <w:szCs w:val="20"/>
                <w:lang w:eastAsia="en-US"/>
              </w:rPr>
            </w:pPr>
            <w:r>
              <w:rPr>
                <w:sz w:val="20"/>
                <w:szCs w:val="20"/>
                <w:lang w:eastAsia="en-US"/>
              </w:rPr>
              <w:t>56</w:t>
            </w:r>
          </w:p>
        </w:tc>
        <w:tc>
          <w:tcPr>
            <w:tcW w:w="1296" w:type="dxa"/>
            <w:shd w:val="clear" w:color="auto" w:fill="E1F0F9"/>
            <w:noWrap/>
            <w:vAlign w:val="center"/>
            <w:hideMark/>
          </w:tcPr>
          <w:p w14:paraId="57CF34E3" w14:textId="7681FC5A" w:rsidR="003C1B80" w:rsidRPr="003673C8" w:rsidRDefault="003C1B80" w:rsidP="003C1B80">
            <w:pPr>
              <w:spacing w:before="50" w:after="20"/>
              <w:ind w:left="-113" w:right="340"/>
              <w:jc w:val="right"/>
              <w:rPr>
                <w:sz w:val="20"/>
                <w:szCs w:val="20"/>
                <w:lang w:eastAsia="en-US"/>
              </w:rPr>
            </w:pPr>
            <w:r>
              <w:rPr>
                <w:sz w:val="20"/>
                <w:szCs w:val="20"/>
                <w:lang w:eastAsia="en-US"/>
              </w:rPr>
              <w:t>102</w:t>
            </w:r>
          </w:p>
        </w:tc>
        <w:tc>
          <w:tcPr>
            <w:tcW w:w="1296" w:type="dxa"/>
            <w:shd w:val="clear" w:color="auto" w:fill="E1F0F9"/>
            <w:noWrap/>
            <w:vAlign w:val="center"/>
            <w:hideMark/>
          </w:tcPr>
          <w:p w14:paraId="432CDC9B" w14:textId="6A0C08D1" w:rsidR="003C1B80" w:rsidRPr="003673C8" w:rsidRDefault="003C1B80" w:rsidP="003C1B80">
            <w:pPr>
              <w:spacing w:before="50" w:after="20"/>
              <w:ind w:left="-113" w:right="340"/>
              <w:jc w:val="right"/>
              <w:rPr>
                <w:sz w:val="20"/>
                <w:szCs w:val="20"/>
                <w:lang w:eastAsia="en-US"/>
              </w:rPr>
            </w:pPr>
            <w:r w:rsidRPr="003673C8">
              <w:rPr>
                <w:sz w:val="20"/>
                <w:szCs w:val="20"/>
                <w:lang w:eastAsia="en-US"/>
              </w:rPr>
              <w:t>-</w:t>
            </w:r>
            <w:r>
              <w:rPr>
                <w:sz w:val="20"/>
                <w:szCs w:val="20"/>
                <w:lang w:eastAsia="en-US"/>
              </w:rPr>
              <w:t>46</w:t>
            </w:r>
          </w:p>
        </w:tc>
        <w:tc>
          <w:tcPr>
            <w:tcW w:w="1296" w:type="dxa"/>
            <w:shd w:val="clear" w:color="auto" w:fill="E1F0F9"/>
            <w:noWrap/>
            <w:vAlign w:val="center"/>
            <w:hideMark/>
          </w:tcPr>
          <w:p w14:paraId="2B17EE9E" w14:textId="66BCF30E" w:rsidR="003C1B80" w:rsidRPr="003673C8" w:rsidRDefault="003C1B80" w:rsidP="003C1B80">
            <w:pPr>
              <w:spacing w:before="50" w:after="20"/>
              <w:ind w:left="-113" w:right="340"/>
              <w:jc w:val="right"/>
              <w:rPr>
                <w:sz w:val="20"/>
                <w:szCs w:val="20"/>
                <w:lang w:eastAsia="en-US"/>
              </w:rPr>
            </w:pPr>
            <w:r>
              <w:rPr>
                <w:sz w:val="20"/>
                <w:szCs w:val="20"/>
                <w:lang w:eastAsia="en-US"/>
              </w:rPr>
              <w:t>99</w:t>
            </w:r>
          </w:p>
        </w:tc>
        <w:tc>
          <w:tcPr>
            <w:tcW w:w="1296" w:type="dxa"/>
            <w:shd w:val="clear" w:color="auto" w:fill="E1F0F9"/>
            <w:noWrap/>
            <w:vAlign w:val="center"/>
            <w:hideMark/>
          </w:tcPr>
          <w:p w14:paraId="5029E1BD" w14:textId="0B0BD324" w:rsidR="003C1B80" w:rsidRPr="003673C8" w:rsidRDefault="003C1B80" w:rsidP="003C1B80">
            <w:pPr>
              <w:spacing w:before="50" w:after="20"/>
              <w:ind w:left="-113" w:right="340"/>
              <w:jc w:val="right"/>
              <w:rPr>
                <w:sz w:val="20"/>
                <w:szCs w:val="20"/>
                <w:lang w:eastAsia="en-US"/>
              </w:rPr>
            </w:pPr>
            <w:r>
              <w:rPr>
                <w:sz w:val="20"/>
                <w:szCs w:val="20"/>
                <w:lang w:eastAsia="en-US"/>
              </w:rPr>
              <w:t>110</w:t>
            </w:r>
          </w:p>
        </w:tc>
        <w:tc>
          <w:tcPr>
            <w:tcW w:w="1296" w:type="dxa"/>
            <w:shd w:val="clear" w:color="auto" w:fill="E1F0F9"/>
            <w:noWrap/>
            <w:vAlign w:val="center"/>
            <w:hideMark/>
          </w:tcPr>
          <w:p w14:paraId="71C5EE4B" w14:textId="5F3670F6" w:rsidR="003C1B80" w:rsidRPr="003673C8" w:rsidRDefault="003C1B80" w:rsidP="003C1B80">
            <w:pPr>
              <w:spacing w:before="50" w:after="20"/>
              <w:ind w:left="-113" w:right="340"/>
              <w:jc w:val="right"/>
              <w:rPr>
                <w:sz w:val="20"/>
                <w:szCs w:val="20"/>
                <w:lang w:eastAsia="en-US"/>
              </w:rPr>
            </w:pPr>
            <w:r>
              <w:rPr>
                <w:rFonts w:cs="Calibri"/>
                <w:color w:val="000000"/>
                <w:sz w:val="20"/>
                <w:szCs w:val="20"/>
                <w:lang w:eastAsia="en-US"/>
              </w:rPr>
              <w:t>-11</w:t>
            </w:r>
          </w:p>
        </w:tc>
      </w:tr>
      <w:tr w:rsidR="003C1B80" w:rsidRPr="003673C8" w14:paraId="1802C044" w14:textId="77777777" w:rsidTr="009107E4">
        <w:trPr>
          <w:trHeight w:val="299"/>
          <w:jc w:val="center"/>
        </w:trPr>
        <w:tc>
          <w:tcPr>
            <w:tcW w:w="1296" w:type="dxa"/>
            <w:shd w:val="clear" w:color="auto" w:fill="E1F0F9"/>
            <w:noWrap/>
            <w:vAlign w:val="center"/>
            <w:hideMark/>
          </w:tcPr>
          <w:p w14:paraId="751097D1" w14:textId="46248CA0" w:rsidR="003C1B80" w:rsidRPr="003673C8" w:rsidRDefault="003C1B80" w:rsidP="003C1B80">
            <w:pPr>
              <w:spacing w:before="50" w:after="20"/>
              <w:jc w:val="left"/>
              <w:rPr>
                <w:sz w:val="20"/>
                <w:szCs w:val="20"/>
                <w:lang w:eastAsia="en-US"/>
              </w:rPr>
            </w:pPr>
            <w:r w:rsidRPr="003673C8">
              <w:rPr>
                <w:sz w:val="20"/>
                <w:szCs w:val="20"/>
                <w:lang w:eastAsia="en-US"/>
              </w:rPr>
              <w:t>201</w:t>
            </w:r>
            <w:r>
              <w:rPr>
                <w:sz w:val="20"/>
                <w:szCs w:val="20"/>
                <w:lang w:eastAsia="en-US"/>
              </w:rPr>
              <w:t>9</w:t>
            </w:r>
            <w:r w:rsidRPr="003673C8">
              <w:rPr>
                <w:sz w:val="20"/>
                <w:szCs w:val="20"/>
                <w:lang w:eastAsia="en-US"/>
              </w:rPr>
              <w:t>.</w:t>
            </w:r>
          </w:p>
        </w:tc>
        <w:tc>
          <w:tcPr>
            <w:tcW w:w="1296" w:type="dxa"/>
            <w:shd w:val="clear" w:color="auto" w:fill="E1F0F9"/>
            <w:noWrap/>
            <w:vAlign w:val="center"/>
            <w:hideMark/>
          </w:tcPr>
          <w:p w14:paraId="189D1B99" w14:textId="2BBD5525" w:rsidR="003C1B80" w:rsidRPr="003673C8" w:rsidRDefault="003C1B80" w:rsidP="003C1B80">
            <w:pPr>
              <w:spacing w:before="50" w:after="20"/>
              <w:ind w:left="-113" w:right="340"/>
              <w:jc w:val="right"/>
              <w:rPr>
                <w:sz w:val="20"/>
                <w:szCs w:val="20"/>
                <w:lang w:eastAsia="en-US"/>
              </w:rPr>
            </w:pPr>
            <w:r>
              <w:rPr>
                <w:sz w:val="20"/>
                <w:szCs w:val="20"/>
                <w:lang w:eastAsia="en-US"/>
              </w:rPr>
              <w:t>44</w:t>
            </w:r>
          </w:p>
        </w:tc>
        <w:tc>
          <w:tcPr>
            <w:tcW w:w="1296" w:type="dxa"/>
            <w:shd w:val="clear" w:color="auto" w:fill="E1F0F9"/>
            <w:noWrap/>
            <w:vAlign w:val="center"/>
            <w:hideMark/>
          </w:tcPr>
          <w:p w14:paraId="5E387AFF" w14:textId="33A3670F" w:rsidR="003C1B80" w:rsidRPr="003673C8" w:rsidRDefault="003C1B80" w:rsidP="003C1B80">
            <w:pPr>
              <w:spacing w:before="50" w:after="20"/>
              <w:ind w:left="-113" w:right="340"/>
              <w:jc w:val="right"/>
              <w:rPr>
                <w:sz w:val="20"/>
                <w:szCs w:val="20"/>
                <w:lang w:eastAsia="en-US"/>
              </w:rPr>
            </w:pPr>
            <w:r>
              <w:rPr>
                <w:sz w:val="20"/>
                <w:szCs w:val="20"/>
                <w:lang w:eastAsia="en-US"/>
              </w:rPr>
              <w:t>82</w:t>
            </w:r>
          </w:p>
        </w:tc>
        <w:tc>
          <w:tcPr>
            <w:tcW w:w="1296" w:type="dxa"/>
            <w:shd w:val="clear" w:color="auto" w:fill="E1F0F9"/>
            <w:noWrap/>
            <w:vAlign w:val="center"/>
            <w:hideMark/>
          </w:tcPr>
          <w:p w14:paraId="37D36E3E" w14:textId="30680D2F" w:rsidR="003C1B80" w:rsidRPr="003673C8" w:rsidRDefault="003C1B80" w:rsidP="003C1B80">
            <w:pPr>
              <w:spacing w:before="50" w:after="20"/>
              <w:ind w:left="-113" w:right="340"/>
              <w:jc w:val="right"/>
              <w:rPr>
                <w:sz w:val="20"/>
                <w:szCs w:val="20"/>
                <w:lang w:eastAsia="en-US"/>
              </w:rPr>
            </w:pPr>
            <w:r w:rsidRPr="003673C8">
              <w:rPr>
                <w:sz w:val="20"/>
                <w:szCs w:val="20"/>
                <w:lang w:eastAsia="en-US"/>
              </w:rPr>
              <w:t>-</w:t>
            </w:r>
            <w:r>
              <w:rPr>
                <w:sz w:val="20"/>
                <w:szCs w:val="20"/>
                <w:lang w:eastAsia="en-US"/>
              </w:rPr>
              <w:t>38</w:t>
            </w:r>
          </w:p>
        </w:tc>
        <w:tc>
          <w:tcPr>
            <w:tcW w:w="1296" w:type="dxa"/>
            <w:shd w:val="clear" w:color="auto" w:fill="E1F0F9"/>
            <w:noWrap/>
            <w:vAlign w:val="center"/>
            <w:hideMark/>
          </w:tcPr>
          <w:p w14:paraId="4538FFB0" w14:textId="207BB2AC" w:rsidR="003C1B80" w:rsidRPr="003673C8" w:rsidRDefault="003C1B80" w:rsidP="003C1B80">
            <w:pPr>
              <w:spacing w:before="50" w:after="20"/>
              <w:ind w:left="-113" w:right="340"/>
              <w:jc w:val="right"/>
              <w:rPr>
                <w:sz w:val="20"/>
                <w:szCs w:val="20"/>
                <w:lang w:eastAsia="en-US"/>
              </w:rPr>
            </w:pPr>
            <w:r>
              <w:rPr>
                <w:sz w:val="20"/>
                <w:szCs w:val="20"/>
                <w:lang w:eastAsia="en-US"/>
              </w:rPr>
              <w:t>137</w:t>
            </w:r>
          </w:p>
        </w:tc>
        <w:tc>
          <w:tcPr>
            <w:tcW w:w="1296" w:type="dxa"/>
            <w:shd w:val="clear" w:color="auto" w:fill="E1F0F9"/>
            <w:noWrap/>
            <w:vAlign w:val="center"/>
            <w:hideMark/>
          </w:tcPr>
          <w:p w14:paraId="36B5E17F" w14:textId="19776850" w:rsidR="003C1B80" w:rsidRPr="003673C8" w:rsidRDefault="003C1B80" w:rsidP="003C1B80">
            <w:pPr>
              <w:spacing w:before="50" w:after="20"/>
              <w:ind w:left="-113" w:right="340"/>
              <w:jc w:val="right"/>
              <w:rPr>
                <w:sz w:val="20"/>
                <w:szCs w:val="20"/>
                <w:lang w:eastAsia="en-US"/>
              </w:rPr>
            </w:pPr>
            <w:r>
              <w:rPr>
                <w:sz w:val="20"/>
                <w:szCs w:val="20"/>
                <w:lang w:eastAsia="en-US"/>
              </w:rPr>
              <w:t>114</w:t>
            </w:r>
          </w:p>
        </w:tc>
        <w:tc>
          <w:tcPr>
            <w:tcW w:w="1296" w:type="dxa"/>
            <w:shd w:val="clear" w:color="auto" w:fill="E1F0F9"/>
            <w:noWrap/>
            <w:vAlign w:val="center"/>
            <w:hideMark/>
          </w:tcPr>
          <w:p w14:paraId="7A98A7D0" w14:textId="60C4A207" w:rsidR="003C1B80" w:rsidRPr="003673C8" w:rsidRDefault="003C1B80" w:rsidP="003C1B80">
            <w:pPr>
              <w:spacing w:before="50" w:after="20"/>
              <w:ind w:left="-113" w:right="340"/>
              <w:jc w:val="right"/>
              <w:rPr>
                <w:sz w:val="20"/>
                <w:szCs w:val="20"/>
                <w:lang w:eastAsia="en-US"/>
              </w:rPr>
            </w:pPr>
            <w:r>
              <w:rPr>
                <w:rFonts w:cs="Calibri"/>
                <w:color w:val="000000"/>
                <w:sz w:val="20"/>
                <w:szCs w:val="20"/>
                <w:lang w:eastAsia="en-US"/>
              </w:rPr>
              <w:t>23</w:t>
            </w:r>
          </w:p>
        </w:tc>
      </w:tr>
      <w:tr w:rsidR="003C1B80" w:rsidRPr="003673C8" w14:paraId="755BB6EB" w14:textId="77777777" w:rsidTr="009107E4">
        <w:trPr>
          <w:trHeight w:val="299"/>
          <w:jc w:val="center"/>
        </w:trPr>
        <w:tc>
          <w:tcPr>
            <w:tcW w:w="1296" w:type="dxa"/>
            <w:shd w:val="clear" w:color="auto" w:fill="E1F0F9"/>
            <w:noWrap/>
            <w:vAlign w:val="center"/>
            <w:hideMark/>
          </w:tcPr>
          <w:p w14:paraId="3C969E69" w14:textId="73AFC8D8" w:rsidR="003C1B80" w:rsidRPr="003673C8" w:rsidRDefault="003C1B80" w:rsidP="003C1B80">
            <w:pPr>
              <w:spacing w:before="50" w:after="20"/>
              <w:jc w:val="left"/>
              <w:rPr>
                <w:sz w:val="20"/>
                <w:szCs w:val="20"/>
                <w:lang w:eastAsia="en-US"/>
              </w:rPr>
            </w:pPr>
            <w:r w:rsidRPr="003673C8">
              <w:rPr>
                <w:sz w:val="20"/>
                <w:szCs w:val="20"/>
                <w:lang w:eastAsia="en-US"/>
              </w:rPr>
              <w:t>20</w:t>
            </w:r>
            <w:r>
              <w:rPr>
                <w:sz w:val="20"/>
                <w:szCs w:val="20"/>
                <w:lang w:eastAsia="en-US"/>
              </w:rPr>
              <w:t>20</w:t>
            </w:r>
            <w:r w:rsidRPr="003673C8">
              <w:rPr>
                <w:sz w:val="20"/>
                <w:szCs w:val="20"/>
                <w:lang w:eastAsia="en-US"/>
              </w:rPr>
              <w:t>.</w:t>
            </w:r>
          </w:p>
        </w:tc>
        <w:tc>
          <w:tcPr>
            <w:tcW w:w="1296" w:type="dxa"/>
            <w:shd w:val="clear" w:color="auto" w:fill="E1F0F9"/>
            <w:noWrap/>
            <w:vAlign w:val="center"/>
            <w:hideMark/>
          </w:tcPr>
          <w:p w14:paraId="7947F456" w14:textId="67FAD4CE" w:rsidR="003C1B80" w:rsidRPr="003673C8" w:rsidRDefault="003C1B80" w:rsidP="003C1B80">
            <w:pPr>
              <w:spacing w:before="50" w:after="20"/>
              <w:ind w:left="-113" w:right="340"/>
              <w:jc w:val="right"/>
              <w:rPr>
                <w:sz w:val="20"/>
                <w:szCs w:val="20"/>
                <w:lang w:eastAsia="en-US"/>
              </w:rPr>
            </w:pPr>
            <w:r>
              <w:rPr>
                <w:sz w:val="20"/>
                <w:szCs w:val="20"/>
                <w:lang w:eastAsia="en-US"/>
              </w:rPr>
              <w:t>45</w:t>
            </w:r>
          </w:p>
        </w:tc>
        <w:tc>
          <w:tcPr>
            <w:tcW w:w="1296" w:type="dxa"/>
            <w:shd w:val="clear" w:color="auto" w:fill="E1F0F9"/>
            <w:noWrap/>
            <w:vAlign w:val="center"/>
            <w:hideMark/>
          </w:tcPr>
          <w:p w14:paraId="58759169" w14:textId="76A780B0" w:rsidR="003C1B80" w:rsidRPr="003673C8" w:rsidRDefault="003C1B80" w:rsidP="003C1B80">
            <w:pPr>
              <w:spacing w:before="50" w:after="20"/>
              <w:ind w:left="-113" w:right="340"/>
              <w:jc w:val="right"/>
              <w:rPr>
                <w:sz w:val="20"/>
                <w:szCs w:val="20"/>
                <w:lang w:eastAsia="en-US"/>
              </w:rPr>
            </w:pPr>
            <w:r>
              <w:rPr>
                <w:sz w:val="20"/>
                <w:szCs w:val="20"/>
                <w:lang w:eastAsia="en-US"/>
              </w:rPr>
              <w:t>83</w:t>
            </w:r>
          </w:p>
        </w:tc>
        <w:tc>
          <w:tcPr>
            <w:tcW w:w="1296" w:type="dxa"/>
            <w:shd w:val="clear" w:color="auto" w:fill="E1F0F9"/>
            <w:noWrap/>
            <w:vAlign w:val="center"/>
            <w:hideMark/>
          </w:tcPr>
          <w:p w14:paraId="315840E3" w14:textId="22A0E277" w:rsidR="003C1B80" w:rsidRPr="003673C8" w:rsidRDefault="003C1B80" w:rsidP="003C1B80">
            <w:pPr>
              <w:spacing w:before="50" w:after="20"/>
              <w:ind w:left="-113" w:right="340"/>
              <w:jc w:val="right"/>
              <w:rPr>
                <w:sz w:val="20"/>
                <w:szCs w:val="20"/>
                <w:lang w:eastAsia="en-US"/>
              </w:rPr>
            </w:pPr>
            <w:r w:rsidRPr="003673C8">
              <w:rPr>
                <w:sz w:val="20"/>
                <w:szCs w:val="20"/>
                <w:lang w:eastAsia="en-US"/>
              </w:rPr>
              <w:t>-</w:t>
            </w:r>
            <w:r>
              <w:rPr>
                <w:sz w:val="20"/>
                <w:szCs w:val="20"/>
                <w:lang w:eastAsia="en-US"/>
              </w:rPr>
              <w:t>38</w:t>
            </w:r>
          </w:p>
        </w:tc>
        <w:tc>
          <w:tcPr>
            <w:tcW w:w="1296" w:type="dxa"/>
            <w:shd w:val="clear" w:color="auto" w:fill="E1F0F9"/>
            <w:noWrap/>
            <w:vAlign w:val="center"/>
            <w:hideMark/>
          </w:tcPr>
          <w:p w14:paraId="21BE12D8" w14:textId="474FF2B0" w:rsidR="003C1B80" w:rsidRPr="003673C8" w:rsidRDefault="003C1B80" w:rsidP="003C1B80">
            <w:pPr>
              <w:spacing w:before="50" w:after="20"/>
              <w:ind w:left="-113" w:right="340"/>
              <w:jc w:val="right"/>
              <w:rPr>
                <w:sz w:val="20"/>
                <w:szCs w:val="20"/>
                <w:lang w:eastAsia="en-US"/>
              </w:rPr>
            </w:pPr>
            <w:r>
              <w:rPr>
                <w:sz w:val="20"/>
                <w:szCs w:val="20"/>
                <w:lang w:eastAsia="en-US"/>
              </w:rPr>
              <w:t>124</w:t>
            </w:r>
          </w:p>
        </w:tc>
        <w:tc>
          <w:tcPr>
            <w:tcW w:w="1296" w:type="dxa"/>
            <w:shd w:val="clear" w:color="auto" w:fill="E1F0F9"/>
            <w:noWrap/>
            <w:vAlign w:val="center"/>
            <w:hideMark/>
          </w:tcPr>
          <w:p w14:paraId="13E59BCC" w14:textId="5A5ACCF6" w:rsidR="003C1B80" w:rsidRPr="003673C8" w:rsidRDefault="003C1B80" w:rsidP="003C1B80">
            <w:pPr>
              <w:spacing w:before="50" w:after="20"/>
              <w:ind w:left="-113" w:right="340"/>
              <w:jc w:val="right"/>
              <w:rPr>
                <w:sz w:val="20"/>
                <w:szCs w:val="20"/>
                <w:lang w:eastAsia="en-US"/>
              </w:rPr>
            </w:pPr>
            <w:r>
              <w:rPr>
                <w:sz w:val="20"/>
                <w:szCs w:val="20"/>
                <w:lang w:eastAsia="en-US"/>
              </w:rPr>
              <w:t>118</w:t>
            </w:r>
          </w:p>
        </w:tc>
        <w:tc>
          <w:tcPr>
            <w:tcW w:w="1296" w:type="dxa"/>
            <w:shd w:val="clear" w:color="auto" w:fill="E1F0F9"/>
            <w:noWrap/>
            <w:vAlign w:val="center"/>
            <w:hideMark/>
          </w:tcPr>
          <w:p w14:paraId="6A96A4D8" w14:textId="03E47A4B" w:rsidR="003C1B80" w:rsidRPr="003673C8" w:rsidRDefault="003C1B80" w:rsidP="003C1B80">
            <w:pPr>
              <w:spacing w:before="50" w:after="20"/>
              <w:ind w:left="-113" w:right="340"/>
              <w:jc w:val="right"/>
              <w:rPr>
                <w:sz w:val="20"/>
                <w:szCs w:val="20"/>
                <w:lang w:eastAsia="en-US"/>
              </w:rPr>
            </w:pPr>
            <w:r>
              <w:rPr>
                <w:rFonts w:cs="Calibri"/>
                <w:color w:val="000000"/>
                <w:sz w:val="20"/>
                <w:szCs w:val="20"/>
              </w:rPr>
              <w:t>6</w:t>
            </w:r>
          </w:p>
        </w:tc>
      </w:tr>
      <w:tr w:rsidR="003C1B80" w:rsidRPr="003673C8" w14:paraId="4227E9CD" w14:textId="77777777" w:rsidTr="009107E4">
        <w:trPr>
          <w:trHeight w:val="299"/>
          <w:jc w:val="center"/>
        </w:trPr>
        <w:tc>
          <w:tcPr>
            <w:tcW w:w="1296" w:type="dxa"/>
            <w:shd w:val="clear" w:color="auto" w:fill="E1F0F9"/>
            <w:noWrap/>
            <w:vAlign w:val="center"/>
            <w:hideMark/>
          </w:tcPr>
          <w:p w14:paraId="5A854E87" w14:textId="08FA2BE8" w:rsidR="003C1B80" w:rsidRPr="003673C8" w:rsidRDefault="003C1B80" w:rsidP="003C1B80">
            <w:pPr>
              <w:spacing w:before="50" w:after="20"/>
              <w:jc w:val="left"/>
              <w:rPr>
                <w:sz w:val="20"/>
                <w:szCs w:val="20"/>
                <w:lang w:eastAsia="en-US"/>
              </w:rPr>
            </w:pPr>
            <w:r w:rsidRPr="003673C8">
              <w:rPr>
                <w:sz w:val="20"/>
                <w:szCs w:val="20"/>
                <w:lang w:eastAsia="en-US"/>
              </w:rPr>
              <w:t>20</w:t>
            </w:r>
            <w:r>
              <w:rPr>
                <w:sz w:val="20"/>
                <w:szCs w:val="20"/>
                <w:lang w:eastAsia="en-US"/>
              </w:rPr>
              <w:t>21</w:t>
            </w:r>
            <w:r w:rsidRPr="003673C8">
              <w:rPr>
                <w:sz w:val="20"/>
                <w:szCs w:val="20"/>
                <w:lang w:eastAsia="en-US"/>
              </w:rPr>
              <w:t>.</w:t>
            </w:r>
          </w:p>
        </w:tc>
        <w:tc>
          <w:tcPr>
            <w:tcW w:w="1296" w:type="dxa"/>
            <w:shd w:val="clear" w:color="auto" w:fill="E1F0F9"/>
            <w:noWrap/>
            <w:vAlign w:val="center"/>
            <w:hideMark/>
          </w:tcPr>
          <w:p w14:paraId="4722864E" w14:textId="176BF3F3" w:rsidR="003C1B80" w:rsidRPr="003673C8" w:rsidRDefault="003C1B80" w:rsidP="003C1B80">
            <w:pPr>
              <w:spacing w:before="50" w:after="20"/>
              <w:ind w:left="-113" w:right="340"/>
              <w:jc w:val="right"/>
              <w:rPr>
                <w:sz w:val="20"/>
                <w:szCs w:val="20"/>
                <w:lang w:eastAsia="en-US"/>
              </w:rPr>
            </w:pPr>
            <w:r>
              <w:rPr>
                <w:sz w:val="20"/>
                <w:szCs w:val="20"/>
                <w:lang w:eastAsia="en-US"/>
              </w:rPr>
              <w:t>55</w:t>
            </w:r>
          </w:p>
        </w:tc>
        <w:tc>
          <w:tcPr>
            <w:tcW w:w="1296" w:type="dxa"/>
            <w:shd w:val="clear" w:color="auto" w:fill="E1F0F9"/>
            <w:noWrap/>
            <w:vAlign w:val="center"/>
            <w:hideMark/>
          </w:tcPr>
          <w:p w14:paraId="12874271" w14:textId="28EB3820" w:rsidR="003C1B80" w:rsidRPr="003673C8" w:rsidRDefault="003C1B80" w:rsidP="003C1B80">
            <w:pPr>
              <w:spacing w:before="50" w:after="20"/>
              <w:ind w:left="-113" w:right="340"/>
              <w:jc w:val="right"/>
              <w:rPr>
                <w:sz w:val="20"/>
                <w:szCs w:val="20"/>
                <w:lang w:eastAsia="en-US"/>
              </w:rPr>
            </w:pPr>
            <w:r>
              <w:rPr>
                <w:sz w:val="20"/>
                <w:szCs w:val="20"/>
                <w:lang w:eastAsia="en-US"/>
              </w:rPr>
              <w:t>95</w:t>
            </w:r>
          </w:p>
        </w:tc>
        <w:tc>
          <w:tcPr>
            <w:tcW w:w="1296" w:type="dxa"/>
            <w:shd w:val="clear" w:color="auto" w:fill="E1F0F9"/>
            <w:noWrap/>
            <w:vAlign w:val="center"/>
            <w:hideMark/>
          </w:tcPr>
          <w:p w14:paraId="6A0CB64D" w14:textId="1BBFA170" w:rsidR="003C1B80" w:rsidRPr="003673C8" w:rsidRDefault="003C1B80" w:rsidP="003C1B80">
            <w:pPr>
              <w:spacing w:before="50" w:after="20"/>
              <w:ind w:left="-113" w:right="340"/>
              <w:jc w:val="right"/>
              <w:rPr>
                <w:sz w:val="20"/>
                <w:szCs w:val="20"/>
                <w:lang w:eastAsia="en-US"/>
              </w:rPr>
            </w:pPr>
            <w:r w:rsidRPr="003673C8">
              <w:rPr>
                <w:sz w:val="20"/>
                <w:szCs w:val="20"/>
                <w:lang w:eastAsia="en-US"/>
              </w:rPr>
              <w:t>-</w:t>
            </w:r>
            <w:r>
              <w:rPr>
                <w:sz w:val="20"/>
                <w:szCs w:val="20"/>
                <w:lang w:eastAsia="en-US"/>
              </w:rPr>
              <w:t>40</w:t>
            </w:r>
          </w:p>
        </w:tc>
        <w:tc>
          <w:tcPr>
            <w:tcW w:w="1296" w:type="dxa"/>
            <w:shd w:val="clear" w:color="auto" w:fill="E1F0F9"/>
            <w:noWrap/>
            <w:vAlign w:val="center"/>
            <w:hideMark/>
          </w:tcPr>
          <w:p w14:paraId="04BA8C3B" w14:textId="649EE752" w:rsidR="003C1B80" w:rsidRPr="003673C8" w:rsidRDefault="003C1B80" w:rsidP="003C1B80">
            <w:pPr>
              <w:spacing w:before="50" w:after="20"/>
              <w:ind w:left="-113" w:right="340"/>
              <w:jc w:val="right"/>
              <w:rPr>
                <w:sz w:val="20"/>
                <w:szCs w:val="20"/>
                <w:lang w:eastAsia="en-US"/>
              </w:rPr>
            </w:pPr>
            <w:r>
              <w:rPr>
                <w:sz w:val="20"/>
                <w:szCs w:val="20"/>
                <w:lang w:eastAsia="en-US"/>
              </w:rPr>
              <w:t>140</w:t>
            </w:r>
          </w:p>
        </w:tc>
        <w:tc>
          <w:tcPr>
            <w:tcW w:w="1296" w:type="dxa"/>
            <w:shd w:val="clear" w:color="auto" w:fill="E1F0F9"/>
            <w:noWrap/>
            <w:vAlign w:val="center"/>
            <w:hideMark/>
          </w:tcPr>
          <w:p w14:paraId="03A26843" w14:textId="3EE0ADB0" w:rsidR="003C1B80" w:rsidRPr="003673C8" w:rsidRDefault="003C1B80" w:rsidP="003C1B80">
            <w:pPr>
              <w:spacing w:before="50" w:after="20"/>
              <w:ind w:left="-113" w:right="340"/>
              <w:jc w:val="right"/>
              <w:rPr>
                <w:sz w:val="20"/>
                <w:szCs w:val="20"/>
                <w:lang w:eastAsia="en-US"/>
              </w:rPr>
            </w:pPr>
            <w:r>
              <w:rPr>
                <w:sz w:val="20"/>
                <w:szCs w:val="20"/>
                <w:lang w:eastAsia="en-US"/>
              </w:rPr>
              <w:t>130</w:t>
            </w:r>
          </w:p>
        </w:tc>
        <w:tc>
          <w:tcPr>
            <w:tcW w:w="1296" w:type="dxa"/>
            <w:shd w:val="clear" w:color="auto" w:fill="E1F0F9"/>
            <w:noWrap/>
            <w:vAlign w:val="center"/>
            <w:hideMark/>
          </w:tcPr>
          <w:p w14:paraId="088687FE" w14:textId="44047877" w:rsidR="003C1B80" w:rsidRPr="003673C8" w:rsidRDefault="003C1B80" w:rsidP="003C1B80">
            <w:pPr>
              <w:spacing w:before="50" w:after="20"/>
              <w:ind w:left="-113" w:right="340"/>
              <w:jc w:val="right"/>
              <w:rPr>
                <w:sz w:val="20"/>
                <w:szCs w:val="20"/>
                <w:lang w:eastAsia="en-US"/>
              </w:rPr>
            </w:pPr>
            <w:r>
              <w:rPr>
                <w:rFonts w:cs="Calibri"/>
                <w:color w:val="000000"/>
                <w:sz w:val="20"/>
                <w:szCs w:val="20"/>
              </w:rPr>
              <w:t>10</w:t>
            </w:r>
          </w:p>
        </w:tc>
      </w:tr>
      <w:tr w:rsidR="003C1B80" w:rsidRPr="003673C8" w14:paraId="24E913E9" w14:textId="77777777" w:rsidTr="009107E4">
        <w:trPr>
          <w:trHeight w:val="299"/>
          <w:jc w:val="center"/>
        </w:trPr>
        <w:tc>
          <w:tcPr>
            <w:tcW w:w="1296" w:type="dxa"/>
            <w:shd w:val="clear" w:color="auto" w:fill="E1F0F9"/>
            <w:noWrap/>
            <w:vAlign w:val="center"/>
            <w:hideMark/>
          </w:tcPr>
          <w:p w14:paraId="10413691" w14:textId="5A3A0247" w:rsidR="003C1B80" w:rsidRPr="003673C8" w:rsidRDefault="003C1B80" w:rsidP="005D1C4D">
            <w:pPr>
              <w:keepNext/>
              <w:spacing w:before="50" w:after="20"/>
              <w:jc w:val="left"/>
              <w:rPr>
                <w:sz w:val="20"/>
                <w:szCs w:val="20"/>
                <w:lang w:eastAsia="en-US"/>
              </w:rPr>
            </w:pPr>
            <w:r w:rsidRPr="003673C8">
              <w:rPr>
                <w:b/>
                <w:sz w:val="20"/>
                <w:szCs w:val="20"/>
                <w:lang w:eastAsia="en-US"/>
              </w:rPr>
              <w:t>Ukupno</w:t>
            </w:r>
          </w:p>
        </w:tc>
        <w:tc>
          <w:tcPr>
            <w:tcW w:w="1296" w:type="dxa"/>
            <w:shd w:val="clear" w:color="auto" w:fill="E1F0F9"/>
            <w:noWrap/>
            <w:vAlign w:val="center"/>
            <w:hideMark/>
          </w:tcPr>
          <w:p w14:paraId="30D70B07" w14:textId="38442944" w:rsidR="003C1B80" w:rsidRPr="003673C8" w:rsidRDefault="003C1B80" w:rsidP="003C1B80">
            <w:pPr>
              <w:spacing w:before="50" w:after="20"/>
              <w:ind w:left="-113" w:right="340"/>
              <w:jc w:val="right"/>
              <w:rPr>
                <w:sz w:val="20"/>
                <w:szCs w:val="20"/>
                <w:lang w:eastAsia="en-US"/>
              </w:rPr>
            </w:pPr>
            <w:r>
              <w:rPr>
                <w:b/>
                <w:bCs/>
                <w:sz w:val="20"/>
                <w:szCs w:val="20"/>
                <w:lang w:eastAsia="en-US"/>
              </w:rPr>
              <w:t>200</w:t>
            </w:r>
          </w:p>
        </w:tc>
        <w:tc>
          <w:tcPr>
            <w:tcW w:w="1296" w:type="dxa"/>
            <w:shd w:val="clear" w:color="auto" w:fill="E1F0F9"/>
            <w:noWrap/>
            <w:vAlign w:val="center"/>
            <w:hideMark/>
          </w:tcPr>
          <w:p w14:paraId="44CEE7C8" w14:textId="7391E701" w:rsidR="003C1B80" w:rsidRPr="003673C8" w:rsidRDefault="003C1B80" w:rsidP="003C1B80">
            <w:pPr>
              <w:spacing w:before="50" w:after="20"/>
              <w:ind w:left="-113" w:right="340"/>
              <w:jc w:val="right"/>
              <w:rPr>
                <w:sz w:val="20"/>
                <w:szCs w:val="20"/>
                <w:lang w:eastAsia="en-US"/>
              </w:rPr>
            </w:pPr>
            <w:r>
              <w:rPr>
                <w:b/>
                <w:bCs/>
                <w:sz w:val="20"/>
                <w:szCs w:val="20"/>
                <w:lang w:eastAsia="en-US"/>
              </w:rPr>
              <w:t>362</w:t>
            </w:r>
          </w:p>
        </w:tc>
        <w:tc>
          <w:tcPr>
            <w:tcW w:w="1296" w:type="dxa"/>
            <w:shd w:val="clear" w:color="auto" w:fill="E1F0F9"/>
            <w:noWrap/>
            <w:vAlign w:val="center"/>
            <w:hideMark/>
          </w:tcPr>
          <w:p w14:paraId="509EAE22" w14:textId="2DACFBC5" w:rsidR="003C1B80" w:rsidRPr="003673C8" w:rsidRDefault="003C1B80" w:rsidP="003C1B80">
            <w:pPr>
              <w:spacing w:before="50" w:after="20"/>
              <w:ind w:left="-113" w:right="340"/>
              <w:jc w:val="right"/>
              <w:rPr>
                <w:sz w:val="20"/>
                <w:szCs w:val="20"/>
                <w:lang w:eastAsia="en-US"/>
              </w:rPr>
            </w:pPr>
            <w:r w:rsidRPr="003673C8">
              <w:rPr>
                <w:b/>
                <w:bCs/>
                <w:sz w:val="20"/>
                <w:szCs w:val="20"/>
                <w:lang w:eastAsia="en-US"/>
              </w:rPr>
              <w:t>-</w:t>
            </w:r>
            <w:r>
              <w:rPr>
                <w:b/>
                <w:bCs/>
                <w:sz w:val="20"/>
                <w:szCs w:val="20"/>
                <w:lang w:eastAsia="en-US"/>
              </w:rPr>
              <w:t>162</w:t>
            </w:r>
          </w:p>
        </w:tc>
        <w:tc>
          <w:tcPr>
            <w:tcW w:w="1296" w:type="dxa"/>
            <w:shd w:val="clear" w:color="auto" w:fill="E1F0F9"/>
            <w:noWrap/>
            <w:vAlign w:val="center"/>
            <w:hideMark/>
          </w:tcPr>
          <w:p w14:paraId="728B3D51" w14:textId="796397A4" w:rsidR="003C1B80" w:rsidRPr="003C1B80" w:rsidRDefault="003C1B80" w:rsidP="003C1B80">
            <w:pPr>
              <w:spacing w:before="50" w:after="20"/>
              <w:ind w:left="-113" w:right="340"/>
              <w:jc w:val="right"/>
              <w:rPr>
                <w:b/>
                <w:sz w:val="20"/>
                <w:szCs w:val="20"/>
                <w:lang w:eastAsia="en-US"/>
              </w:rPr>
            </w:pPr>
            <w:r w:rsidRPr="003C1B80">
              <w:rPr>
                <w:rFonts w:cs="Calibri"/>
                <w:b/>
                <w:color w:val="000000"/>
                <w:sz w:val="20"/>
                <w:szCs w:val="20"/>
                <w:lang w:eastAsia="en-US"/>
              </w:rPr>
              <w:t>500</w:t>
            </w:r>
          </w:p>
        </w:tc>
        <w:tc>
          <w:tcPr>
            <w:tcW w:w="1296" w:type="dxa"/>
            <w:shd w:val="clear" w:color="auto" w:fill="E1F0F9"/>
            <w:noWrap/>
            <w:vAlign w:val="center"/>
            <w:hideMark/>
          </w:tcPr>
          <w:p w14:paraId="62BC4D00" w14:textId="075EA24A" w:rsidR="003C1B80" w:rsidRPr="003C1B80" w:rsidRDefault="003C1B80" w:rsidP="003C1B80">
            <w:pPr>
              <w:spacing w:before="50" w:after="20"/>
              <w:ind w:left="-113" w:right="340"/>
              <w:jc w:val="right"/>
              <w:rPr>
                <w:b/>
                <w:sz w:val="20"/>
                <w:szCs w:val="20"/>
                <w:lang w:eastAsia="en-US"/>
              </w:rPr>
            </w:pPr>
            <w:r w:rsidRPr="003C1B80">
              <w:rPr>
                <w:rFonts w:cs="Calibri"/>
                <w:b/>
                <w:color w:val="000000"/>
                <w:sz w:val="20"/>
                <w:szCs w:val="20"/>
                <w:lang w:eastAsia="en-US"/>
              </w:rPr>
              <w:t>472</w:t>
            </w:r>
          </w:p>
        </w:tc>
        <w:tc>
          <w:tcPr>
            <w:tcW w:w="1296" w:type="dxa"/>
            <w:shd w:val="clear" w:color="auto" w:fill="E1F0F9"/>
            <w:noWrap/>
            <w:vAlign w:val="center"/>
            <w:hideMark/>
          </w:tcPr>
          <w:p w14:paraId="6CE2ED83" w14:textId="0173DA26" w:rsidR="003C1B80" w:rsidRPr="003C1B80" w:rsidRDefault="003C1B80" w:rsidP="003C1B80">
            <w:pPr>
              <w:spacing w:before="50" w:after="20"/>
              <w:ind w:left="-113" w:right="340"/>
              <w:jc w:val="right"/>
              <w:rPr>
                <w:b/>
                <w:sz w:val="20"/>
                <w:szCs w:val="20"/>
                <w:lang w:eastAsia="en-US"/>
              </w:rPr>
            </w:pPr>
            <w:r w:rsidRPr="003C1B80">
              <w:rPr>
                <w:rFonts w:cs="Calibri"/>
                <w:b/>
                <w:color w:val="000000"/>
                <w:sz w:val="20"/>
                <w:szCs w:val="20"/>
              </w:rPr>
              <w:t>28</w:t>
            </w:r>
          </w:p>
        </w:tc>
      </w:tr>
    </w:tbl>
    <w:p w14:paraId="2929A046" w14:textId="195126E5" w:rsidR="00670ED5" w:rsidRPr="003673C8" w:rsidRDefault="00436B29" w:rsidP="00670ED5">
      <w:pPr>
        <w:spacing w:before="0"/>
        <w:rPr>
          <w:i/>
          <w:sz w:val="18"/>
          <w:szCs w:val="18"/>
        </w:rPr>
      </w:pPr>
      <w:r w:rsidRPr="003673C8">
        <w:rPr>
          <w:i/>
          <w:sz w:val="18"/>
          <w:szCs w:val="18"/>
        </w:rPr>
        <w:t xml:space="preserve">Izvor: </w:t>
      </w:r>
      <w:r w:rsidR="00670ED5" w:rsidRPr="009107E4">
        <w:rPr>
          <w:i/>
          <w:sz w:val="18"/>
          <w:szCs w:val="18"/>
        </w:rPr>
        <w:t xml:space="preserve">Statistika migracije Grada </w:t>
      </w:r>
      <w:r w:rsidR="009107E4" w:rsidRPr="009107E4">
        <w:rPr>
          <w:i/>
          <w:sz w:val="18"/>
          <w:szCs w:val="18"/>
        </w:rPr>
        <w:t>Zlatara 2018</w:t>
      </w:r>
      <w:r w:rsidR="00670ED5" w:rsidRPr="009107E4">
        <w:rPr>
          <w:i/>
          <w:sz w:val="18"/>
          <w:szCs w:val="18"/>
        </w:rPr>
        <w:t>.-20</w:t>
      </w:r>
      <w:r w:rsidR="009107E4" w:rsidRPr="009107E4">
        <w:rPr>
          <w:i/>
          <w:sz w:val="18"/>
          <w:szCs w:val="18"/>
        </w:rPr>
        <w:t>21</w:t>
      </w:r>
      <w:r w:rsidR="00670ED5" w:rsidRPr="009107E4">
        <w:rPr>
          <w:i/>
          <w:sz w:val="18"/>
          <w:szCs w:val="18"/>
        </w:rPr>
        <w:t xml:space="preserve">., DZS RH, Zagreb; </w:t>
      </w:r>
      <w:proofErr w:type="spellStart"/>
      <w:r w:rsidR="00670ED5" w:rsidRPr="009107E4">
        <w:rPr>
          <w:i/>
          <w:sz w:val="18"/>
          <w:szCs w:val="18"/>
        </w:rPr>
        <w:t>Tablogrami</w:t>
      </w:r>
      <w:proofErr w:type="spellEnd"/>
      <w:r w:rsidR="00670ED5" w:rsidRPr="009107E4">
        <w:rPr>
          <w:i/>
          <w:sz w:val="18"/>
          <w:szCs w:val="18"/>
        </w:rPr>
        <w:t xml:space="preserve"> rođenih i umrlih po naseljima 201</w:t>
      </w:r>
      <w:r w:rsidR="009107E4" w:rsidRPr="009107E4">
        <w:rPr>
          <w:i/>
          <w:sz w:val="18"/>
          <w:szCs w:val="18"/>
        </w:rPr>
        <w:t>8</w:t>
      </w:r>
      <w:r w:rsidR="00670ED5" w:rsidRPr="009107E4">
        <w:rPr>
          <w:i/>
          <w:sz w:val="18"/>
          <w:szCs w:val="18"/>
        </w:rPr>
        <w:t>.</w:t>
      </w:r>
      <w:r w:rsidR="004E1F4F">
        <w:rPr>
          <w:i/>
          <w:sz w:val="18"/>
          <w:szCs w:val="18"/>
        </w:rPr>
        <w:t xml:space="preserve"> – </w:t>
      </w:r>
      <w:r w:rsidR="00670ED5" w:rsidRPr="009107E4">
        <w:rPr>
          <w:i/>
          <w:sz w:val="18"/>
          <w:szCs w:val="18"/>
        </w:rPr>
        <w:t>20</w:t>
      </w:r>
      <w:r w:rsidR="009107E4" w:rsidRPr="009107E4">
        <w:rPr>
          <w:i/>
          <w:sz w:val="18"/>
          <w:szCs w:val="18"/>
        </w:rPr>
        <w:t>21</w:t>
      </w:r>
      <w:r w:rsidR="00670ED5" w:rsidRPr="009107E4">
        <w:rPr>
          <w:i/>
          <w:sz w:val="18"/>
          <w:szCs w:val="18"/>
        </w:rPr>
        <w:t>., DZS RH, Zagreb</w:t>
      </w:r>
    </w:p>
    <w:p w14:paraId="39D10DDB" w14:textId="732FEA90" w:rsidR="00B97C98" w:rsidRDefault="00C31F8A" w:rsidP="00F77689">
      <w:pPr>
        <w:rPr>
          <w:rFonts w:eastAsia="Calibri" w:cstheme="minorBidi"/>
          <w:lang w:eastAsia="ar-SA"/>
        </w:rPr>
      </w:pPr>
      <w:r w:rsidRPr="003673C8">
        <w:rPr>
          <w:rFonts w:eastAsia="Calibri" w:cstheme="minorBidi"/>
          <w:lang w:eastAsia="ar-SA"/>
        </w:rPr>
        <w:t xml:space="preserve">Analiza prirodnog kretanja po naseljima Grada </w:t>
      </w:r>
      <w:r w:rsidR="00670ED5">
        <w:rPr>
          <w:rFonts w:eastAsia="Calibri" w:cstheme="minorBidi"/>
          <w:lang w:eastAsia="ar-SA"/>
        </w:rPr>
        <w:t>Zlatara</w:t>
      </w:r>
      <w:r w:rsidRPr="003673C8">
        <w:rPr>
          <w:rFonts w:eastAsia="Calibri" w:cstheme="minorBidi"/>
          <w:lang w:eastAsia="ar-SA"/>
        </w:rPr>
        <w:t xml:space="preserve"> </w:t>
      </w:r>
      <w:r w:rsidR="00B97C98">
        <w:rPr>
          <w:rFonts w:eastAsia="Calibri" w:cstheme="minorBidi"/>
          <w:lang w:eastAsia="ar-SA"/>
        </w:rPr>
        <w:t xml:space="preserve">u razdoblju od 2018. do 2011. </w:t>
      </w:r>
      <w:r w:rsidRPr="003673C8">
        <w:rPr>
          <w:rFonts w:eastAsia="Calibri" w:cstheme="minorBidi"/>
          <w:lang w:eastAsia="ar-SA"/>
        </w:rPr>
        <w:t xml:space="preserve">ukazuje </w:t>
      </w:r>
      <w:r w:rsidRPr="00B97C98">
        <w:rPr>
          <w:rFonts w:eastAsia="Calibri" w:cstheme="minorBidi"/>
          <w:lang w:eastAsia="ar-SA"/>
        </w:rPr>
        <w:t xml:space="preserve">na </w:t>
      </w:r>
      <w:r w:rsidR="00B97C98" w:rsidRPr="00B97C98">
        <w:rPr>
          <w:rFonts w:eastAsia="Calibri" w:cstheme="minorBidi"/>
          <w:lang w:eastAsia="ar-SA"/>
        </w:rPr>
        <w:t>prirodni pad stanovnika</w:t>
      </w:r>
      <w:r w:rsidRPr="00B97C98">
        <w:rPr>
          <w:rFonts w:eastAsia="Calibri" w:cstheme="minorBidi"/>
          <w:lang w:eastAsia="ar-SA"/>
        </w:rPr>
        <w:t xml:space="preserve"> u </w:t>
      </w:r>
      <w:r w:rsidR="00B97C98" w:rsidRPr="00B97C98">
        <w:rPr>
          <w:rFonts w:eastAsia="Calibri" w:cstheme="minorBidi"/>
          <w:lang w:eastAsia="ar-SA"/>
        </w:rPr>
        <w:t>svim</w:t>
      </w:r>
      <w:r w:rsidRPr="00B97C98">
        <w:rPr>
          <w:rFonts w:eastAsia="Calibri" w:cstheme="minorBidi"/>
          <w:lang w:eastAsia="ar-SA"/>
        </w:rPr>
        <w:t xml:space="preserve"> naseljima</w:t>
      </w:r>
      <w:r w:rsidR="00B97C98" w:rsidRPr="00B97C98">
        <w:rPr>
          <w:rFonts w:eastAsia="Calibri" w:cstheme="minorBidi"/>
          <w:lang w:eastAsia="ar-SA"/>
        </w:rPr>
        <w:t xml:space="preserve"> osim u naselju </w:t>
      </w:r>
      <w:proofErr w:type="spellStart"/>
      <w:r w:rsidR="00B97C98" w:rsidRPr="00B97C98">
        <w:rPr>
          <w:rFonts w:eastAsia="Calibri" w:cstheme="minorBidi"/>
          <w:lang w:eastAsia="ar-SA"/>
        </w:rPr>
        <w:t>Cetinovcu</w:t>
      </w:r>
      <w:proofErr w:type="spellEnd"/>
      <w:r w:rsidR="00B97C98" w:rsidRPr="00B97C98">
        <w:rPr>
          <w:rFonts w:eastAsia="Calibri" w:cstheme="minorBidi"/>
          <w:lang w:eastAsia="ar-SA"/>
        </w:rPr>
        <w:t xml:space="preserve"> gdje je prisutan</w:t>
      </w:r>
      <w:r w:rsidR="00B97C98">
        <w:rPr>
          <w:rFonts w:eastAsia="Calibri" w:cstheme="minorBidi"/>
          <w:lang w:eastAsia="ar-SA"/>
        </w:rPr>
        <w:t xml:space="preserve"> minimalni prirodni porast stanovnika te naselju </w:t>
      </w:r>
      <w:proofErr w:type="spellStart"/>
      <w:r w:rsidR="00B97C98">
        <w:rPr>
          <w:rFonts w:eastAsia="Calibri" w:cstheme="minorBidi"/>
          <w:lang w:eastAsia="ar-SA"/>
        </w:rPr>
        <w:t>Znožu</w:t>
      </w:r>
      <w:proofErr w:type="spellEnd"/>
      <w:r w:rsidR="00B97C98">
        <w:rPr>
          <w:rFonts w:eastAsia="Calibri" w:cstheme="minorBidi"/>
          <w:lang w:eastAsia="ar-SA"/>
        </w:rPr>
        <w:t xml:space="preserve"> koje </w:t>
      </w:r>
      <w:r w:rsidR="00B97C98" w:rsidRPr="003673C8">
        <w:rPr>
          <w:rFonts w:eastAsia="Calibri" w:cstheme="minorBidi"/>
          <w:lang w:eastAsia="ar-SA"/>
        </w:rPr>
        <w:t>bilježi nultu stopu prirodne promjene</w:t>
      </w:r>
      <w:r w:rsidR="00B97C98">
        <w:rPr>
          <w:rFonts w:eastAsia="Calibri" w:cstheme="minorBidi"/>
          <w:lang w:eastAsia="ar-SA"/>
        </w:rPr>
        <w:t xml:space="preserve"> </w:t>
      </w:r>
      <w:r w:rsidRPr="003673C8">
        <w:rPr>
          <w:rFonts w:eastAsia="Calibri" w:cstheme="minorBidi"/>
          <w:lang w:eastAsia="ar-SA"/>
        </w:rPr>
        <w:t>(</w:t>
      </w:r>
      <w:r w:rsidR="003370E5" w:rsidRPr="003673C8">
        <w:rPr>
          <w:rFonts w:eastAsia="Calibri" w:cstheme="minorBidi"/>
          <w:color w:val="2E86C1"/>
          <w:lang w:eastAsia="ar-SA"/>
        </w:rPr>
        <w:t xml:space="preserve">tablica </w:t>
      </w:r>
      <w:r w:rsidR="00B97C98" w:rsidRPr="00B97C98">
        <w:rPr>
          <w:rFonts w:eastAsia="Calibri" w:cstheme="minorBidi"/>
          <w:color w:val="2E86C1"/>
          <w:lang w:eastAsia="ar-SA"/>
        </w:rPr>
        <w:fldChar w:fldCharType="begin"/>
      </w:r>
      <w:r w:rsidR="00B97C98" w:rsidRPr="00B97C98">
        <w:rPr>
          <w:rFonts w:eastAsia="Calibri" w:cstheme="minorBidi"/>
          <w:color w:val="2E86C1"/>
          <w:lang w:eastAsia="ar-SA"/>
        </w:rPr>
        <w:instrText xml:space="preserve"> REF _Ref124436510 \h  \* MERGEFORMAT </w:instrText>
      </w:r>
      <w:r w:rsidR="00B97C98" w:rsidRPr="00B97C98">
        <w:rPr>
          <w:rFonts w:eastAsia="Calibri" w:cstheme="minorBidi"/>
          <w:color w:val="2E86C1"/>
          <w:lang w:eastAsia="ar-SA"/>
        </w:rPr>
      </w:r>
      <w:r w:rsidR="00B97C98" w:rsidRPr="00B97C98">
        <w:rPr>
          <w:rFonts w:eastAsia="Calibri" w:cstheme="minorBidi"/>
          <w:color w:val="2E86C1"/>
          <w:lang w:eastAsia="ar-SA"/>
        </w:rPr>
        <w:fldChar w:fldCharType="separate"/>
      </w:r>
      <w:r w:rsidR="004362A3" w:rsidRPr="004362A3">
        <w:rPr>
          <w:noProof/>
          <w:color w:val="2E86C1"/>
        </w:rPr>
        <w:t>4</w:t>
      </w:r>
      <w:r w:rsidR="00B97C98" w:rsidRPr="00B97C98">
        <w:rPr>
          <w:rFonts w:eastAsia="Calibri" w:cstheme="minorBidi"/>
          <w:color w:val="2E86C1"/>
          <w:lang w:eastAsia="ar-SA"/>
        </w:rPr>
        <w:fldChar w:fldCharType="end"/>
      </w:r>
      <w:r w:rsidRPr="003673C8">
        <w:rPr>
          <w:rFonts w:eastAsia="Calibri" w:cstheme="minorBidi"/>
          <w:lang w:eastAsia="ar-SA"/>
        </w:rPr>
        <w:t xml:space="preserve">). </w:t>
      </w:r>
      <w:r w:rsidR="00B97C98">
        <w:rPr>
          <w:rFonts w:eastAsia="Calibri" w:cstheme="minorBidi"/>
          <w:lang w:eastAsia="ar-SA"/>
        </w:rPr>
        <w:t xml:space="preserve">Migracijski saldo u naseljima je većinom negativan, a pozitivan je samo u naseljima Zlataru i Donjoj Selnici te minimalan u naseljima </w:t>
      </w:r>
      <w:proofErr w:type="spellStart"/>
      <w:r w:rsidR="00B97C98">
        <w:rPr>
          <w:rFonts w:eastAsia="Calibri" w:cstheme="minorBidi"/>
          <w:lang w:eastAsia="ar-SA"/>
        </w:rPr>
        <w:t>Vižanovcu</w:t>
      </w:r>
      <w:proofErr w:type="spellEnd"/>
      <w:r w:rsidR="00B97C98">
        <w:rPr>
          <w:rFonts w:eastAsia="Calibri" w:cstheme="minorBidi"/>
          <w:lang w:eastAsia="ar-SA"/>
        </w:rPr>
        <w:t xml:space="preserve">, </w:t>
      </w:r>
      <w:proofErr w:type="spellStart"/>
      <w:r w:rsidR="00B97C98">
        <w:rPr>
          <w:rFonts w:eastAsia="Calibri" w:cstheme="minorBidi"/>
          <w:lang w:eastAsia="ar-SA"/>
        </w:rPr>
        <w:t>Ladilsavcu</w:t>
      </w:r>
      <w:proofErr w:type="spellEnd"/>
      <w:r w:rsidR="00B97C98">
        <w:rPr>
          <w:rFonts w:eastAsia="Calibri" w:cstheme="minorBidi"/>
          <w:lang w:eastAsia="ar-SA"/>
        </w:rPr>
        <w:t xml:space="preserve">, </w:t>
      </w:r>
      <w:proofErr w:type="spellStart"/>
      <w:r w:rsidR="00B97C98">
        <w:rPr>
          <w:rFonts w:eastAsia="Calibri" w:cstheme="minorBidi"/>
          <w:lang w:eastAsia="ar-SA"/>
        </w:rPr>
        <w:t>Ratkovcu</w:t>
      </w:r>
      <w:proofErr w:type="spellEnd"/>
      <w:r w:rsidR="00B97C98">
        <w:rPr>
          <w:rFonts w:eastAsia="Calibri" w:cstheme="minorBidi"/>
          <w:lang w:eastAsia="ar-SA"/>
        </w:rPr>
        <w:t xml:space="preserve">, dok je u </w:t>
      </w:r>
      <w:proofErr w:type="spellStart"/>
      <w:r w:rsidR="00B97C98">
        <w:rPr>
          <w:rFonts w:eastAsia="Calibri" w:cstheme="minorBidi"/>
          <w:lang w:eastAsia="ar-SA"/>
        </w:rPr>
        <w:t>Šćrbincu</w:t>
      </w:r>
      <w:proofErr w:type="spellEnd"/>
      <w:r w:rsidR="00B97C98">
        <w:rPr>
          <w:rFonts w:eastAsia="Calibri" w:cstheme="minorBidi"/>
          <w:lang w:eastAsia="ar-SA"/>
        </w:rPr>
        <w:t xml:space="preserve"> i </w:t>
      </w:r>
      <w:proofErr w:type="spellStart"/>
      <w:r w:rsidR="00B97C98">
        <w:rPr>
          <w:rFonts w:eastAsia="Calibri" w:cstheme="minorBidi"/>
          <w:lang w:eastAsia="ar-SA"/>
        </w:rPr>
        <w:t>Znožu</w:t>
      </w:r>
      <w:proofErr w:type="spellEnd"/>
      <w:r w:rsidR="00B97C98">
        <w:rPr>
          <w:rFonts w:eastAsia="Calibri" w:cstheme="minorBidi"/>
          <w:lang w:eastAsia="ar-SA"/>
        </w:rPr>
        <w:t xml:space="preserve"> prisutna nulta stopa migracijske promjene.</w:t>
      </w:r>
    </w:p>
    <w:p w14:paraId="0C5DAF47" w14:textId="52A85E81" w:rsidR="00670ED5" w:rsidRPr="003673C8" w:rsidRDefault="00670ED5" w:rsidP="00670ED5">
      <w:pPr>
        <w:keepNext/>
        <w:spacing w:after="0"/>
        <w:jc w:val="left"/>
      </w:pPr>
      <w:r w:rsidRPr="003673C8">
        <w:rPr>
          <w:b/>
          <w:color w:val="2E86C1"/>
        </w:rPr>
        <w:t xml:space="preserve">Tablica </w:t>
      </w:r>
      <w:r w:rsidRPr="003673C8">
        <w:rPr>
          <w:b/>
          <w:color w:val="2E86C1"/>
        </w:rPr>
        <w:fldChar w:fldCharType="begin"/>
      </w:r>
      <w:r w:rsidRPr="003673C8">
        <w:rPr>
          <w:b/>
          <w:color w:val="2E86C1"/>
        </w:rPr>
        <w:instrText xml:space="preserve"> SEQ tablica \* ARABIC </w:instrText>
      </w:r>
      <w:r w:rsidRPr="003673C8">
        <w:rPr>
          <w:b/>
          <w:color w:val="2E86C1"/>
        </w:rPr>
        <w:fldChar w:fldCharType="separate"/>
      </w:r>
      <w:bookmarkStart w:id="65" w:name="_Ref124436510"/>
      <w:r w:rsidR="004362A3">
        <w:rPr>
          <w:b/>
          <w:noProof/>
          <w:color w:val="2E86C1"/>
        </w:rPr>
        <w:t>4</w:t>
      </w:r>
      <w:bookmarkEnd w:id="65"/>
      <w:r w:rsidRPr="003673C8">
        <w:rPr>
          <w:b/>
          <w:color w:val="2E86C1"/>
        </w:rPr>
        <w:fldChar w:fldCharType="end"/>
      </w:r>
      <w:r w:rsidRPr="003673C8">
        <w:rPr>
          <w:b/>
          <w:color w:val="2E86C1"/>
        </w:rPr>
        <w:t>.</w:t>
      </w:r>
      <w:r w:rsidRPr="003673C8">
        <w:t xml:space="preserve"> Sastavnice kretanja </w:t>
      </w:r>
      <w:r w:rsidR="00436B29">
        <w:t xml:space="preserve">ukupnog </w:t>
      </w:r>
      <w:r w:rsidRPr="003673C8">
        <w:t xml:space="preserve">broja stanovnika Grada </w:t>
      </w:r>
      <w:r>
        <w:t>Zlatara po naseljima</w:t>
      </w:r>
      <w:r w:rsidRPr="003673C8">
        <w:t xml:space="preserve"> u razdoblju 2018.</w:t>
      </w:r>
      <w:r w:rsidR="008204D7" w:rsidRPr="008204D7">
        <w:t xml:space="preserve"> – </w:t>
      </w:r>
      <w:r>
        <w:t>2021.</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96"/>
        <w:gridCol w:w="1229"/>
        <w:gridCol w:w="1229"/>
        <w:gridCol w:w="1230"/>
        <w:gridCol w:w="1229"/>
        <w:gridCol w:w="1229"/>
        <w:gridCol w:w="1230"/>
      </w:tblGrid>
      <w:tr w:rsidR="009107E4" w:rsidRPr="003673C8" w14:paraId="5F11FA31" w14:textId="77777777" w:rsidTr="00D362CC">
        <w:trPr>
          <w:trHeight w:val="299"/>
          <w:jc w:val="center"/>
        </w:trPr>
        <w:tc>
          <w:tcPr>
            <w:tcW w:w="1696" w:type="dxa"/>
            <w:vMerge w:val="restart"/>
            <w:shd w:val="clear" w:color="auto" w:fill="CBE4F6"/>
            <w:noWrap/>
            <w:vAlign w:val="center"/>
          </w:tcPr>
          <w:p w14:paraId="0119F8A9" w14:textId="77777777" w:rsidR="009107E4" w:rsidRPr="003673C8" w:rsidRDefault="009107E4" w:rsidP="009107E4">
            <w:pPr>
              <w:keepNext/>
              <w:spacing w:before="50" w:after="20"/>
              <w:ind w:right="-113"/>
              <w:jc w:val="left"/>
              <w:rPr>
                <w:b/>
                <w:sz w:val="20"/>
                <w:szCs w:val="20"/>
                <w:lang w:eastAsia="en-US"/>
              </w:rPr>
            </w:pPr>
            <w:r w:rsidRPr="003673C8">
              <w:rPr>
                <w:b/>
                <w:sz w:val="20"/>
                <w:szCs w:val="20"/>
                <w:lang w:eastAsia="en-US"/>
              </w:rPr>
              <w:t>Naselje</w:t>
            </w:r>
          </w:p>
        </w:tc>
        <w:tc>
          <w:tcPr>
            <w:tcW w:w="3688" w:type="dxa"/>
            <w:gridSpan w:val="3"/>
            <w:shd w:val="clear" w:color="auto" w:fill="CBE4F6"/>
            <w:vAlign w:val="center"/>
          </w:tcPr>
          <w:p w14:paraId="16157A70" w14:textId="0F877926" w:rsidR="009107E4" w:rsidRPr="003673C8" w:rsidRDefault="009107E4" w:rsidP="009107E4">
            <w:pPr>
              <w:keepNext/>
              <w:spacing w:before="50" w:after="20"/>
              <w:ind w:left="-113" w:right="-113"/>
              <w:jc w:val="center"/>
              <w:rPr>
                <w:b/>
                <w:sz w:val="20"/>
                <w:szCs w:val="20"/>
                <w:lang w:eastAsia="en-US"/>
              </w:rPr>
            </w:pPr>
            <w:r w:rsidRPr="003673C8">
              <w:rPr>
                <w:b/>
                <w:sz w:val="20"/>
                <w:szCs w:val="20"/>
                <w:lang w:eastAsia="en-US"/>
              </w:rPr>
              <w:t>Prirodno kretanje stanovništva</w:t>
            </w:r>
            <w:r>
              <w:rPr>
                <w:b/>
                <w:sz w:val="20"/>
                <w:szCs w:val="20"/>
                <w:lang w:eastAsia="en-US"/>
              </w:rPr>
              <w:br/>
              <w:t>2018. – 2021.</w:t>
            </w:r>
          </w:p>
        </w:tc>
        <w:tc>
          <w:tcPr>
            <w:tcW w:w="3688" w:type="dxa"/>
            <w:gridSpan w:val="3"/>
            <w:shd w:val="clear" w:color="auto" w:fill="CBE4F6"/>
            <w:noWrap/>
            <w:vAlign w:val="center"/>
          </w:tcPr>
          <w:p w14:paraId="5C6511E8" w14:textId="5BCCFB18" w:rsidR="009107E4" w:rsidRPr="003673C8" w:rsidRDefault="009107E4" w:rsidP="009107E4">
            <w:pPr>
              <w:keepNext/>
              <w:spacing w:before="50" w:after="20"/>
              <w:ind w:left="-113" w:right="-113"/>
              <w:jc w:val="center"/>
              <w:rPr>
                <w:b/>
                <w:sz w:val="20"/>
                <w:szCs w:val="20"/>
                <w:lang w:eastAsia="en-US"/>
              </w:rPr>
            </w:pPr>
            <w:r w:rsidRPr="003673C8">
              <w:rPr>
                <w:b/>
                <w:sz w:val="20"/>
                <w:szCs w:val="20"/>
                <w:lang w:eastAsia="en-US"/>
              </w:rPr>
              <w:t>Vanjska migracija stanovništva</w:t>
            </w:r>
            <w:r>
              <w:rPr>
                <w:b/>
                <w:sz w:val="20"/>
                <w:szCs w:val="20"/>
                <w:lang w:eastAsia="en-US"/>
              </w:rPr>
              <w:br/>
              <w:t>2018. – 2021.</w:t>
            </w:r>
          </w:p>
        </w:tc>
      </w:tr>
      <w:tr w:rsidR="009107E4" w:rsidRPr="003673C8" w14:paraId="0C5C0C98" w14:textId="77777777" w:rsidTr="009107E4">
        <w:trPr>
          <w:trHeight w:val="283"/>
          <w:jc w:val="center"/>
        </w:trPr>
        <w:tc>
          <w:tcPr>
            <w:tcW w:w="1696" w:type="dxa"/>
            <w:vMerge/>
            <w:shd w:val="clear" w:color="auto" w:fill="D6EAF8"/>
            <w:noWrap/>
            <w:vAlign w:val="center"/>
          </w:tcPr>
          <w:p w14:paraId="4FB805AA" w14:textId="77777777" w:rsidR="009107E4" w:rsidRPr="003673C8" w:rsidRDefault="009107E4" w:rsidP="009107E4">
            <w:pPr>
              <w:keepNext/>
              <w:spacing w:before="50" w:after="20"/>
              <w:ind w:right="-113"/>
              <w:jc w:val="left"/>
              <w:rPr>
                <w:sz w:val="20"/>
                <w:szCs w:val="20"/>
                <w:lang w:eastAsia="en-US"/>
              </w:rPr>
            </w:pPr>
          </w:p>
        </w:tc>
        <w:tc>
          <w:tcPr>
            <w:tcW w:w="1229" w:type="dxa"/>
            <w:shd w:val="clear" w:color="auto" w:fill="CBE4F6"/>
            <w:vAlign w:val="center"/>
          </w:tcPr>
          <w:p w14:paraId="5E798525" w14:textId="03B007DA" w:rsidR="009107E4" w:rsidRPr="003673C8" w:rsidRDefault="009107E4" w:rsidP="009107E4">
            <w:pPr>
              <w:keepNext/>
              <w:spacing w:before="50" w:after="20"/>
              <w:ind w:left="-113" w:right="-113"/>
              <w:jc w:val="center"/>
              <w:rPr>
                <w:b/>
                <w:bCs/>
                <w:sz w:val="20"/>
                <w:szCs w:val="20"/>
                <w:lang w:eastAsia="en-US"/>
              </w:rPr>
            </w:pPr>
            <w:r w:rsidRPr="003673C8">
              <w:rPr>
                <w:b/>
                <w:bCs/>
                <w:sz w:val="20"/>
                <w:szCs w:val="20"/>
                <w:lang w:eastAsia="en-US"/>
              </w:rPr>
              <w:t>Rođeni</w:t>
            </w:r>
          </w:p>
        </w:tc>
        <w:tc>
          <w:tcPr>
            <w:tcW w:w="1229" w:type="dxa"/>
            <w:shd w:val="clear" w:color="auto" w:fill="CBE4F6"/>
            <w:vAlign w:val="center"/>
          </w:tcPr>
          <w:p w14:paraId="76F5D1A0" w14:textId="1329E9AD" w:rsidR="009107E4" w:rsidRPr="003673C8" w:rsidRDefault="009107E4" w:rsidP="009107E4">
            <w:pPr>
              <w:keepNext/>
              <w:spacing w:before="50" w:after="20"/>
              <w:ind w:left="-113" w:right="-113"/>
              <w:jc w:val="center"/>
              <w:rPr>
                <w:b/>
                <w:bCs/>
                <w:sz w:val="20"/>
                <w:szCs w:val="20"/>
                <w:lang w:eastAsia="en-US"/>
              </w:rPr>
            </w:pPr>
            <w:r w:rsidRPr="003673C8">
              <w:rPr>
                <w:b/>
                <w:bCs/>
                <w:sz w:val="20"/>
                <w:szCs w:val="20"/>
                <w:lang w:eastAsia="en-US"/>
              </w:rPr>
              <w:t>Umrli</w:t>
            </w:r>
          </w:p>
        </w:tc>
        <w:tc>
          <w:tcPr>
            <w:tcW w:w="1230" w:type="dxa"/>
            <w:shd w:val="clear" w:color="auto" w:fill="CBE4F6"/>
            <w:vAlign w:val="center"/>
          </w:tcPr>
          <w:p w14:paraId="0CF1F501" w14:textId="49F63D28" w:rsidR="009107E4" w:rsidRPr="003673C8" w:rsidRDefault="009107E4" w:rsidP="009107E4">
            <w:pPr>
              <w:keepNext/>
              <w:spacing w:before="50" w:after="20"/>
              <w:ind w:left="-113" w:right="-113"/>
              <w:jc w:val="center"/>
              <w:rPr>
                <w:b/>
                <w:bCs/>
                <w:sz w:val="20"/>
                <w:szCs w:val="20"/>
                <w:lang w:eastAsia="en-US"/>
              </w:rPr>
            </w:pPr>
            <w:r w:rsidRPr="003673C8">
              <w:rPr>
                <w:b/>
                <w:bCs/>
                <w:sz w:val="20"/>
                <w:szCs w:val="20"/>
                <w:lang w:eastAsia="en-US"/>
              </w:rPr>
              <w:t>Prirodna promjena</w:t>
            </w:r>
          </w:p>
        </w:tc>
        <w:tc>
          <w:tcPr>
            <w:tcW w:w="1229" w:type="dxa"/>
            <w:shd w:val="clear" w:color="auto" w:fill="CBE4F6"/>
            <w:noWrap/>
            <w:vAlign w:val="center"/>
          </w:tcPr>
          <w:p w14:paraId="61BE18C2" w14:textId="5CCA557C" w:rsidR="009107E4" w:rsidRPr="003673C8" w:rsidRDefault="009107E4" w:rsidP="009107E4">
            <w:pPr>
              <w:keepNext/>
              <w:spacing w:before="50" w:after="20"/>
              <w:ind w:left="-113" w:right="-113"/>
              <w:jc w:val="center"/>
              <w:rPr>
                <w:sz w:val="20"/>
                <w:szCs w:val="20"/>
                <w:lang w:eastAsia="en-US"/>
              </w:rPr>
            </w:pPr>
            <w:r w:rsidRPr="003673C8">
              <w:rPr>
                <w:b/>
                <w:bCs/>
                <w:sz w:val="20"/>
                <w:szCs w:val="20"/>
                <w:lang w:eastAsia="en-US"/>
              </w:rPr>
              <w:t>Doseljeni</w:t>
            </w:r>
          </w:p>
        </w:tc>
        <w:tc>
          <w:tcPr>
            <w:tcW w:w="1229" w:type="dxa"/>
            <w:shd w:val="clear" w:color="auto" w:fill="CBE4F6"/>
            <w:noWrap/>
            <w:vAlign w:val="center"/>
          </w:tcPr>
          <w:p w14:paraId="54C8A7B0" w14:textId="593E5DF9" w:rsidR="009107E4" w:rsidRPr="003673C8" w:rsidRDefault="009107E4" w:rsidP="009107E4">
            <w:pPr>
              <w:keepNext/>
              <w:spacing w:before="50" w:after="20"/>
              <w:ind w:left="-113" w:right="-113"/>
              <w:jc w:val="center"/>
              <w:rPr>
                <w:sz w:val="20"/>
                <w:szCs w:val="20"/>
                <w:lang w:eastAsia="en-US"/>
              </w:rPr>
            </w:pPr>
            <w:r w:rsidRPr="003673C8">
              <w:rPr>
                <w:b/>
                <w:bCs/>
                <w:sz w:val="20"/>
                <w:szCs w:val="20"/>
                <w:lang w:eastAsia="en-US"/>
              </w:rPr>
              <w:t>Odseljeni</w:t>
            </w:r>
          </w:p>
        </w:tc>
        <w:tc>
          <w:tcPr>
            <w:tcW w:w="1230" w:type="dxa"/>
            <w:shd w:val="clear" w:color="auto" w:fill="CBE4F6"/>
            <w:noWrap/>
            <w:vAlign w:val="center"/>
          </w:tcPr>
          <w:p w14:paraId="30D5E347" w14:textId="48A7F0D3" w:rsidR="009107E4" w:rsidRPr="003673C8" w:rsidRDefault="009107E4" w:rsidP="009107E4">
            <w:pPr>
              <w:keepNext/>
              <w:spacing w:before="50" w:after="20"/>
              <w:ind w:left="-113" w:right="-113"/>
              <w:jc w:val="center"/>
              <w:rPr>
                <w:sz w:val="20"/>
                <w:szCs w:val="20"/>
                <w:lang w:eastAsia="en-US"/>
              </w:rPr>
            </w:pPr>
            <w:r w:rsidRPr="003673C8">
              <w:rPr>
                <w:b/>
                <w:bCs/>
                <w:sz w:val="20"/>
                <w:szCs w:val="20"/>
                <w:lang w:eastAsia="en-US"/>
              </w:rPr>
              <w:t>Migracijski saldo</w:t>
            </w:r>
          </w:p>
        </w:tc>
      </w:tr>
      <w:tr w:rsidR="00436B29" w:rsidRPr="003673C8" w14:paraId="3DA4B9D9" w14:textId="77777777" w:rsidTr="00D362CC">
        <w:trPr>
          <w:trHeight w:val="299"/>
          <w:jc w:val="center"/>
        </w:trPr>
        <w:tc>
          <w:tcPr>
            <w:tcW w:w="1696" w:type="dxa"/>
            <w:shd w:val="clear" w:color="auto" w:fill="E1F0F9"/>
            <w:noWrap/>
            <w:hideMark/>
          </w:tcPr>
          <w:p w14:paraId="425BD845" w14:textId="4217E6AE" w:rsidR="00436B29" w:rsidRPr="003673C8" w:rsidRDefault="00436B29" w:rsidP="00436B29">
            <w:pPr>
              <w:spacing w:before="50" w:after="20"/>
              <w:ind w:right="-113"/>
              <w:jc w:val="left"/>
              <w:rPr>
                <w:sz w:val="20"/>
                <w:szCs w:val="20"/>
                <w:lang w:eastAsia="en-US"/>
              </w:rPr>
            </w:pPr>
            <w:r w:rsidRPr="002F17A7">
              <w:rPr>
                <w:sz w:val="20"/>
                <w:szCs w:val="20"/>
              </w:rPr>
              <w:t>Belec</w:t>
            </w:r>
          </w:p>
        </w:tc>
        <w:tc>
          <w:tcPr>
            <w:tcW w:w="1229" w:type="dxa"/>
            <w:shd w:val="clear" w:color="auto" w:fill="E1F0F9"/>
          </w:tcPr>
          <w:p w14:paraId="7090123F" w14:textId="70A1EBA2"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13</w:t>
            </w:r>
          </w:p>
        </w:tc>
        <w:tc>
          <w:tcPr>
            <w:tcW w:w="1229" w:type="dxa"/>
            <w:shd w:val="clear" w:color="auto" w:fill="E1F0F9"/>
          </w:tcPr>
          <w:p w14:paraId="6218F05F" w14:textId="0ED98C5B"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31</w:t>
            </w:r>
          </w:p>
        </w:tc>
        <w:tc>
          <w:tcPr>
            <w:tcW w:w="1230" w:type="dxa"/>
            <w:shd w:val="clear" w:color="auto" w:fill="E1F0F9"/>
          </w:tcPr>
          <w:p w14:paraId="6C390F2C" w14:textId="4AEA451E"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-18</w:t>
            </w:r>
          </w:p>
        </w:tc>
        <w:tc>
          <w:tcPr>
            <w:tcW w:w="1229" w:type="dxa"/>
            <w:shd w:val="clear" w:color="auto" w:fill="E1F0F9"/>
            <w:noWrap/>
            <w:vAlign w:val="bottom"/>
          </w:tcPr>
          <w:p w14:paraId="5884999E" w14:textId="2EAAFB6F"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18</w:t>
            </w:r>
          </w:p>
        </w:tc>
        <w:tc>
          <w:tcPr>
            <w:tcW w:w="1229" w:type="dxa"/>
            <w:shd w:val="clear" w:color="auto" w:fill="E1F0F9"/>
            <w:noWrap/>
            <w:vAlign w:val="bottom"/>
          </w:tcPr>
          <w:p w14:paraId="72063855" w14:textId="72CCF644"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21</w:t>
            </w:r>
          </w:p>
        </w:tc>
        <w:tc>
          <w:tcPr>
            <w:tcW w:w="1230" w:type="dxa"/>
            <w:shd w:val="clear" w:color="auto" w:fill="E1F0F9"/>
            <w:noWrap/>
          </w:tcPr>
          <w:p w14:paraId="73AC1155" w14:textId="66942027"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-3</w:t>
            </w:r>
          </w:p>
        </w:tc>
      </w:tr>
      <w:tr w:rsidR="00436B29" w:rsidRPr="003673C8" w14:paraId="29377F53" w14:textId="77777777" w:rsidTr="00D362CC">
        <w:trPr>
          <w:trHeight w:val="299"/>
          <w:jc w:val="center"/>
        </w:trPr>
        <w:tc>
          <w:tcPr>
            <w:tcW w:w="1696" w:type="dxa"/>
            <w:shd w:val="clear" w:color="auto" w:fill="E1F0F9"/>
            <w:noWrap/>
            <w:hideMark/>
          </w:tcPr>
          <w:p w14:paraId="737AA008" w14:textId="630C523B" w:rsidR="00436B29" w:rsidRPr="003673C8" w:rsidRDefault="00436B29" w:rsidP="00436B29">
            <w:pPr>
              <w:spacing w:before="50" w:after="20"/>
              <w:ind w:right="-113"/>
              <w:jc w:val="left"/>
              <w:rPr>
                <w:sz w:val="20"/>
                <w:szCs w:val="20"/>
                <w:lang w:eastAsia="en-US"/>
              </w:rPr>
            </w:pPr>
            <w:proofErr w:type="spellStart"/>
            <w:r w:rsidRPr="002F17A7">
              <w:rPr>
                <w:sz w:val="20"/>
                <w:szCs w:val="20"/>
              </w:rPr>
              <w:t>Borkovec</w:t>
            </w:r>
            <w:proofErr w:type="spellEnd"/>
          </w:p>
        </w:tc>
        <w:tc>
          <w:tcPr>
            <w:tcW w:w="1229" w:type="dxa"/>
            <w:shd w:val="clear" w:color="auto" w:fill="E1F0F9"/>
          </w:tcPr>
          <w:p w14:paraId="187EC2BB" w14:textId="4472F453"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7</w:t>
            </w:r>
          </w:p>
        </w:tc>
        <w:tc>
          <w:tcPr>
            <w:tcW w:w="1229" w:type="dxa"/>
            <w:shd w:val="clear" w:color="auto" w:fill="E1F0F9"/>
          </w:tcPr>
          <w:p w14:paraId="52012BEA" w14:textId="0913F291"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8</w:t>
            </w:r>
          </w:p>
        </w:tc>
        <w:tc>
          <w:tcPr>
            <w:tcW w:w="1230" w:type="dxa"/>
            <w:shd w:val="clear" w:color="auto" w:fill="E1F0F9"/>
          </w:tcPr>
          <w:p w14:paraId="24377B76" w14:textId="5D4D530E"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w:t>
            </w:r>
          </w:p>
        </w:tc>
        <w:tc>
          <w:tcPr>
            <w:tcW w:w="1229" w:type="dxa"/>
            <w:shd w:val="clear" w:color="auto" w:fill="E1F0F9"/>
            <w:noWrap/>
            <w:vAlign w:val="bottom"/>
          </w:tcPr>
          <w:p w14:paraId="425A49D1" w14:textId="707C9A14"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6</w:t>
            </w:r>
          </w:p>
        </w:tc>
        <w:tc>
          <w:tcPr>
            <w:tcW w:w="1229" w:type="dxa"/>
            <w:shd w:val="clear" w:color="auto" w:fill="E1F0F9"/>
            <w:noWrap/>
            <w:vAlign w:val="bottom"/>
          </w:tcPr>
          <w:p w14:paraId="1CCEBAF5" w14:textId="3C108564"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16</w:t>
            </w:r>
          </w:p>
        </w:tc>
        <w:tc>
          <w:tcPr>
            <w:tcW w:w="1230" w:type="dxa"/>
            <w:shd w:val="clear" w:color="auto" w:fill="E1F0F9"/>
            <w:noWrap/>
          </w:tcPr>
          <w:p w14:paraId="41E70F49" w14:textId="5BA269E8"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-10</w:t>
            </w:r>
          </w:p>
        </w:tc>
      </w:tr>
      <w:tr w:rsidR="00436B29" w:rsidRPr="003673C8" w14:paraId="0BC1E276" w14:textId="77777777" w:rsidTr="00D362CC">
        <w:trPr>
          <w:trHeight w:val="299"/>
          <w:jc w:val="center"/>
        </w:trPr>
        <w:tc>
          <w:tcPr>
            <w:tcW w:w="1696" w:type="dxa"/>
            <w:shd w:val="clear" w:color="auto" w:fill="E1F0F9"/>
            <w:noWrap/>
            <w:hideMark/>
          </w:tcPr>
          <w:p w14:paraId="511C60A1" w14:textId="35949CAE" w:rsidR="00436B29" w:rsidRPr="003673C8" w:rsidRDefault="00436B29" w:rsidP="00436B29">
            <w:pPr>
              <w:spacing w:before="50" w:after="20"/>
              <w:ind w:right="-113"/>
              <w:jc w:val="left"/>
              <w:rPr>
                <w:sz w:val="20"/>
                <w:szCs w:val="20"/>
                <w:lang w:eastAsia="en-US"/>
              </w:rPr>
            </w:pPr>
            <w:proofErr w:type="spellStart"/>
            <w:r w:rsidRPr="002F17A7">
              <w:rPr>
                <w:sz w:val="20"/>
                <w:szCs w:val="20"/>
              </w:rPr>
              <w:t>Cetinovec</w:t>
            </w:r>
            <w:proofErr w:type="spellEnd"/>
          </w:p>
        </w:tc>
        <w:tc>
          <w:tcPr>
            <w:tcW w:w="1229" w:type="dxa"/>
            <w:shd w:val="clear" w:color="auto" w:fill="E1F0F9"/>
          </w:tcPr>
          <w:p w14:paraId="1FB90274" w14:textId="6F086DED"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7</w:t>
            </w:r>
          </w:p>
        </w:tc>
        <w:tc>
          <w:tcPr>
            <w:tcW w:w="1229" w:type="dxa"/>
            <w:shd w:val="clear" w:color="auto" w:fill="E1F0F9"/>
          </w:tcPr>
          <w:p w14:paraId="179FD072" w14:textId="316E1EA6"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30" w:type="dxa"/>
            <w:shd w:val="clear" w:color="auto" w:fill="E1F0F9"/>
          </w:tcPr>
          <w:p w14:paraId="2569A7F9" w14:textId="689AA264"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w:t>
            </w:r>
          </w:p>
        </w:tc>
        <w:tc>
          <w:tcPr>
            <w:tcW w:w="1229" w:type="dxa"/>
            <w:shd w:val="clear" w:color="auto" w:fill="E1F0F9"/>
            <w:noWrap/>
            <w:vAlign w:val="bottom"/>
          </w:tcPr>
          <w:p w14:paraId="48B3D349" w14:textId="772FD96A"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5</w:t>
            </w:r>
          </w:p>
        </w:tc>
        <w:tc>
          <w:tcPr>
            <w:tcW w:w="1229" w:type="dxa"/>
            <w:shd w:val="clear" w:color="auto" w:fill="E1F0F9"/>
            <w:noWrap/>
            <w:vAlign w:val="bottom"/>
          </w:tcPr>
          <w:p w14:paraId="35BD6658" w14:textId="60DA27EA"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13</w:t>
            </w:r>
          </w:p>
        </w:tc>
        <w:tc>
          <w:tcPr>
            <w:tcW w:w="1230" w:type="dxa"/>
            <w:shd w:val="clear" w:color="auto" w:fill="E1F0F9"/>
            <w:noWrap/>
          </w:tcPr>
          <w:p w14:paraId="3E0C1B1B" w14:textId="00C5DF26"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-8</w:t>
            </w:r>
          </w:p>
        </w:tc>
      </w:tr>
      <w:tr w:rsidR="00436B29" w:rsidRPr="003673C8" w14:paraId="4CEF8E4F" w14:textId="77777777" w:rsidTr="00D362CC">
        <w:trPr>
          <w:trHeight w:val="299"/>
          <w:jc w:val="center"/>
        </w:trPr>
        <w:tc>
          <w:tcPr>
            <w:tcW w:w="1696" w:type="dxa"/>
            <w:shd w:val="clear" w:color="auto" w:fill="E1F0F9"/>
            <w:noWrap/>
            <w:hideMark/>
          </w:tcPr>
          <w:p w14:paraId="28199260" w14:textId="6B1EC632" w:rsidR="00436B29" w:rsidRPr="003673C8" w:rsidRDefault="00436B29" w:rsidP="00436B29">
            <w:pPr>
              <w:spacing w:before="50" w:after="20"/>
              <w:ind w:right="-113"/>
              <w:jc w:val="left"/>
              <w:rPr>
                <w:sz w:val="20"/>
                <w:szCs w:val="20"/>
                <w:lang w:eastAsia="en-US"/>
              </w:rPr>
            </w:pPr>
            <w:r w:rsidRPr="002F17A7">
              <w:rPr>
                <w:sz w:val="20"/>
                <w:szCs w:val="20"/>
              </w:rPr>
              <w:t>Donja Batina</w:t>
            </w:r>
          </w:p>
        </w:tc>
        <w:tc>
          <w:tcPr>
            <w:tcW w:w="1229" w:type="dxa"/>
            <w:shd w:val="clear" w:color="auto" w:fill="E1F0F9"/>
          </w:tcPr>
          <w:p w14:paraId="4660EFC2" w14:textId="405303A5"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13</w:t>
            </w:r>
          </w:p>
        </w:tc>
        <w:tc>
          <w:tcPr>
            <w:tcW w:w="1229" w:type="dxa"/>
            <w:shd w:val="clear" w:color="auto" w:fill="E1F0F9"/>
          </w:tcPr>
          <w:p w14:paraId="0FDAD127" w14:textId="4BBFAA68"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37</w:t>
            </w:r>
          </w:p>
        </w:tc>
        <w:tc>
          <w:tcPr>
            <w:tcW w:w="1230" w:type="dxa"/>
            <w:shd w:val="clear" w:color="auto" w:fill="E1F0F9"/>
          </w:tcPr>
          <w:p w14:paraId="670EDED1" w14:textId="12F92CFA"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-24</w:t>
            </w:r>
          </w:p>
        </w:tc>
        <w:tc>
          <w:tcPr>
            <w:tcW w:w="1229" w:type="dxa"/>
            <w:shd w:val="clear" w:color="auto" w:fill="E1F0F9"/>
            <w:noWrap/>
            <w:vAlign w:val="bottom"/>
          </w:tcPr>
          <w:p w14:paraId="7811279E" w14:textId="01B4A3EF"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15</w:t>
            </w:r>
          </w:p>
        </w:tc>
        <w:tc>
          <w:tcPr>
            <w:tcW w:w="1229" w:type="dxa"/>
            <w:shd w:val="clear" w:color="auto" w:fill="E1F0F9"/>
            <w:noWrap/>
            <w:vAlign w:val="bottom"/>
          </w:tcPr>
          <w:p w14:paraId="4529C1D3" w14:textId="2C3A2D00"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29</w:t>
            </w:r>
          </w:p>
        </w:tc>
        <w:tc>
          <w:tcPr>
            <w:tcW w:w="1230" w:type="dxa"/>
            <w:shd w:val="clear" w:color="auto" w:fill="E1F0F9"/>
            <w:noWrap/>
          </w:tcPr>
          <w:p w14:paraId="6DFD8501" w14:textId="420E5D91"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-14</w:t>
            </w:r>
          </w:p>
        </w:tc>
      </w:tr>
      <w:tr w:rsidR="00436B29" w:rsidRPr="003673C8" w14:paraId="1BE060D0" w14:textId="77777777" w:rsidTr="00D362CC">
        <w:trPr>
          <w:trHeight w:val="299"/>
          <w:jc w:val="center"/>
        </w:trPr>
        <w:tc>
          <w:tcPr>
            <w:tcW w:w="1696" w:type="dxa"/>
            <w:shd w:val="clear" w:color="auto" w:fill="E1F0F9"/>
            <w:noWrap/>
            <w:hideMark/>
          </w:tcPr>
          <w:p w14:paraId="1D333D79" w14:textId="076D5CEF" w:rsidR="00436B29" w:rsidRPr="003673C8" w:rsidRDefault="00436B29" w:rsidP="00436B29">
            <w:pPr>
              <w:spacing w:before="50" w:after="20"/>
              <w:ind w:right="-113"/>
              <w:jc w:val="left"/>
              <w:rPr>
                <w:sz w:val="20"/>
                <w:szCs w:val="20"/>
                <w:lang w:eastAsia="en-US"/>
              </w:rPr>
            </w:pPr>
            <w:r w:rsidRPr="002F17A7">
              <w:rPr>
                <w:sz w:val="20"/>
                <w:szCs w:val="20"/>
              </w:rPr>
              <w:t>Donja Selnica</w:t>
            </w:r>
          </w:p>
        </w:tc>
        <w:tc>
          <w:tcPr>
            <w:tcW w:w="1229" w:type="dxa"/>
            <w:shd w:val="clear" w:color="auto" w:fill="E1F0F9"/>
          </w:tcPr>
          <w:p w14:paraId="7896ABD7" w14:textId="20B2407F"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29" w:type="dxa"/>
            <w:shd w:val="clear" w:color="auto" w:fill="E1F0F9"/>
          </w:tcPr>
          <w:p w14:paraId="474B3F55" w14:textId="7160FF35"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11</w:t>
            </w:r>
          </w:p>
        </w:tc>
        <w:tc>
          <w:tcPr>
            <w:tcW w:w="1230" w:type="dxa"/>
            <w:shd w:val="clear" w:color="auto" w:fill="E1F0F9"/>
          </w:tcPr>
          <w:p w14:paraId="0F9D18B5" w14:textId="312B8180"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-6</w:t>
            </w:r>
          </w:p>
        </w:tc>
        <w:tc>
          <w:tcPr>
            <w:tcW w:w="1229" w:type="dxa"/>
            <w:shd w:val="clear" w:color="auto" w:fill="E1F0F9"/>
            <w:noWrap/>
            <w:vAlign w:val="bottom"/>
          </w:tcPr>
          <w:p w14:paraId="51CA1D74" w14:textId="0A01B50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44</w:t>
            </w:r>
          </w:p>
        </w:tc>
        <w:tc>
          <w:tcPr>
            <w:tcW w:w="1229" w:type="dxa"/>
            <w:shd w:val="clear" w:color="auto" w:fill="E1F0F9"/>
            <w:noWrap/>
            <w:vAlign w:val="bottom"/>
          </w:tcPr>
          <w:p w14:paraId="51D8C474" w14:textId="4EDD2F8B"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21</w:t>
            </w:r>
          </w:p>
        </w:tc>
        <w:tc>
          <w:tcPr>
            <w:tcW w:w="1230" w:type="dxa"/>
            <w:shd w:val="clear" w:color="auto" w:fill="E1F0F9"/>
            <w:noWrap/>
          </w:tcPr>
          <w:p w14:paraId="03F583C4" w14:textId="3C285653"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23</w:t>
            </w:r>
          </w:p>
        </w:tc>
      </w:tr>
      <w:tr w:rsidR="00436B29" w:rsidRPr="003673C8" w14:paraId="32A021A3" w14:textId="77777777" w:rsidTr="00D362CC">
        <w:trPr>
          <w:trHeight w:val="299"/>
          <w:jc w:val="center"/>
        </w:trPr>
        <w:tc>
          <w:tcPr>
            <w:tcW w:w="1696" w:type="dxa"/>
            <w:shd w:val="clear" w:color="auto" w:fill="E1F0F9"/>
            <w:noWrap/>
            <w:hideMark/>
          </w:tcPr>
          <w:p w14:paraId="09EEDCF0" w14:textId="65952615" w:rsidR="00436B29" w:rsidRPr="003673C8" w:rsidRDefault="00436B29" w:rsidP="00436B29">
            <w:pPr>
              <w:spacing w:before="50" w:after="20"/>
              <w:ind w:right="-113"/>
              <w:jc w:val="left"/>
              <w:rPr>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1229" w:type="dxa"/>
            <w:shd w:val="clear" w:color="auto" w:fill="E1F0F9"/>
          </w:tcPr>
          <w:p w14:paraId="7E2973F9" w14:textId="2E609724"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w:t>
            </w:r>
          </w:p>
        </w:tc>
        <w:tc>
          <w:tcPr>
            <w:tcW w:w="1229" w:type="dxa"/>
            <w:shd w:val="clear" w:color="auto" w:fill="E1F0F9"/>
          </w:tcPr>
          <w:p w14:paraId="17531604" w14:textId="4A931A84"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30" w:type="dxa"/>
            <w:shd w:val="clear" w:color="auto" w:fill="E1F0F9"/>
          </w:tcPr>
          <w:p w14:paraId="0528FC8B" w14:textId="086D1D03"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-3</w:t>
            </w:r>
          </w:p>
        </w:tc>
        <w:tc>
          <w:tcPr>
            <w:tcW w:w="1229" w:type="dxa"/>
            <w:shd w:val="clear" w:color="auto" w:fill="E1F0F9"/>
            <w:noWrap/>
            <w:vAlign w:val="bottom"/>
          </w:tcPr>
          <w:p w14:paraId="2B9EA0B5" w14:textId="7E89D58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4</w:t>
            </w:r>
          </w:p>
        </w:tc>
        <w:tc>
          <w:tcPr>
            <w:tcW w:w="1229" w:type="dxa"/>
            <w:shd w:val="clear" w:color="auto" w:fill="E1F0F9"/>
            <w:noWrap/>
            <w:vAlign w:val="bottom"/>
          </w:tcPr>
          <w:p w14:paraId="7F87F819" w14:textId="1675B978"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6</w:t>
            </w:r>
          </w:p>
        </w:tc>
        <w:tc>
          <w:tcPr>
            <w:tcW w:w="1230" w:type="dxa"/>
            <w:shd w:val="clear" w:color="auto" w:fill="E1F0F9"/>
            <w:noWrap/>
          </w:tcPr>
          <w:p w14:paraId="1E45C7B4" w14:textId="72847A80"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w:t>
            </w:r>
          </w:p>
        </w:tc>
      </w:tr>
      <w:tr w:rsidR="00436B29" w:rsidRPr="003673C8" w14:paraId="33B913DB" w14:textId="77777777" w:rsidTr="00D362CC">
        <w:trPr>
          <w:trHeight w:val="299"/>
          <w:jc w:val="center"/>
        </w:trPr>
        <w:tc>
          <w:tcPr>
            <w:tcW w:w="1696" w:type="dxa"/>
            <w:shd w:val="clear" w:color="auto" w:fill="E1F0F9"/>
            <w:noWrap/>
            <w:hideMark/>
          </w:tcPr>
          <w:p w14:paraId="44372C27" w14:textId="0B108DD4" w:rsidR="00436B29" w:rsidRPr="003673C8" w:rsidRDefault="00436B29" w:rsidP="00436B29">
            <w:pPr>
              <w:spacing w:before="50" w:after="20"/>
              <w:ind w:right="-113"/>
              <w:jc w:val="left"/>
              <w:rPr>
                <w:sz w:val="20"/>
                <w:szCs w:val="20"/>
                <w:lang w:eastAsia="en-US"/>
              </w:rPr>
            </w:pPr>
            <w:r w:rsidRPr="002F17A7">
              <w:rPr>
                <w:sz w:val="20"/>
                <w:szCs w:val="20"/>
              </w:rPr>
              <w:t>Gornja Batina</w:t>
            </w:r>
          </w:p>
        </w:tc>
        <w:tc>
          <w:tcPr>
            <w:tcW w:w="1229" w:type="dxa"/>
            <w:shd w:val="clear" w:color="auto" w:fill="E1F0F9"/>
          </w:tcPr>
          <w:p w14:paraId="18EBF7AF" w14:textId="325FD6D0"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10</w:t>
            </w:r>
          </w:p>
        </w:tc>
        <w:tc>
          <w:tcPr>
            <w:tcW w:w="1229" w:type="dxa"/>
            <w:shd w:val="clear" w:color="auto" w:fill="E1F0F9"/>
          </w:tcPr>
          <w:p w14:paraId="2F89B1B8" w14:textId="21C0BF82"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13</w:t>
            </w:r>
          </w:p>
        </w:tc>
        <w:tc>
          <w:tcPr>
            <w:tcW w:w="1230" w:type="dxa"/>
            <w:shd w:val="clear" w:color="auto" w:fill="E1F0F9"/>
          </w:tcPr>
          <w:p w14:paraId="436A8BB7" w14:textId="7A7F9ED0"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-3</w:t>
            </w:r>
          </w:p>
        </w:tc>
        <w:tc>
          <w:tcPr>
            <w:tcW w:w="1229" w:type="dxa"/>
            <w:shd w:val="clear" w:color="auto" w:fill="E1F0F9"/>
            <w:noWrap/>
            <w:vAlign w:val="bottom"/>
          </w:tcPr>
          <w:p w14:paraId="13A5A804" w14:textId="08D0CD83"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19</w:t>
            </w:r>
          </w:p>
        </w:tc>
        <w:tc>
          <w:tcPr>
            <w:tcW w:w="1229" w:type="dxa"/>
            <w:shd w:val="clear" w:color="auto" w:fill="E1F0F9"/>
            <w:noWrap/>
            <w:vAlign w:val="bottom"/>
          </w:tcPr>
          <w:p w14:paraId="552B5EBE" w14:textId="3D58FF7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20</w:t>
            </w:r>
          </w:p>
        </w:tc>
        <w:tc>
          <w:tcPr>
            <w:tcW w:w="1230" w:type="dxa"/>
            <w:shd w:val="clear" w:color="auto" w:fill="E1F0F9"/>
            <w:noWrap/>
          </w:tcPr>
          <w:p w14:paraId="7BDE8F30" w14:textId="5F5C8439"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w:t>
            </w:r>
          </w:p>
        </w:tc>
      </w:tr>
      <w:tr w:rsidR="00436B29" w:rsidRPr="003673C8" w14:paraId="06CA8567" w14:textId="77777777" w:rsidTr="00D362CC">
        <w:trPr>
          <w:trHeight w:val="299"/>
          <w:jc w:val="center"/>
        </w:trPr>
        <w:tc>
          <w:tcPr>
            <w:tcW w:w="1696" w:type="dxa"/>
            <w:shd w:val="clear" w:color="auto" w:fill="E1F0F9"/>
            <w:noWrap/>
            <w:hideMark/>
          </w:tcPr>
          <w:p w14:paraId="5E3B95B1" w14:textId="2D603545" w:rsidR="00436B29" w:rsidRPr="003673C8" w:rsidRDefault="00436B29" w:rsidP="00436B29">
            <w:pPr>
              <w:spacing w:before="50" w:after="20"/>
              <w:ind w:right="-113"/>
              <w:jc w:val="left"/>
              <w:rPr>
                <w:sz w:val="20"/>
                <w:szCs w:val="20"/>
                <w:lang w:eastAsia="en-US"/>
              </w:rPr>
            </w:pPr>
            <w:r w:rsidRPr="002F17A7">
              <w:rPr>
                <w:sz w:val="20"/>
                <w:szCs w:val="20"/>
              </w:rPr>
              <w:t>Gornja Selnica</w:t>
            </w:r>
          </w:p>
        </w:tc>
        <w:tc>
          <w:tcPr>
            <w:tcW w:w="1229" w:type="dxa"/>
            <w:shd w:val="clear" w:color="auto" w:fill="E1F0F9"/>
          </w:tcPr>
          <w:p w14:paraId="5BAEA45C" w14:textId="4DFE3A24"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13</w:t>
            </w:r>
          </w:p>
        </w:tc>
        <w:tc>
          <w:tcPr>
            <w:tcW w:w="1229" w:type="dxa"/>
            <w:shd w:val="clear" w:color="auto" w:fill="E1F0F9"/>
          </w:tcPr>
          <w:p w14:paraId="55E45289" w14:textId="2D096779"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18</w:t>
            </w:r>
          </w:p>
        </w:tc>
        <w:tc>
          <w:tcPr>
            <w:tcW w:w="1230" w:type="dxa"/>
            <w:shd w:val="clear" w:color="auto" w:fill="E1F0F9"/>
          </w:tcPr>
          <w:p w14:paraId="402DE369" w14:textId="5CD3521D"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29" w:type="dxa"/>
            <w:shd w:val="clear" w:color="auto" w:fill="E1F0F9"/>
            <w:noWrap/>
            <w:vAlign w:val="bottom"/>
          </w:tcPr>
          <w:p w14:paraId="2EEA9F0A" w14:textId="4D68D78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8</w:t>
            </w:r>
          </w:p>
        </w:tc>
        <w:tc>
          <w:tcPr>
            <w:tcW w:w="1229" w:type="dxa"/>
            <w:shd w:val="clear" w:color="auto" w:fill="E1F0F9"/>
            <w:noWrap/>
            <w:vAlign w:val="bottom"/>
          </w:tcPr>
          <w:p w14:paraId="79E40025" w14:textId="1A4E68E1"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16</w:t>
            </w:r>
          </w:p>
        </w:tc>
        <w:tc>
          <w:tcPr>
            <w:tcW w:w="1230" w:type="dxa"/>
            <w:shd w:val="clear" w:color="auto" w:fill="E1F0F9"/>
            <w:noWrap/>
          </w:tcPr>
          <w:p w14:paraId="3AE69084" w14:textId="7B496521"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-8</w:t>
            </w:r>
          </w:p>
        </w:tc>
      </w:tr>
      <w:tr w:rsidR="00436B29" w:rsidRPr="003673C8" w14:paraId="3B7F1226" w14:textId="77777777" w:rsidTr="00D362CC">
        <w:trPr>
          <w:trHeight w:val="299"/>
          <w:jc w:val="center"/>
        </w:trPr>
        <w:tc>
          <w:tcPr>
            <w:tcW w:w="1696" w:type="dxa"/>
            <w:shd w:val="clear" w:color="auto" w:fill="E1F0F9"/>
            <w:noWrap/>
            <w:hideMark/>
          </w:tcPr>
          <w:p w14:paraId="226C74F2" w14:textId="1247B26B" w:rsidR="00436B29" w:rsidRPr="003673C8" w:rsidRDefault="00436B29" w:rsidP="00436B29">
            <w:pPr>
              <w:spacing w:before="50" w:after="20"/>
              <w:ind w:right="-113"/>
              <w:jc w:val="left"/>
              <w:rPr>
                <w:sz w:val="20"/>
                <w:szCs w:val="20"/>
                <w:lang w:eastAsia="en-US"/>
              </w:rPr>
            </w:pPr>
            <w:proofErr w:type="spellStart"/>
            <w:r w:rsidRPr="002F17A7">
              <w:rPr>
                <w:sz w:val="20"/>
                <w:szCs w:val="20"/>
              </w:rPr>
              <w:t>Juranšćina</w:t>
            </w:r>
            <w:proofErr w:type="spellEnd"/>
          </w:p>
        </w:tc>
        <w:tc>
          <w:tcPr>
            <w:tcW w:w="1229" w:type="dxa"/>
            <w:shd w:val="clear" w:color="auto" w:fill="E1F0F9"/>
          </w:tcPr>
          <w:p w14:paraId="578E5387" w14:textId="14FEB53A"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29" w:type="dxa"/>
            <w:shd w:val="clear" w:color="auto" w:fill="E1F0F9"/>
          </w:tcPr>
          <w:p w14:paraId="0A273451" w14:textId="0A7B25A0"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16</w:t>
            </w:r>
          </w:p>
        </w:tc>
        <w:tc>
          <w:tcPr>
            <w:tcW w:w="1230" w:type="dxa"/>
            <w:shd w:val="clear" w:color="auto" w:fill="E1F0F9"/>
          </w:tcPr>
          <w:p w14:paraId="51431465" w14:textId="315F1D67"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-11</w:t>
            </w:r>
          </w:p>
        </w:tc>
        <w:tc>
          <w:tcPr>
            <w:tcW w:w="1229" w:type="dxa"/>
            <w:shd w:val="clear" w:color="auto" w:fill="E1F0F9"/>
            <w:noWrap/>
            <w:vAlign w:val="bottom"/>
          </w:tcPr>
          <w:p w14:paraId="35CF280E" w14:textId="4A20638D"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3</w:t>
            </w:r>
          </w:p>
        </w:tc>
        <w:tc>
          <w:tcPr>
            <w:tcW w:w="1229" w:type="dxa"/>
            <w:shd w:val="clear" w:color="auto" w:fill="E1F0F9"/>
            <w:noWrap/>
            <w:vAlign w:val="bottom"/>
          </w:tcPr>
          <w:p w14:paraId="67406724" w14:textId="4D1A4CFD"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13</w:t>
            </w:r>
          </w:p>
        </w:tc>
        <w:tc>
          <w:tcPr>
            <w:tcW w:w="1230" w:type="dxa"/>
            <w:shd w:val="clear" w:color="auto" w:fill="E1F0F9"/>
            <w:noWrap/>
          </w:tcPr>
          <w:p w14:paraId="2CC1C9EA" w14:textId="49B9AEC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-10</w:t>
            </w:r>
          </w:p>
        </w:tc>
      </w:tr>
      <w:tr w:rsidR="00436B29" w:rsidRPr="003673C8" w14:paraId="34D8F507" w14:textId="77777777" w:rsidTr="00D362CC">
        <w:trPr>
          <w:trHeight w:val="299"/>
          <w:jc w:val="center"/>
        </w:trPr>
        <w:tc>
          <w:tcPr>
            <w:tcW w:w="1696" w:type="dxa"/>
            <w:shd w:val="clear" w:color="auto" w:fill="E1F0F9"/>
            <w:noWrap/>
          </w:tcPr>
          <w:p w14:paraId="0E8907F8" w14:textId="5185BAB7" w:rsidR="00436B29" w:rsidRPr="003673C8" w:rsidRDefault="00436B29" w:rsidP="00436B29">
            <w:pPr>
              <w:spacing w:before="50" w:after="20"/>
              <w:ind w:right="-113"/>
              <w:jc w:val="left"/>
              <w:rPr>
                <w:sz w:val="20"/>
                <w:szCs w:val="20"/>
                <w:lang w:eastAsia="en-US"/>
              </w:rPr>
            </w:pPr>
            <w:proofErr w:type="spellStart"/>
            <w:r w:rsidRPr="002F17A7">
              <w:rPr>
                <w:sz w:val="20"/>
                <w:szCs w:val="20"/>
              </w:rPr>
              <w:t>Ladislavec</w:t>
            </w:r>
            <w:proofErr w:type="spellEnd"/>
          </w:p>
        </w:tc>
        <w:tc>
          <w:tcPr>
            <w:tcW w:w="1229" w:type="dxa"/>
            <w:shd w:val="clear" w:color="auto" w:fill="E1F0F9"/>
          </w:tcPr>
          <w:p w14:paraId="4B64AECD" w14:textId="459AA78A"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29" w:type="dxa"/>
            <w:shd w:val="clear" w:color="auto" w:fill="E1F0F9"/>
          </w:tcPr>
          <w:p w14:paraId="7092CE01" w14:textId="591A215D"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7</w:t>
            </w:r>
          </w:p>
        </w:tc>
        <w:tc>
          <w:tcPr>
            <w:tcW w:w="1230" w:type="dxa"/>
            <w:shd w:val="clear" w:color="auto" w:fill="E1F0F9"/>
          </w:tcPr>
          <w:p w14:paraId="5C53255E" w14:textId="5A7ECA85"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w:t>
            </w:r>
          </w:p>
        </w:tc>
        <w:tc>
          <w:tcPr>
            <w:tcW w:w="1229" w:type="dxa"/>
            <w:shd w:val="clear" w:color="auto" w:fill="E1F0F9"/>
            <w:noWrap/>
            <w:vAlign w:val="bottom"/>
          </w:tcPr>
          <w:p w14:paraId="3A035EAE" w14:textId="5798037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10</w:t>
            </w:r>
          </w:p>
        </w:tc>
        <w:tc>
          <w:tcPr>
            <w:tcW w:w="1229" w:type="dxa"/>
            <w:shd w:val="clear" w:color="auto" w:fill="E1F0F9"/>
            <w:noWrap/>
            <w:vAlign w:val="bottom"/>
          </w:tcPr>
          <w:p w14:paraId="2E540BC9" w14:textId="05086A2B"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9</w:t>
            </w:r>
          </w:p>
        </w:tc>
        <w:tc>
          <w:tcPr>
            <w:tcW w:w="1230" w:type="dxa"/>
            <w:shd w:val="clear" w:color="auto" w:fill="E1F0F9"/>
            <w:noWrap/>
          </w:tcPr>
          <w:p w14:paraId="6954D7F0" w14:textId="7373EC93"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w:t>
            </w:r>
          </w:p>
        </w:tc>
      </w:tr>
      <w:tr w:rsidR="00436B29" w:rsidRPr="003673C8" w14:paraId="01FD3438" w14:textId="77777777" w:rsidTr="00D362CC">
        <w:trPr>
          <w:trHeight w:val="299"/>
          <w:jc w:val="center"/>
        </w:trPr>
        <w:tc>
          <w:tcPr>
            <w:tcW w:w="1696" w:type="dxa"/>
            <w:shd w:val="clear" w:color="auto" w:fill="E1F0F9"/>
            <w:noWrap/>
          </w:tcPr>
          <w:p w14:paraId="1F80F7C7" w14:textId="7749DE1E" w:rsidR="00436B29" w:rsidRPr="003673C8" w:rsidRDefault="00436B29" w:rsidP="00436B29">
            <w:pPr>
              <w:spacing w:before="50" w:after="20"/>
              <w:ind w:right="-113"/>
              <w:jc w:val="left"/>
              <w:rPr>
                <w:sz w:val="20"/>
                <w:szCs w:val="20"/>
                <w:lang w:eastAsia="en-US"/>
              </w:rPr>
            </w:pPr>
            <w:proofErr w:type="spellStart"/>
            <w:r w:rsidRPr="002F17A7">
              <w:rPr>
                <w:sz w:val="20"/>
                <w:szCs w:val="20"/>
              </w:rPr>
              <w:t>Martinšćina</w:t>
            </w:r>
            <w:proofErr w:type="spellEnd"/>
          </w:p>
        </w:tc>
        <w:tc>
          <w:tcPr>
            <w:tcW w:w="1229" w:type="dxa"/>
            <w:shd w:val="clear" w:color="auto" w:fill="E1F0F9"/>
          </w:tcPr>
          <w:p w14:paraId="78BA549E" w14:textId="4D2C3312"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7</w:t>
            </w:r>
          </w:p>
        </w:tc>
        <w:tc>
          <w:tcPr>
            <w:tcW w:w="1229" w:type="dxa"/>
            <w:shd w:val="clear" w:color="auto" w:fill="E1F0F9"/>
          </w:tcPr>
          <w:p w14:paraId="1F4D2AB6" w14:textId="33B022D0"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22</w:t>
            </w:r>
          </w:p>
        </w:tc>
        <w:tc>
          <w:tcPr>
            <w:tcW w:w="1230" w:type="dxa"/>
            <w:shd w:val="clear" w:color="auto" w:fill="E1F0F9"/>
          </w:tcPr>
          <w:p w14:paraId="7183F3BF" w14:textId="07346746"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-15</w:t>
            </w:r>
          </w:p>
        </w:tc>
        <w:tc>
          <w:tcPr>
            <w:tcW w:w="1229" w:type="dxa"/>
            <w:shd w:val="clear" w:color="auto" w:fill="E1F0F9"/>
            <w:noWrap/>
            <w:vAlign w:val="bottom"/>
          </w:tcPr>
          <w:p w14:paraId="31AE5872" w14:textId="7DC9037A"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18</w:t>
            </w:r>
          </w:p>
        </w:tc>
        <w:tc>
          <w:tcPr>
            <w:tcW w:w="1229" w:type="dxa"/>
            <w:shd w:val="clear" w:color="auto" w:fill="E1F0F9"/>
            <w:noWrap/>
            <w:vAlign w:val="bottom"/>
          </w:tcPr>
          <w:p w14:paraId="0883EE60" w14:textId="2EDDA87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20</w:t>
            </w:r>
          </w:p>
        </w:tc>
        <w:tc>
          <w:tcPr>
            <w:tcW w:w="1230" w:type="dxa"/>
            <w:shd w:val="clear" w:color="auto" w:fill="E1F0F9"/>
            <w:noWrap/>
          </w:tcPr>
          <w:p w14:paraId="485C8E00" w14:textId="4147B824"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w:t>
            </w:r>
          </w:p>
        </w:tc>
      </w:tr>
      <w:tr w:rsidR="00436B29" w:rsidRPr="003673C8" w14:paraId="5C52ABFE" w14:textId="77777777" w:rsidTr="00D362CC">
        <w:trPr>
          <w:trHeight w:val="299"/>
          <w:jc w:val="center"/>
        </w:trPr>
        <w:tc>
          <w:tcPr>
            <w:tcW w:w="1696" w:type="dxa"/>
            <w:shd w:val="clear" w:color="auto" w:fill="E1F0F9"/>
            <w:noWrap/>
          </w:tcPr>
          <w:p w14:paraId="0D89FF3A" w14:textId="5EAF36CE" w:rsidR="00436B29" w:rsidRPr="003673C8" w:rsidRDefault="00436B29" w:rsidP="00436B29">
            <w:pPr>
              <w:spacing w:before="50" w:after="20"/>
              <w:ind w:right="-113"/>
              <w:jc w:val="left"/>
              <w:rPr>
                <w:sz w:val="20"/>
                <w:szCs w:val="20"/>
                <w:lang w:eastAsia="en-US"/>
              </w:rPr>
            </w:pPr>
            <w:proofErr w:type="spellStart"/>
            <w:r w:rsidRPr="002F17A7">
              <w:rPr>
                <w:sz w:val="20"/>
                <w:szCs w:val="20"/>
              </w:rPr>
              <w:t>Petruševec</w:t>
            </w:r>
            <w:proofErr w:type="spellEnd"/>
          </w:p>
        </w:tc>
        <w:tc>
          <w:tcPr>
            <w:tcW w:w="1229" w:type="dxa"/>
            <w:shd w:val="clear" w:color="auto" w:fill="E1F0F9"/>
          </w:tcPr>
          <w:p w14:paraId="11B631E8" w14:textId="006A9684"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6</w:t>
            </w:r>
          </w:p>
        </w:tc>
        <w:tc>
          <w:tcPr>
            <w:tcW w:w="1229" w:type="dxa"/>
            <w:shd w:val="clear" w:color="auto" w:fill="E1F0F9"/>
          </w:tcPr>
          <w:p w14:paraId="15A54D60" w14:textId="141CEE44"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8</w:t>
            </w:r>
          </w:p>
        </w:tc>
        <w:tc>
          <w:tcPr>
            <w:tcW w:w="1230" w:type="dxa"/>
            <w:shd w:val="clear" w:color="auto" w:fill="E1F0F9"/>
          </w:tcPr>
          <w:p w14:paraId="7E5306CE" w14:textId="34ED75E8"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w:t>
            </w:r>
          </w:p>
        </w:tc>
        <w:tc>
          <w:tcPr>
            <w:tcW w:w="1229" w:type="dxa"/>
            <w:shd w:val="clear" w:color="auto" w:fill="E1F0F9"/>
            <w:noWrap/>
            <w:vAlign w:val="bottom"/>
          </w:tcPr>
          <w:p w14:paraId="02111ABB" w14:textId="2397621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w:t>
            </w:r>
          </w:p>
        </w:tc>
        <w:tc>
          <w:tcPr>
            <w:tcW w:w="1229" w:type="dxa"/>
            <w:shd w:val="clear" w:color="auto" w:fill="E1F0F9"/>
            <w:noWrap/>
            <w:vAlign w:val="bottom"/>
          </w:tcPr>
          <w:p w14:paraId="653B366C" w14:textId="0893F96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11</w:t>
            </w:r>
          </w:p>
        </w:tc>
        <w:tc>
          <w:tcPr>
            <w:tcW w:w="1230" w:type="dxa"/>
            <w:shd w:val="clear" w:color="auto" w:fill="E1F0F9"/>
            <w:noWrap/>
          </w:tcPr>
          <w:p w14:paraId="2BA3B9CF" w14:textId="777016EA"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-9</w:t>
            </w:r>
          </w:p>
        </w:tc>
      </w:tr>
      <w:tr w:rsidR="00436B29" w:rsidRPr="003673C8" w14:paraId="0E828890" w14:textId="77777777" w:rsidTr="00D362CC">
        <w:trPr>
          <w:trHeight w:val="299"/>
          <w:jc w:val="center"/>
        </w:trPr>
        <w:tc>
          <w:tcPr>
            <w:tcW w:w="1696" w:type="dxa"/>
            <w:shd w:val="clear" w:color="auto" w:fill="E1F0F9"/>
            <w:noWrap/>
          </w:tcPr>
          <w:p w14:paraId="59FEA5E1" w14:textId="78AA6442" w:rsidR="00436B29" w:rsidRPr="003673C8" w:rsidRDefault="00436B29" w:rsidP="00436B29">
            <w:pPr>
              <w:spacing w:before="50" w:after="20"/>
              <w:ind w:right="-113"/>
              <w:jc w:val="left"/>
              <w:rPr>
                <w:sz w:val="20"/>
                <w:szCs w:val="20"/>
                <w:lang w:eastAsia="en-US"/>
              </w:rPr>
            </w:pPr>
            <w:proofErr w:type="spellStart"/>
            <w:r w:rsidRPr="002F17A7">
              <w:rPr>
                <w:sz w:val="20"/>
                <w:szCs w:val="20"/>
              </w:rPr>
              <w:t>Ratkovec</w:t>
            </w:r>
            <w:proofErr w:type="spellEnd"/>
          </w:p>
        </w:tc>
        <w:tc>
          <w:tcPr>
            <w:tcW w:w="1229" w:type="dxa"/>
            <w:shd w:val="clear" w:color="auto" w:fill="E1F0F9"/>
          </w:tcPr>
          <w:p w14:paraId="4BA61BA0" w14:textId="14D10409"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3</w:t>
            </w:r>
          </w:p>
        </w:tc>
        <w:tc>
          <w:tcPr>
            <w:tcW w:w="1229" w:type="dxa"/>
            <w:shd w:val="clear" w:color="auto" w:fill="E1F0F9"/>
          </w:tcPr>
          <w:p w14:paraId="3E7EA703" w14:textId="319498B0"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30" w:type="dxa"/>
            <w:shd w:val="clear" w:color="auto" w:fill="E1F0F9"/>
          </w:tcPr>
          <w:p w14:paraId="7398F4A6" w14:textId="2CB257BE"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w:t>
            </w:r>
          </w:p>
        </w:tc>
        <w:tc>
          <w:tcPr>
            <w:tcW w:w="1229" w:type="dxa"/>
            <w:shd w:val="clear" w:color="auto" w:fill="E1F0F9"/>
            <w:noWrap/>
            <w:vAlign w:val="bottom"/>
          </w:tcPr>
          <w:p w14:paraId="192E80C8" w14:textId="019A2509"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5</w:t>
            </w:r>
          </w:p>
        </w:tc>
        <w:tc>
          <w:tcPr>
            <w:tcW w:w="1229" w:type="dxa"/>
            <w:shd w:val="clear" w:color="auto" w:fill="E1F0F9"/>
            <w:noWrap/>
            <w:vAlign w:val="bottom"/>
          </w:tcPr>
          <w:p w14:paraId="280F3C8B" w14:textId="2FD4A689"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4</w:t>
            </w:r>
          </w:p>
        </w:tc>
        <w:tc>
          <w:tcPr>
            <w:tcW w:w="1230" w:type="dxa"/>
            <w:shd w:val="clear" w:color="auto" w:fill="E1F0F9"/>
            <w:noWrap/>
          </w:tcPr>
          <w:p w14:paraId="6B9269B3" w14:textId="222C070C"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w:t>
            </w:r>
          </w:p>
        </w:tc>
      </w:tr>
      <w:tr w:rsidR="00436B29" w:rsidRPr="003673C8" w14:paraId="54338556" w14:textId="77777777" w:rsidTr="00D362CC">
        <w:trPr>
          <w:trHeight w:val="299"/>
          <w:jc w:val="center"/>
        </w:trPr>
        <w:tc>
          <w:tcPr>
            <w:tcW w:w="1696" w:type="dxa"/>
            <w:shd w:val="clear" w:color="auto" w:fill="E1F0F9"/>
            <w:noWrap/>
          </w:tcPr>
          <w:p w14:paraId="69C4AD70" w14:textId="7F577442" w:rsidR="00436B29" w:rsidRPr="003673C8" w:rsidRDefault="00436B29" w:rsidP="00436B29">
            <w:pPr>
              <w:spacing w:before="50" w:after="20"/>
              <w:ind w:right="-113"/>
              <w:jc w:val="left"/>
              <w:rPr>
                <w:sz w:val="20"/>
                <w:szCs w:val="20"/>
                <w:lang w:eastAsia="en-US"/>
              </w:rPr>
            </w:pPr>
            <w:r w:rsidRPr="002F17A7">
              <w:rPr>
                <w:sz w:val="20"/>
                <w:szCs w:val="20"/>
              </w:rPr>
              <w:t>Repno</w:t>
            </w:r>
          </w:p>
        </w:tc>
        <w:tc>
          <w:tcPr>
            <w:tcW w:w="1229" w:type="dxa"/>
            <w:shd w:val="clear" w:color="auto" w:fill="E1F0F9"/>
          </w:tcPr>
          <w:p w14:paraId="6B9D30F4" w14:textId="50DCCDE8"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8</w:t>
            </w:r>
          </w:p>
        </w:tc>
        <w:tc>
          <w:tcPr>
            <w:tcW w:w="1229" w:type="dxa"/>
            <w:shd w:val="clear" w:color="auto" w:fill="E1F0F9"/>
          </w:tcPr>
          <w:p w14:paraId="086BF648" w14:textId="41D4101D"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13</w:t>
            </w:r>
          </w:p>
        </w:tc>
        <w:tc>
          <w:tcPr>
            <w:tcW w:w="1230" w:type="dxa"/>
            <w:shd w:val="clear" w:color="auto" w:fill="E1F0F9"/>
          </w:tcPr>
          <w:p w14:paraId="531358E6" w14:textId="7F7B0DFC"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w:t>
            </w:r>
          </w:p>
        </w:tc>
        <w:tc>
          <w:tcPr>
            <w:tcW w:w="1229" w:type="dxa"/>
            <w:shd w:val="clear" w:color="auto" w:fill="E1F0F9"/>
            <w:noWrap/>
            <w:vAlign w:val="bottom"/>
          </w:tcPr>
          <w:p w14:paraId="393E8FE8" w14:textId="118B6B3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3</w:t>
            </w:r>
          </w:p>
        </w:tc>
        <w:tc>
          <w:tcPr>
            <w:tcW w:w="1229" w:type="dxa"/>
            <w:shd w:val="clear" w:color="auto" w:fill="E1F0F9"/>
            <w:noWrap/>
            <w:vAlign w:val="bottom"/>
          </w:tcPr>
          <w:p w14:paraId="3023988A" w14:textId="0C05AAB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12</w:t>
            </w:r>
          </w:p>
        </w:tc>
        <w:tc>
          <w:tcPr>
            <w:tcW w:w="1230" w:type="dxa"/>
            <w:shd w:val="clear" w:color="auto" w:fill="E1F0F9"/>
            <w:noWrap/>
          </w:tcPr>
          <w:p w14:paraId="609FB721" w14:textId="0E170A8A"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-9</w:t>
            </w:r>
          </w:p>
        </w:tc>
      </w:tr>
      <w:tr w:rsidR="00436B29" w:rsidRPr="003673C8" w14:paraId="2A918698" w14:textId="77777777" w:rsidTr="00D362CC">
        <w:trPr>
          <w:trHeight w:val="299"/>
          <w:jc w:val="center"/>
        </w:trPr>
        <w:tc>
          <w:tcPr>
            <w:tcW w:w="1696" w:type="dxa"/>
            <w:shd w:val="clear" w:color="auto" w:fill="E1F0F9"/>
            <w:noWrap/>
          </w:tcPr>
          <w:p w14:paraId="09A1A0D4" w14:textId="6E8255F0" w:rsidR="00436B29" w:rsidRPr="003673C8" w:rsidRDefault="00436B29" w:rsidP="00436B29">
            <w:pPr>
              <w:spacing w:before="50" w:after="20"/>
              <w:ind w:right="-113"/>
              <w:jc w:val="left"/>
              <w:rPr>
                <w:sz w:val="20"/>
                <w:szCs w:val="20"/>
                <w:lang w:eastAsia="en-US"/>
              </w:rPr>
            </w:pPr>
            <w:proofErr w:type="spellStart"/>
            <w:r w:rsidRPr="002F17A7">
              <w:rPr>
                <w:sz w:val="20"/>
                <w:szCs w:val="20"/>
              </w:rPr>
              <w:t>Šćrbinec</w:t>
            </w:r>
            <w:proofErr w:type="spellEnd"/>
          </w:p>
        </w:tc>
        <w:tc>
          <w:tcPr>
            <w:tcW w:w="1229" w:type="dxa"/>
            <w:shd w:val="clear" w:color="auto" w:fill="E1F0F9"/>
          </w:tcPr>
          <w:p w14:paraId="68F0A1F9" w14:textId="2ED47A81"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0</w:t>
            </w:r>
          </w:p>
        </w:tc>
        <w:tc>
          <w:tcPr>
            <w:tcW w:w="1229" w:type="dxa"/>
            <w:shd w:val="clear" w:color="auto" w:fill="E1F0F9"/>
          </w:tcPr>
          <w:p w14:paraId="7282B574" w14:textId="286C6761"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w:t>
            </w:r>
          </w:p>
        </w:tc>
        <w:tc>
          <w:tcPr>
            <w:tcW w:w="1230" w:type="dxa"/>
            <w:shd w:val="clear" w:color="auto" w:fill="E1F0F9"/>
          </w:tcPr>
          <w:p w14:paraId="2ED5F2B2" w14:textId="61C6B6C6"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w:t>
            </w:r>
          </w:p>
        </w:tc>
        <w:tc>
          <w:tcPr>
            <w:tcW w:w="1229" w:type="dxa"/>
            <w:shd w:val="clear" w:color="auto" w:fill="E1F0F9"/>
            <w:noWrap/>
            <w:vAlign w:val="bottom"/>
          </w:tcPr>
          <w:p w14:paraId="18A39951" w14:textId="2C9DDA01"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0</w:t>
            </w:r>
          </w:p>
        </w:tc>
        <w:tc>
          <w:tcPr>
            <w:tcW w:w="1229" w:type="dxa"/>
            <w:shd w:val="clear" w:color="auto" w:fill="E1F0F9"/>
            <w:noWrap/>
            <w:vAlign w:val="bottom"/>
          </w:tcPr>
          <w:p w14:paraId="573D8A06" w14:textId="5073EDC0"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0</w:t>
            </w:r>
          </w:p>
        </w:tc>
        <w:tc>
          <w:tcPr>
            <w:tcW w:w="1230" w:type="dxa"/>
            <w:shd w:val="clear" w:color="auto" w:fill="E1F0F9"/>
            <w:noWrap/>
          </w:tcPr>
          <w:p w14:paraId="6EE4DA99" w14:textId="24FC05EF"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0</w:t>
            </w:r>
          </w:p>
        </w:tc>
      </w:tr>
      <w:tr w:rsidR="00436B29" w:rsidRPr="003673C8" w14:paraId="396E35ED" w14:textId="77777777" w:rsidTr="00D362CC">
        <w:trPr>
          <w:trHeight w:val="299"/>
          <w:jc w:val="center"/>
        </w:trPr>
        <w:tc>
          <w:tcPr>
            <w:tcW w:w="1696" w:type="dxa"/>
            <w:shd w:val="clear" w:color="auto" w:fill="E1F0F9"/>
            <w:noWrap/>
          </w:tcPr>
          <w:p w14:paraId="40E58160" w14:textId="277773BB" w:rsidR="00436B29" w:rsidRPr="003673C8" w:rsidRDefault="00436B29" w:rsidP="00436B29">
            <w:pPr>
              <w:spacing w:before="50" w:after="20"/>
              <w:ind w:right="-113"/>
              <w:jc w:val="left"/>
              <w:rPr>
                <w:sz w:val="20"/>
                <w:szCs w:val="20"/>
                <w:lang w:eastAsia="en-US"/>
              </w:rPr>
            </w:pPr>
            <w:proofErr w:type="spellStart"/>
            <w:r w:rsidRPr="002F17A7">
              <w:rPr>
                <w:sz w:val="20"/>
                <w:szCs w:val="20"/>
              </w:rPr>
              <w:t>Vižanovec</w:t>
            </w:r>
            <w:proofErr w:type="spellEnd"/>
          </w:p>
        </w:tc>
        <w:tc>
          <w:tcPr>
            <w:tcW w:w="1229" w:type="dxa"/>
            <w:shd w:val="clear" w:color="auto" w:fill="E1F0F9"/>
          </w:tcPr>
          <w:p w14:paraId="36A7237C" w14:textId="1F5EAF29"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2</w:t>
            </w:r>
          </w:p>
        </w:tc>
        <w:tc>
          <w:tcPr>
            <w:tcW w:w="1229" w:type="dxa"/>
            <w:shd w:val="clear" w:color="auto" w:fill="E1F0F9"/>
          </w:tcPr>
          <w:p w14:paraId="45091BB2" w14:textId="0E727A96"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10</w:t>
            </w:r>
          </w:p>
        </w:tc>
        <w:tc>
          <w:tcPr>
            <w:tcW w:w="1230" w:type="dxa"/>
            <w:shd w:val="clear" w:color="auto" w:fill="E1F0F9"/>
          </w:tcPr>
          <w:p w14:paraId="1D443F34" w14:textId="58D572EE"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-8</w:t>
            </w:r>
          </w:p>
        </w:tc>
        <w:tc>
          <w:tcPr>
            <w:tcW w:w="1229" w:type="dxa"/>
            <w:shd w:val="clear" w:color="auto" w:fill="E1F0F9"/>
            <w:noWrap/>
            <w:vAlign w:val="bottom"/>
          </w:tcPr>
          <w:p w14:paraId="3FA10E1A" w14:textId="3EC12B59"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14</w:t>
            </w:r>
          </w:p>
        </w:tc>
        <w:tc>
          <w:tcPr>
            <w:tcW w:w="1229" w:type="dxa"/>
            <w:shd w:val="clear" w:color="auto" w:fill="E1F0F9"/>
            <w:noWrap/>
            <w:vAlign w:val="bottom"/>
          </w:tcPr>
          <w:p w14:paraId="20A6C733" w14:textId="0A74B778"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11</w:t>
            </w:r>
          </w:p>
        </w:tc>
        <w:tc>
          <w:tcPr>
            <w:tcW w:w="1230" w:type="dxa"/>
            <w:shd w:val="clear" w:color="auto" w:fill="E1F0F9"/>
            <w:noWrap/>
          </w:tcPr>
          <w:p w14:paraId="3934BB81" w14:textId="737C6555"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3</w:t>
            </w:r>
          </w:p>
        </w:tc>
      </w:tr>
      <w:tr w:rsidR="00436B29" w:rsidRPr="003673C8" w14:paraId="7EAE05BF" w14:textId="77777777" w:rsidTr="00D362CC">
        <w:trPr>
          <w:trHeight w:val="299"/>
          <w:jc w:val="center"/>
        </w:trPr>
        <w:tc>
          <w:tcPr>
            <w:tcW w:w="1696" w:type="dxa"/>
            <w:shd w:val="clear" w:color="auto" w:fill="E1F0F9"/>
            <w:noWrap/>
          </w:tcPr>
          <w:p w14:paraId="20BDD113" w14:textId="01AE840C" w:rsidR="00436B29" w:rsidRPr="003673C8" w:rsidRDefault="00436B29" w:rsidP="00436B29">
            <w:pPr>
              <w:spacing w:before="50" w:after="20"/>
              <w:ind w:right="-113"/>
              <w:jc w:val="left"/>
              <w:rPr>
                <w:sz w:val="20"/>
                <w:szCs w:val="20"/>
                <w:lang w:eastAsia="en-US"/>
              </w:rPr>
            </w:pPr>
            <w:r w:rsidRPr="002F17A7">
              <w:rPr>
                <w:sz w:val="20"/>
                <w:szCs w:val="20"/>
              </w:rPr>
              <w:t xml:space="preserve">Završje </w:t>
            </w:r>
            <w:proofErr w:type="spellStart"/>
            <w:r w:rsidRPr="002F17A7">
              <w:rPr>
                <w:sz w:val="20"/>
                <w:szCs w:val="20"/>
              </w:rPr>
              <w:t>Belečko</w:t>
            </w:r>
            <w:proofErr w:type="spellEnd"/>
          </w:p>
        </w:tc>
        <w:tc>
          <w:tcPr>
            <w:tcW w:w="1229" w:type="dxa"/>
            <w:shd w:val="clear" w:color="auto" w:fill="E1F0F9"/>
          </w:tcPr>
          <w:p w14:paraId="45FA4514" w14:textId="0FA6F546"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0</w:t>
            </w:r>
          </w:p>
        </w:tc>
        <w:tc>
          <w:tcPr>
            <w:tcW w:w="1229" w:type="dxa"/>
            <w:shd w:val="clear" w:color="auto" w:fill="E1F0F9"/>
          </w:tcPr>
          <w:p w14:paraId="2D38F20C" w14:textId="131C259F"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7</w:t>
            </w:r>
          </w:p>
        </w:tc>
        <w:tc>
          <w:tcPr>
            <w:tcW w:w="1230" w:type="dxa"/>
            <w:shd w:val="clear" w:color="auto" w:fill="E1F0F9"/>
          </w:tcPr>
          <w:p w14:paraId="5B6A3888" w14:textId="39DBF82A"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-7</w:t>
            </w:r>
          </w:p>
        </w:tc>
        <w:tc>
          <w:tcPr>
            <w:tcW w:w="1229" w:type="dxa"/>
            <w:shd w:val="clear" w:color="auto" w:fill="E1F0F9"/>
            <w:noWrap/>
            <w:vAlign w:val="bottom"/>
          </w:tcPr>
          <w:p w14:paraId="2D0A970D" w14:textId="13A8C266"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w:t>
            </w:r>
          </w:p>
        </w:tc>
        <w:tc>
          <w:tcPr>
            <w:tcW w:w="1229" w:type="dxa"/>
            <w:shd w:val="clear" w:color="auto" w:fill="E1F0F9"/>
            <w:noWrap/>
            <w:vAlign w:val="bottom"/>
          </w:tcPr>
          <w:p w14:paraId="0A51A834" w14:textId="3AAF2C78"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3</w:t>
            </w:r>
          </w:p>
        </w:tc>
        <w:tc>
          <w:tcPr>
            <w:tcW w:w="1230" w:type="dxa"/>
            <w:shd w:val="clear" w:color="auto" w:fill="E1F0F9"/>
            <w:noWrap/>
          </w:tcPr>
          <w:p w14:paraId="79AE7FE2" w14:textId="064860F9"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-1</w:t>
            </w:r>
          </w:p>
        </w:tc>
      </w:tr>
      <w:tr w:rsidR="00436B29" w:rsidRPr="003673C8" w14:paraId="6AEAEAB2" w14:textId="77777777" w:rsidTr="00D362CC">
        <w:trPr>
          <w:trHeight w:val="299"/>
          <w:jc w:val="center"/>
        </w:trPr>
        <w:tc>
          <w:tcPr>
            <w:tcW w:w="1696" w:type="dxa"/>
            <w:shd w:val="clear" w:color="auto" w:fill="E1F0F9"/>
            <w:noWrap/>
          </w:tcPr>
          <w:p w14:paraId="5514CADF" w14:textId="3D70F726" w:rsidR="00436B29" w:rsidRPr="003673C8" w:rsidRDefault="00436B29" w:rsidP="00436B29">
            <w:pPr>
              <w:spacing w:before="50" w:after="20"/>
              <w:ind w:right="-113"/>
              <w:jc w:val="left"/>
              <w:rPr>
                <w:sz w:val="20"/>
                <w:szCs w:val="20"/>
                <w:lang w:eastAsia="en-US"/>
              </w:rPr>
            </w:pPr>
            <w:r w:rsidRPr="002F17A7">
              <w:rPr>
                <w:b/>
                <w:sz w:val="20"/>
                <w:szCs w:val="20"/>
              </w:rPr>
              <w:t>Zlatar</w:t>
            </w:r>
          </w:p>
        </w:tc>
        <w:tc>
          <w:tcPr>
            <w:tcW w:w="1229" w:type="dxa"/>
            <w:shd w:val="clear" w:color="auto" w:fill="E1F0F9"/>
          </w:tcPr>
          <w:p w14:paraId="61E5C2B3" w14:textId="46CC2DF6"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93</w:t>
            </w:r>
          </w:p>
        </w:tc>
        <w:tc>
          <w:tcPr>
            <w:tcW w:w="1229" w:type="dxa"/>
            <w:shd w:val="clear" w:color="auto" w:fill="E1F0F9"/>
          </w:tcPr>
          <w:p w14:paraId="466B3A1F" w14:textId="220C13E1"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144</w:t>
            </w:r>
          </w:p>
        </w:tc>
        <w:tc>
          <w:tcPr>
            <w:tcW w:w="1230" w:type="dxa"/>
            <w:shd w:val="clear" w:color="auto" w:fill="E1F0F9"/>
          </w:tcPr>
          <w:p w14:paraId="632955B2" w14:textId="44636C97"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-51</w:t>
            </w:r>
          </w:p>
        </w:tc>
        <w:tc>
          <w:tcPr>
            <w:tcW w:w="1229" w:type="dxa"/>
            <w:shd w:val="clear" w:color="auto" w:fill="E1F0F9"/>
            <w:noWrap/>
            <w:vAlign w:val="bottom"/>
          </w:tcPr>
          <w:p w14:paraId="19B7C25A" w14:textId="4C3682B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322</w:t>
            </w:r>
          </w:p>
        </w:tc>
        <w:tc>
          <w:tcPr>
            <w:tcW w:w="1229" w:type="dxa"/>
            <w:shd w:val="clear" w:color="auto" w:fill="E1F0F9"/>
            <w:noWrap/>
            <w:vAlign w:val="bottom"/>
          </w:tcPr>
          <w:p w14:paraId="39A7BB68" w14:textId="6D49C21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245</w:t>
            </w:r>
          </w:p>
        </w:tc>
        <w:tc>
          <w:tcPr>
            <w:tcW w:w="1230" w:type="dxa"/>
            <w:shd w:val="clear" w:color="auto" w:fill="E1F0F9"/>
            <w:noWrap/>
          </w:tcPr>
          <w:p w14:paraId="72CD4DE9" w14:textId="21BCE3EF"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77</w:t>
            </w:r>
          </w:p>
        </w:tc>
      </w:tr>
      <w:tr w:rsidR="00436B29" w:rsidRPr="003673C8" w14:paraId="0CFA5898" w14:textId="77777777" w:rsidTr="00D362CC">
        <w:trPr>
          <w:trHeight w:val="299"/>
          <w:jc w:val="center"/>
        </w:trPr>
        <w:tc>
          <w:tcPr>
            <w:tcW w:w="1696" w:type="dxa"/>
            <w:shd w:val="clear" w:color="auto" w:fill="E1F0F9"/>
            <w:noWrap/>
          </w:tcPr>
          <w:p w14:paraId="16EB4B40" w14:textId="1C29D54B" w:rsidR="00436B29" w:rsidRPr="003673C8" w:rsidRDefault="00436B29" w:rsidP="00436B29">
            <w:pPr>
              <w:spacing w:before="50" w:after="20"/>
              <w:ind w:right="-113"/>
              <w:jc w:val="left"/>
              <w:rPr>
                <w:sz w:val="20"/>
                <w:szCs w:val="20"/>
                <w:lang w:eastAsia="en-US"/>
              </w:rPr>
            </w:pPr>
            <w:proofErr w:type="spellStart"/>
            <w:r w:rsidRPr="002F17A7">
              <w:rPr>
                <w:sz w:val="20"/>
                <w:szCs w:val="20"/>
              </w:rPr>
              <w:lastRenderedPageBreak/>
              <w:t>Znož</w:t>
            </w:r>
            <w:proofErr w:type="spellEnd"/>
          </w:p>
        </w:tc>
        <w:tc>
          <w:tcPr>
            <w:tcW w:w="1229" w:type="dxa"/>
            <w:shd w:val="clear" w:color="auto" w:fill="E1F0F9"/>
          </w:tcPr>
          <w:p w14:paraId="5A7B7C91" w14:textId="3549AC21"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w:t>
            </w:r>
          </w:p>
        </w:tc>
        <w:tc>
          <w:tcPr>
            <w:tcW w:w="1229" w:type="dxa"/>
            <w:shd w:val="clear" w:color="auto" w:fill="E1F0F9"/>
          </w:tcPr>
          <w:p w14:paraId="4E669F04" w14:textId="665D4E92"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1</w:t>
            </w:r>
          </w:p>
        </w:tc>
        <w:tc>
          <w:tcPr>
            <w:tcW w:w="1230" w:type="dxa"/>
            <w:shd w:val="clear" w:color="auto" w:fill="E1F0F9"/>
          </w:tcPr>
          <w:p w14:paraId="25D2F524" w14:textId="249C160D" w:rsidR="00436B29" w:rsidRPr="00D13A73" w:rsidRDefault="00436B29" w:rsidP="00436B29">
            <w:pPr>
              <w:spacing w:before="50" w:after="20"/>
              <w:ind w:left="-113" w:right="340"/>
              <w:jc w:val="right"/>
              <w:rPr>
                <w:rFonts w:cs="Calibri"/>
                <w:color w:val="000000"/>
                <w:sz w:val="20"/>
                <w:szCs w:val="20"/>
                <w:lang w:eastAsia="en-US"/>
              </w:rPr>
            </w:pPr>
            <w:r w:rsidRPr="00436B29">
              <w:rPr>
                <w:rFonts w:cs="Calibri"/>
                <w:color w:val="000000"/>
                <w:sz w:val="20"/>
                <w:szCs w:val="20"/>
                <w:lang w:eastAsia="en-US"/>
              </w:rPr>
              <w:t>0</w:t>
            </w:r>
          </w:p>
        </w:tc>
        <w:tc>
          <w:tcPr>
            <w:tcW w:w="1229" w:type="dxa"/>
            <w:shd w:val="clear" w:color="auto" w:fill="E1F0F9"/>
            <w:noWrap/>
            <w:vAlign w:val="bottom"/>
          </w:tcPr>
          <w:p w14:paraId="5BB2883A" w14:textId="62429BFF"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w:t>
            </w:r>
          </w:p>
        </w:tc>
        <w:tc>
          <w:tcPr>
            <w:tcW w:w="1229" w:type="dxa"/>
            <w:shd w:val="clear" w:color="auto" w:fill="E1F0F9"/>
            <w:noWrap/>
            <w:vAlign w:val="bottom"/>
          </w:tcPr>
          <w:p w14:paraId="6B20F8D4" w14:textId="41A71B82"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2</w:t>
            </w:r>
          </w:p>
        </w:tc>
        <w:tc>
          <w:tcPr>
            <w:tcW w:w="1230" w:type="dxa"/>
            <w:shd w:val="clear" w:color="auto" w:fill="E1F0F9"/>
            <w:noWrap/>
          </w:tcPr>
          <w:p w14:paraId="6AF6BC19" w14:textId="6681197E" w:rsidR="00436B29" w:rsidRPr="00D13A73" w:rsidRDefault="00436B29" w:rsidP="00436B29">
            <w:pPr>
              <w:spacing w:before="50" w:after="20"/>
              <w:ind w:left="-113" w:right="340"/>
              <w:jc w:val="right"/>
              <w:rPr>
                <w:rFonts w:cs="Calibri"/>
                <w:color w:val="000000"/>
                <w:sz w:val="20"/>
                <w:szCs w:val="20"/>
                <w:lang w:eastAsia="en-US"/>
              </w:rPr>
            </w:pPr>
            <w:r w:rsidRPr="00D13A73">
              <w:rPr>
                <w:rFonts w:cs="Calibri"/>
                <w:color w:val="000000"/>
                <w:sz w:val="20"/>
                <w:szCs w:val="20"/>
                <w:lang w:eastAsia="en-US"/>
              </w:rPr>
              <w:t>0</w:t>
            </w:r>
          </w:p>
        </w:tc>
      </w:tr>
      <w:tr w:rsidR="00436B29" w:rsidRPr="003673C8" w14:paraId="5055E4E7" w14:textId="77777777" w:rsidTr="00D362CC">
        <w:trPr>
          <w:trHeight w:val="299"/>
          <w:jc w:val="center"/>
        </w:trPr>
        <w:tc>
          <w:tcPr>
            <w:tcW w:w="1696" w:type="dxa"/>
            <w:shd w:val="clear" w:color="auto" w:fill="E1F0F9"/>
            <w:noWrap/>
            <w:vAlign w:val="center"/>
          </w:tcPr>
          <w:p w14:paraId="3C818A1F" w14:textId="1E44DF91" w:rsidR="00436B29" w:rsidRPr="003673C8" w:rsidRDefault="00436B29" w:rsidP="005D1C4D">
            <w:pPr>
              <w:keepNext/>
              <w:spacing w:before="50" w:after="20"/>
              <w:ind w:right="-113"/>
              <w:jc w:val="left"/>
              <w:rPr>
                <w:b/>
                <w:sz w:val="20"/>
                <w:szCs w:val="20"/>
                <w:lang w:eastAsia="en-US"/>
              </w:rPr>
            </w:pPr>
            <w:r w:rsidRPr="003673C8">
              <w:rPr>
                <w:b/>
                <w:sz w:val="20"/>
                <w:szCs w:val="20"/>
                <w:lang w:eastAsia="en-US"/>
              </w:rPr>
              <w:t xml:space="preserve">Grad </w:t>
            </w:r>
            <w:r>
              <w:rPr>
                <w:b/>
                <w:sz w:val="20"/>
                <w:szCs w:val="20"/>
                <w:lang w:eastAsia="en-US"/>
              </w:rPr>
              <w:t>Zlatar</w:t>
            </w:r>
          </w:p>
        </w:tc>
        <w:tc>
          <w:tcPr>
            <w:tcW w:w="1229" w:type="dxa"/>
            <w:shd w:val="clear" w:color="auto" w:fill="E1F0F9"/>
          </w:tcPr>
          <w:p w14:paraId="47877499" w14:textId="1306B07D" w:rsidR="00436B29" w:rsidRPr="00436B29" w:rsidRDefault="00436B29" w:rsidP="00436B29">
            <w:pPr>
              <w:spacing w:before="50" w:after="20"/>
              <w:ind w:left="-113" w:right="340"/>
              <w:jc w:val="right"/>
              <w:rPr>
                <w:rFonts w:cs="Calibri"/>
                <w:b/>
                <w:color w:val="000000"/>
                <w:sz w:val="20"/>
                <w:szCs w:val="20"/>
                <w:lang w:eastAsia="en-US"/>
              </w:rPr>
            </w:pPr>
            <w:r w:rsidRPr="00436B29">
              <w:rPr>
                <w:rFonts w:cs="Calibri"/>
                <w:b/>
                <w:color w:val="000000"/>
                <w:sz w:val="20"/>
                <w:szCs w:val="20"/>
                <w:lang w:eastAsia="en-US"/>
              </w:rPr>
              <w:t>200</w:t>
            </w:r>
          </w:p>
        </w:tc>
        <w:tc>
          <w:tcPr>
            <w:tcW w:w="1229" w:type="dxa"/>
            <w:shd w:val="clear" w:color="auto" w:fill="E1F0F9"/>
          </w:tcPr>
          <w:p w14:paraId="3290F517" w14:textId="02AD74FE" w:rsidR="00436B29" w:rsidRPr="00436B29" w:rsidRDefault="00436B29" w:rsidP="00436B29">
            <w:pPr>
              <w:spacing w:before="50" w:after="20"/>
              <w:ind w:left="-113" w:right="340"/>
              <w:jc w:val="right"/>
              <w:rPr>
                <w:rFonts w:cs="Calibri"/>
                <w:b/>
                <w:color w:val="000000"/>
                <w:sz w:val="20"/>
                <w:szCs w:val="20"/>
                <w:lang w:eastAsia="en-US"/>
              </w:rPr>
            </w:pPr>
            <w:r w:rsidRPr="00436B29">
              <w:rPr>
                <w:rFonts w:cs="Calibri"/>
                <w:b/>
                <w:color w:val="000000"/>
                <w:sz w:val="20"/>
                <w:szCs w:val="20"/>
                <w:lang w:eastAsia="en-US"/>
              </w:rPr>
              <w:t>362</w:t>
            </w:r>
          </w:p>
        </w:tc>
        <w:tc>
          <w:tcPr>
            <w:tcW w:w="1230" w:type="dxa"/>
            <w:shd w:val="clear" w:color="auto" w:fill="E1F0F9"/>
          </w:tcPr>
          <w:p w14:paraId="618257CF" w14:textId="536DF5FC" w:rsidR="00436B29" w:rsidRPr="00436B29" w:rsidRDefault="00436B29" w:rsidP="00436B29">
            <w:pPr>
              <w:spacing w:before="50" w:after="20"/>
              <w:ind w:left="-113" w:right="340"/>
              <w:jc w:val="right"/>
              <w:rPr>
                <w:rFonts w:cs="Calibri"/>
                <w:b/>
                <w:color w:val="000000"/>
                <w:sz w:val="20"/>
                <w:szCs w:val="20"/>
                <w:lang w:eastAsia="en-US"/>
              </w:rPr>
            </w:pPr>
            <w:r w:rsidRPr="00436B29">
              <w:rPr>
                <w:rFonts w:cs="Calibri"/>
                <w:b/>
                <w:color w:val="000000"/>
                <w:sz w:val="20"/>
                <w:szCs w:val="20"/>
                <w:lang w:eastAsia="en-US"/>
              </w:rPr>
              <w:t>-162</w:t>
            </w:r>
          </w:p>
        </w:tc>
        <w:tc>
          <w:tcPr>
            <w:tcW w:w="1229" w:type="dxa"/>
            <w:shd w:val="clear" w:color="auto" w:fill="E1F0F9"/>
            <w:noWrap/>
            <w:vAlign w:val="bottom"/>
          </w:tcPr>
          <w:p w14:paraId="509C8EE4" w14:textId="49089E90" w:rsidR="00436B29" w:rsidRPr="00D13A73" w:rsidRDefault="00436B29" w:rsidP="00436B29">
            <w:pPr>
              <w:spacing w:before="50" w:after="20"/>
              <w:ind w:left="-113" w:right="340"/>
              <w:jc w:val="right"/>
              <w:rPr>
                <w:rFonts w:cs="Calibri"/>
                <w:b/>
                <w:color w:val="000000"/>
                <w:sz w:val="20"/>
                <w:szCs w:val="20"/>
                <w:lang w:eastAsia="en-US"/>
              </w:rPr>
            </w:pPr>
            <w:r w:rsidRPr="00D13A73">
              <w:rPr>
                <w:rFonts w:cs="Calibri"/>
                <w:b/>
                <w:color w:val="000000"/>
                <w:sz w:val="20"/>
                <w:szCs w:val="20"/>
                <w:lang w:eastAsia="en-US"/>
              </w:rPr>
              <w:t>500</w:t>
            </w:r>
          </w:p>
        </w:tc>
        <w:tc>
          <w:tcPr>
            <w:tcW w:w="1229" w:type="dxa"/>
            <w:shd w:val="clear" w:color="auto" w:fill="E1F0F9"/>
            <w:noWrap/>
            <w:vAlign w:val="center"/>
          </w:tcPr>
          <w:p w14:paraId="2122B38C" w14:textId="3531771D" w:rsidR="00436B29" w:rsidRPr="00D13A73" w:rsidRDefault="00436B29" w:rsidP="00436B29">
            <w:pPr>
              <w:spacing w:before="50" w:after="20"/>
              <w:ind w:left="-113" w:right="340"/>
              <w:jc w:val="right"/>
              <w:rPr>
                <w:rFonts w:cs="Calibri"/>
                <w:b/>
                <w:color w:val="000000"/>
                <w:sz w:val="20"/>
                <w:szCs w:val="20"/>
                <w:lang w:eastAsia="en-US"/>
              </w:rPr>
            </w:pPr>
            <w:r w:rsidRPr="00D13A73">
              <w:rPr>
                <w:rFonts w:cs="Calibri"/>
                <w:b/>
                <w:color w:val="000000"/>
                <w:sz w:val="20"/>
                <w:szCs w:val="20"/>
                <w:lang w:eastAsia="en-US"/>
              </w:rPr>
              <w:t>472</w:t>
            </w:r>
          </w:p>
        </w:tc>
        <w:tc>
          <w:tcPr>
            <w:tcW w:w="1230" w:type="dxa"/>
            <w:shd w:val="clear" w:color="auto" w:fill="E1F0F9"/>
            <w:noWrap/>
            <w:vAlign w:val="center"/>
          </w:tcPr>
          <w:p w14:paraId="4B4EB8DB" w14:textId="7B485405" w:rsidR="00436B29" w:rsidRPr="00D13A73" w:rsidRDefault="00436B29" w:rsidP="00436B29">
            <w:pPr>
              <w:spacing w:before="50" w:after="20"/>
              <w:ind w:left="-113" w:right="340"/>
              <w:jc w:val="right"/>
              <w:rPr>
                <w:rFonts w:cs="Calibri"/>
                <w:b/>
                <w:color w:val="000000"/>
                <w:sz w:val="20"/>
                <w:szCs w:val="20"/>
                <w:lang w:eastAsia="en-US"/>
              </w:rPr>
            </w:pPr>
            <w:r w:rsidRPr="00D13A73">
              <w:rPr>
                <w:rFonts w:cs="Calibri"/>
                <w:b/>
                <w:color w:val="000000"/>
                <w:sz w:val="20"/>
                <w:szCs w:val="20"/>
                <w:lang w:eastAsia="en-US"/>
              </w:rPr>
              <w:t>28</w:t>
            </w:r>
          </w:p>
        </w:tc>
      </w:tr>
    </w:tbl>
    <w:p w14:paraId="4CF2769D" w14:textId="69644BAB" w:rsidR="00436B29" w:rsidRPr="003673C8" w:rsidRDefault="00436B29" w:rsidP="00436B29">
      <w:pPr>
        <w:spacing w:before="0"/>
        <w:rPr>
          <w:i/>
          <w:sz w:val="18"/>
          <w:szCs w:val="18"/>
        </w:rPr>
      </w:pPr>
      <w:r w:rsidRPr="003673C8">
        <w:rPr>
          <w:i/>
          <w:sz w:val="18"/>
          <w:szCs w:val="18"/>
        </w:rPr>
        <w:t xml:space="preserve">Izvor: </w:t>
      </w:r>
      <w:r w:rsidRPr="009107E4">
        <w:rPr>
          <w:i/>
          <w:sz w:val="18"/>
          <w:szCs w:val="18"/>
        </w:rPr>
        <w:t xml:space="preserve">Statistika migracije Grada Zlatara 2018.-2021., DZS RH, Zagreb; </w:t>
      </w:r>
      <w:proofErr w:type="spellStart"/>
      <w:r w:rsidRPr="009107E4">
        <w:rPr>
          <w:i/>
          <w:sz w:val="18"/>
          <w:szCs w:val="18"/>
        </w:rPr>
        <w:t>Tablogrami</w:t>
      </w:r>
      <w:proofErr w:type="spellEnd"/>
      <w:r w:rsidRPr="009107E4">
        <w:rPr>
          <w:i/>
          <w:sz w:val="18"/>
          <w:szCs w:val="18"/>
        </w:rPr>
        <w:t xml:space="preserve"> rođenih i umrlih po naseljima 2018</w:t>
      </w:r>
      <w:r w:rsidR="008204D7">
        <w:rPr>
          <w:i/>
          <w:sz w:val="18"/>
          <w:szCs w:val="18"/>
        </w:rPr>
        <w:t>.</w:t>
      </w:r>
      <w:r w:rsidR="008204D7" w:rsidRPr="008204D7">
        <w:rPr>
          <w:i/>
          <w:sz w:val="18"/>
          <w:szCs w:val="18"/>
        </w:rPr>
        <w:t xml:space="preserve"> – </w:t>
      </w:r>
      <w:r w:rsidRPr="009107E4">
        <w:rPr>
          <w:i/>
          <w:sz w:val="18"/>
          <w:szCs w:val="18"/>
        </w:rPr>
        <w:t>2021., DZS RH, Zagreb</w:t>
      </w:r>
    </w:p>
    <w:p w14:paraId="3BD5C023" w14:textId="77777777" w:rsidR="00D362CC" w:rsidRPr="005D1C4D" w:rsidRDefault="00D362CC" w:rsidP="00A11078">
      <w:pPr>
        <w:pStyle w:val="Heading4"/>
        <w:numPr>
          <w:ilvl w:val="3"/>
          <w:numId w:val="14"/>
        </w:numPr>
        <w:ind w:left="709" w:hanging="709"/>
      </w:pPr>
      <w:bookmarkStart w:id="66" w:name="_Toc130199114"/>
      <w:bookmarkStart w:id="67" w:name="_Toc20820315"/>
      <w:r w:rsidRPr="005D1C4D">
        <w:t>Gustoća naseljenosti (bruto)</w:t>
      </w:r>
      <w:bookmarkEnd w:id="66"/>
    </w:p>
    <w:p w14:paraId="3E9D8010" w14:textId="32F166D3" w:rsidR="00D23F0A" w:rsidRDefault="00A52416" w:rsidP="00F77689">
      <w:r w:rsidRPr="003673C8">
        <w:t xml:space="preserve">Grad </w:t>
      </w:r>
      <w:r w:rsidR="00B97C98">
        <w:t>Zlatar</w:t>
      </w:r>
      <w:r w:rsidRPr="003673C8">
        <w:t xml:space="preserve"> prostire se na </w:t>
      </w:r>
      <w:r w:rsidR="00B94E87">
        <w:t>76,03 </w:t>
      </w:r>
      <w:r w:rsidR="00B94E87" w:rsidRPr="00832940">
        <w:t>km²</w:t>
      </w:r>
      <w:r w:rsidRPr="003673C8">
        <w:t xml:space="preserve"> površine. Prosječna veličina naselja na području Grada </w:t>
      </w:r>
      <w:r w:rsidR="00B94E87" w:rsidRPr="008204D7">
        <w:rPr>
          <w:spacing w:val="-3"/>
        </w:rPr>
        <w:t>Zlatara</w:t>
      </w:r>
      <w:r w:rsidRPr="008204D7">
        <w:rPr>
          <w:spacing w:val="-3"/>
        </w:rPr>
        <w:t xml:space="preserve"> iznosi </w:t>
      </w:r>
      <w:r w:rsidR="00B94E87" w:rsidRPr="008204D7">
        <w:rPr>
          <w:spacing w:val="-3"/>
        </w:rPr>
        <w:t>4,00</w:t>
      </w:r>
      <w:r w:rsidR="008204D7" w:rsidRPr="008204D7">
        <w:rPr>
          <w:spacing w:val="-3"/>
        </w:rPr>
        <w:t> </w:t>
      </w:r>
      <w:r w:rsidRPr="008204D7">
        <w:rPr>
          <w:spacing w:val="-3"/>
        </w:rPr>
        <w:t xml:space="preserve">km². Gustoća naseljenosti iznosi </w:t>
      </w:r>
      <w:r w:rsidR="00B94E87" w:rsidRPr="008204D7">
        <w:rPr>
          <w:spacing w:val="-3"/>
        </w:rPr>
        <w:t>73,3</w:t>
      </w:r>
      <w:r w:rsidRPr="008204D7">
        <w:rPr>
          <w:spacing w:val="-3"/>
        </w:rPr>
        <w:t xml:space="preserve"> st/km², što je i</w:t>
      </w:r>
      <w:r w:rsidR="00C401AD" w:rsidRPr="008204D7">
        <w:rPr>
          <w:spacing w:val="-3"/>
        </w:rPr>
        <w:t>spod</w:t>
      </w:r>
      <w:r w:rsidRPr="008204D7">
        <w:rPr>
          <w:spacing w:val="-3"/>
        </w:rPr>
        <w:t xml:space="preserve"> prosjeka </w:t>
      </w:r>
      <w:r w:rsidR="00B94E87" w:rsidRPr="008204D7">
        <w:rPr>
          <w:spacing w:val="-3"/>
        </w:rPr>
        <w:t>Krapinsko-</w:t>
      </w:r>
      <w:r w:rsidR="008204D7">
        <w:rPr>
          <w:spacing w:val="-4"/>
        </w:rPr>
        <w:br/>
      </w:r>
      <w:r w:rsidR="00B94E87" w:rsidRPr="008204D7">
        <w:t>zagorske</w:t>
      </w:r>
      <w:r w:rsidRPr="008204D7">
        <w:t xml:space="preserve"> županije (</w:t>
      </w:r>
      <w:r w:rsidR="00C401AD" w:rsidRPr="008204D7">
        <w:t>98,2</w:t>
      </w:r>
      <w:r w:rsidR="008204D7" w:rsidRPr="008204D7">
        <w:t> </w:t>
      </w:r>
      <w:r w:rsidRPr="008204D7">
        <w:t>st/km²)</w:t>
      </w:r>
      <w:r w:rsidR="00C401AD" w:rsidRPr="008204D7">
        <w:t>, ali iznad prosjeka</w:t>
      </w:r>
      <w:r w:rsidRPr="008204D7">
        <w:t xml:space="preserve"> Republike Hrvatske (</w:t>
      </w:r>
      <w:r w:rsidR="00C401AD" w:rsidRPr="008204D7">
        <w:t>68,5</w:t>
      </w:r>
      <w:r w:rsidR="008204D7" w:rsidRPr="008204D7">
        <w:t> </w:t>
      </w:r>
      <w:r w:rsidRPr="008204D7">
        <w:t>st/km²)</w:t>
      </w:r>
      <w:r w:rsidRPr="008204D7">
        <w:rPr>
          <w:rStyle w:val="FootnoteReference"/>
        </w:rPr>
        <w:footnoteReference w:id="12"/>
      </w:r>
      <w:r w:rsidRPr="008204D7">
        <w:t xml:space="preserve">. </w:t>
      </w:r>
      <w:r w:rsidR="00D362CC" w:rsidRPr="00535DFE">
        <w:t xml:space="preserve">Gustoća naseljenosti po naseljima iskazana je u </w:t>
      </w:r>
      <w:r w:rsidR="00D362CC" w:rsidRPr="00D362CC">
        <w:rPr>
          <w:rFonts w:eastAsia="Calibri" w:cstheme="minorBidi"/>
          <w:color w:val="2E86C1"/>
          <w:lang w:eastAsia="ar-SA"/>
        </w:rPr>
        <w:t xml:space="preserve">tablici </w:t>
      </w:r>
      <w:r w:rsidR="00D362CC" w:rsidRPr="00D362CC">
        <w:rPr>
          <w:rFonts w:eastAsia="Calibri" w:cstheme="minorBidi"/>
          <w:color w:val="2E86C1"/>
          <w:lang w:eastAsia="ar-SA"/>
        </w:rPr>
        <w:fldChar w:fldCharType="begin"/>
      </w:r>
      <w:r w:rsidR="00D362CC" w:rsidRPr="00D362CC">
        <w:rPr>
          <w:rFonts w:eastAsia="Calibri" w:cstheme="minorBidi"/>
          <w:color w:val="2E86C1"/>
          <w:lang w:eastAsia="ar-SA"/>
        </w:rPr>
        <w:instrText xml:space="preserve"> REF _Ref76544818 \h  \* MERGEFORMAT </w:instrText>
      </w:r>
      <w:r w:rsidR="00D362CC" w:rsidRPr="00D362CC">
        <w:rPr>
          <w:rFonts w:eastAsia="Calibri" w:cstheme="minorBidi"/>
          <w:color w:val="2E86C1"/>
          <w:lang w:eastAsia="ar-SA"/>
        </w:rPr>
      </w:r>
      <w:r w:rsidR="00D362CC" w:rsidRPr="00D362CC">
        <w:rPr>
          <w:rFonts w:eastAsia="Calibri" w:cstheme="minorBidi"/>
          <w:color w:val="2E86C1"/>
          <w:lang w:eastAsia="ar-SA"/>
        </w:rPr>
        <w:fldChar w:fldCharType="separate"/>
      </w:r>
      <w:r w:rsidR="004362A3" w:rsidRPr="004362A3">
        <w:rPr>
          <w:rFonts w:eastAsia="Calibri" w:cstheme="minorBidi"/>
          <w:color w:val="2E86C1"/>
          <w:lang w:eastAsia="ar-SA"/>
        </w:rPr>
        <w:t>5</w:t>
      </w:r>
      <w:r w:rsidR="00D362CC" w:rsidRPr="00D362CC">
        <w:rPr>
          <w:rFonts w:eastAsia="Calibri" w:cstheme="minorBidi"/>
          <w:color w:val="2E86C1"/>
          <w:lang w:eastAsia="ar-SA"/>
        </w:rPr>
        <w:fldChar w:fldCharType="end"/>
      </w:r>
      <w:r w:rsidR="00D362CC" w:rsidRPr="00535DFE">
        <w:t>.</w:t>
      </w:r>
      <w:r w:rsidR="00D362CC">
        <w:t xml:space="preserve"> </w:t>
      </w:r>
      <w:r w:rsidRPr="003673C8">
        <w:t xml:space="preserve">Najveću gustoću naseljenosti imaju naselja </w:t>
      </w:r>
      <w:r w:rsidR="00291E16">
        <w:t>Zlatar</w:t>
      </w:r>
      <w:r w:rsidRPr="003673C8">
        <w:t xml:space="preserve"> (</w:t>
      </w:r>
      <w:r w:rsidR="00291E16">
        <w:t>216,8</w:t>
      </w:r>
      <w:r w:rsidR="00ED1FC2">
        <w:t> </w:t>
      </w:r>
      <w:r w:rsidRPr="003673C8">
        <w:t>st/km²)</w:t>
      </w:r>
      <w:r w:rsidR="00291E16">
        <w:t xml:space="preserve"> i </w:t>
      </w:r>
      <w:proofErr w:type="spellStart"/>
      <w:r w:rsidR="00291E16">
        <w:t>Cetinovec</w:t>
      </w:r>
      <w:proofErr w:type="spellEnd"/>
      <w:r w:rsidRPr="003673C8">
        <w:t xml:space="preserve"> (</w:t>
      </w:r>
      <w:r w:rsidR="00291E16">
        <w:t>202,1</w:t>
      </w:r>
      <w:r w:rsidR="00ED1FC2">
        <w:t> </w:t>
      </w:r>
      <w:r w:rsidRPr="003673C8">
        <w:t xml:space="preserve">st/km²). </w:t>
      </w:r>
      <w:r w:rsidR="00ED1FC2" w:rsidRPr="008A3856">
        <w:rPr>
          <w:rFonts w:cstheme="minorHAnsi"/>
          <w:color w:val="000000"/>
        </w:rPr>
        <w:t>Gustoću veću od 100</w:t>
      </w:r>
      <w:r w:rsidR="00ED1FC2">
        <w:rPr>
          <w:rFonts w:cstheme="minorHAnsi"/>
          <w:color w:val="000000"/>
        </w:rPr>
        <w:t> </w:t>
      </w:r>
      <w:r w:rsidR="00ED1FC2" w:rsidRPr="008A3856">
        <w:rPr>
          <w:rFonts w:cstheme="minorHAnsi"/>
          <w:color w:val="000000"/>
        </w:rPr>
        <w:t>st/km</w:t>
      </w:r>
      <w:r w:rsidR="00ED1FC2">
        <w:rPr>
          <w:rFonts w:cstheme="minorHAnsi"/>
          <w:color w:val="000000"/>
        </w:rPr>
        <w:t>²</w:t>
      </w:r>
      <w:r w:rsidR="00ED1FC2" w:rsidRPr="008A3856">
        <w:rPr>
          <w:rFonts w:cstheme="minorHAnsi"/>
          <w:color w:val="000000"/>
        </w:rPr>
        <w:t xml:space="preserve"> ima </w:t>
      </w:r>
      <w:r w:rsidR="00ED1FC2">
        <w:rPr>
          <w:rFonts w:cstheme="minorHAnsi"/>
          <w:color w:val="000000"/>
        </w:rPr>
        <w:t>pet</w:t>
      </w:r>
      <w:r w:rsidR="00ED1FC2" w:rsidRPr="008A3856">
        <w:rPr>
          <w:rFonts w:cstheme="minorHAnsi"/>
          <w:color w:val="000000"/>
        </w:rPr>
        <w:t xml:space="preserve"> naselja, a gustoću manju od 100</w:t>
      </w:r>
      <w:r w:rsidR="00ED1FC2">
        <w:rPr>
          <w:rFonts w:cstheme="minorHAnsi"/>
          <w:color w:val="000000"/>
        </w:rPr>
        <w:t> </w:t>
      </w:r>
      <w:r w:rsidR="00ED1FC2" w:rsidRPr="008A3856">
        <w:rPr>
          <w:rFonts w:cstheme="minorHAnsi"/>
          <w:color w:val="000000"/>
        </w:rPr>
        <w:t>st/km</w:t>
      </w:r>
      <w:r w:rsidR="00ED1FC2">
        <w:rPr>
          <w:rFonts w:cstheme="minorHAnsi"/>
          <w:color w:val="000000"/>
        </w:rPr>
        <w:t>²</w:t>
      </w:r>
      <w:r w:rsidR="00ED1FC2" w:rsidRPr="008A3856">
        <w:rPr>
          <w:rFonts w:cstheme="minorHAnsi"/>
          <w:color w:val="000000"/>
        </w:rPr>
        <w:t xml:space="preserve"> ima 14 naselja Grada Zlatara.</w:t>
      </w:r>
      <w:r w:rsidR="00ED1FC2">
        <w:rPr>
          <w:rFonts w:cstheme="minorHAnsi"/>
          <w:color w:val="000000"/>
        </w:rPr>
        <w:t xml:space="preserve"> </w:t>
      </w:r>
      <w:r w:rsidRPr="003673C8">
        <w:t xml:space="preserve">Naselja s vrlo niskom gustoćom naseljenosti su </w:t>
      </w:r>
      <w:proofErr w:type="spellStart"/>
      <w:r w:rsidR="00291E16">
        <w:t>Šćrbinec</w:t>
      </w:r>
      <w:proofErr w:type="spellEnd"/>
      <w:r w:rsidRPr="003673C8">
        <w:t xml:space="preserve"> (</w:t>
      </w:r>
      <w:r w:rsidR="00291E16">
        <w:t>6,4</w:t>
      </w:r>
      <w:r w:rsidR="00ED1FC2">
        <w:t> </w:t>
      </w:r>
      <w:r w:rsidRPr="003673C8">
        <w:t>st/km²)</w:t>
      </w:r>
      <w:r w:rsidR="00291E16">
        <w:t xml:space="preserve">, </w:t>
      </w:r>
      <w:proofErr w:type="spellStart"/>
      <w:r w:rsidR="00291E16">
        <w:t>Ervenik</w:t>
      </w:r>
      <w:proofErr w:type="spellEnd"/>
      <w:r w:rsidR="00291E16">
        <w:t xml:space="preserve"> Zlatarski (17,3</w:t>
      </w:r>
      <w:r w:rsidR="00ED1FC2">
        <w:t> </w:t>
      </w:r>
      <w:r w:rsidR="00291E16" w:rsidRPr="003673C8">
        <w:t>st/km²</w:t>
      </w:r>
      <w:r w:rsidR="00291E16">
        <w:t>)</w:t>
      </w:r>
      <w:r w:rsidRPr="003673C8">
        <w:t xml:space="preserve"> i </w:t>
      </w:r>
      <w:r w:rsidR="00291E16">
        <w:t>Gornja Selnica</w:t>
      </w:r>
      <w:r w:rsidRPr="003673C8">
        <w:t xml:space="preserve"> (</w:t>
      </w:r>
      <w:r w:rsidR="00291E16">
        <w:t>18,5</w:t>
      </w:r>
      <w:r w:rsidR="00ED1FC2">
        <w:t> </w:t>
      </w:r>
      <w:r w:rsidRPr="006C0408">
        <w:t xml:space="preserve">st/km²). </w:t>
      </w:r>
      <w:r w:rsidR="00291E16" w:rsidRPr="006C0408">
        <w:rPr>
          <w:rFonts w:eastAsia="Calibri" w:cstheme="minorBidi"/>
          <w:lang w:eastAsia="ar-SA"/>
        </w:rPr>
        <w:t>Ovakav razmještaj stanovništva prvenstveno je posljedica jačanja centralnih funkcija Zlatara kao gradskog sjedišta, čime je privučen dio stanovništva iz okolnih naselja, ali i potaknuta emigracija stanovništva iz perifernih naselja izvan Grada Zlatara.</w:t>
      </w:r>
    </w:p>
    <w:p w14:paraId="35266121" w14:textId="2DD0CB6F" w:rsidR="00D362CC" w:rsidRDefault="00D362CC" w:rsidP="00D362CC">
      <w:pPr>
        <w:keepNext/>
        <w:spacing w:after="0"/>
        <w:jc w:val="left"/>
      </w:pPr>
      <w:r w:rsidRPr="00D362CC">
        <w:rPr>
          <w:b/>
          <w:color w:val="2E86C1"/>
        </w:rPr>
        <w:t xml:space="preserve">Tablica </w:t>
      </w:r>
      <w:r w:rsidRPr="00D362CC">
        <w:rPr>
          <w:b/>
          <w:color w:val="2E86C1"/>
        </w:rPr>
        <w:fldChar w:fldCharType="begin"/>
      </w:r>
      <w:r w:rsidRPr="00D362CC">
        <w:rPr>
          <w:b/>
          <w:color w:val="2E86C1"/>
        </w:rPr>
        <w:instrText xml:space="preserve"> SEQ tablica \* ARABIC </w:instrText>
      </w:r>
      <w:r w:rsidRPr="00D362CC">
        <w:rPr>
          <w:b/>
          <w:color w:val="2E86C1"/>
        </w:rPr>
        <w:fldChar w:fldCharType="separate"/>
      </w:r>
      <w:bookmarkStart w:id="68" w:name="_Ref76544818"/>
      <w:r w:rsidR="004362A3">
        <w:rPr>
          <w:b/>
          <w:noProof/>
          <w:color w:val="2E86C1"/>
        </w:rPr>
        <w:t>5</w:t>
      </w:r>
      <w:bookmarkEnd w:id="68"/>
      <w:r w:rsidRPr="00D362CC">
        <w:rPr>
          <w:b/>
          <w:color w:val="2E86C1"/>
        </w:rPr>
        <w:fldChar w:fldCharType="end"/>
      </w:r>
      <w:r w:rsidRPr="00D362CC">
        <w:rPr>
          <w:b/>
          <w:color w:val="2E86C1"/>
        </w:rPr>
        <w:t>.</w:t>
      </w:r>
      <w:r w:rsidRPr="007B6924">
        <w:t xml:space="preserve"> Gustoća naseljenosti po statističkim naseljima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2268"/>
        <w:gridCol w:w="2268"/>
        <w:gridCol w:w="2268"/>
      </w:tblGrid>
      <w:tr w:rsidR="00D362CC" w:rsidRPr="002F17A7" w14:paraId="5DBFC000" w14:textId="77777777" w:rsidTr="00D362CC">
        <w:trPr>
          <w:trHeight w:val="509"/>
          <w:jc w:val="center"/>
        </w:trPr>
        <w:tc>
          <w:tcPr>
            <w:tcW w:w="2268" w:type="dxa"/>
            <w:vMerge w:val="restart"/>
            <w:shd w:val="clear" w:color="auto" w:fill="CBE4F6"/>
            <w:vAlign w:val="center"/>
            <w:hideMark/>
          </w:tcPr>
          <w:p w14:paraId="0DD2AD90" w14:textId="77777777" w:rsidR="00D362CC" w:rsidRPr="002F17A7" w:rsidRDefault="00D362CC" w:rsidP="00D362CC">
            <w:pPr>
              <w:keepNext/>
              <w:spacing w:before="50" w:after="20"/>
              <w:jc w:val="left"/>
              <w:rPr>
                <w:b/>
                <w:color w:val="000000"/>
                <w:sz w:val="20"/>
                <w:szCs w:val="20"/>
                <w:lang w:eastAsia="en-US"/>
              </w:rPr>
            </w:pPr>
            <w:r w:rsidRPr="002F17A7">
              <w:rPr>
                <w:b/>
                <w:color w:val="000000"/>
                <w:sz w:val="20"/>
                <w:szCs w:val="20"/>
                <w:lang w:eastAsia="en-US"/>
              </w:rPr>
              <w:t>Naselje</w:t>
            </w:r>
          </w:p>
        </w:tc>
        <w:tc>
          <w:tcPr>
            <w:tcW w:w="2268" w:type="dxa"/>
            <w:vMerge w:val="restart"/>
            <w:shd w:val="clear" w:color="auto" w:fill="CBE4F6"/>
            <w:hideMark/>
          </w:tcPr>
          <w:p w14:paraId="584512C0" w14:textId="02A5F7BA" w:rsidR="00D362CC" w:rsidRPr="00291E16" w:rsidRDefault="00D362CC" w:rsidP="000443D9">
            <w:pPr>
              <w:spacing w:before="50" w:after="20"/>
              <w:ind w:left="-113" w:right="-113"/>
              <w:jc w:val="center"/>
              <w:rPr>
                <w:color w:val="000000"/>
                <w:sz w:val="20"/>
                <w:szCs w:val="20"/>
                <w:lang w:eastAsia="en-US"/>
              </w:rPr>
            </w:pPr>
            <w:r w:rsidRPr="00D362CC">
              <w:rPr>
                <w:b/>
                <w:sz w:val="20"/>
                <w:szCs w:val="20"/>
              </w:rPr>
              <w:t>Površina statističkog naselja</w:t>
            </w:r>
            <w:r w:rsidRPr="00D362CC">
              <w:rPr>
                <w:sz w:val="20"/>
                <w:szCs w:val="20"/>
              </w:rPr>
              <w:br/>
              <w:t>(ha)</w:t>
            </w:r>
          </w:p>
        </w:tc>
        <w:tc>
          <w:tcPr>
            <w:tcW w:w="2268" w:type="dxa"/>
            <w:vMerge w:val="restart"/>
            <w:shd w:val="clear" w:color="auto" w:fill="CBE4F6"/>
            <w:hideMark/>
          </w:tcPr>
          <w:p w14:paraId="6CED2F82" w14:textId="7BCBE735" w:rsidR="00D362CC" w:rsidRPr="002F17A7" w:rsidRDefault="00D362CC" w:rsidP="00D362CC">
            <w:pPr>
              <w:spacing w:before="50" w:after="20"/>
              <w:ind w:left="-113" w:right="-113"/>
              <w:jc w:val="center"/>
              <w:rPr>
                <w:b/>
                <w:color w:val="000000"/>
                <w:sz w:val="20"/>
                <w:szCs w:val="20"/>
                <w:lang w:eastAsia="en-US"/>
              </w:rPr>
            </w:pPr>
            <w:r w:rsidRPr="00D362CC">
              <w:rPr>
                <w:b/>
                <w:sz w:val="20"/>
                <w:szCs w:val="20"/>
              </w:rPr>
              <w:t>Broj stanovnika 2021.</w:t>
            </w:r>
          </w:p>
        </w:tc>
        <w:tc>
          <w:tcPr>
            <w:tcW w:w="2268" w:type="dxa"/>
            <w:vMerge w:val="restart"/>
            <w:shd w:val="clear" w:color="auto" w:fill="CBE4F6"/>
            <w:hideMark/>
          </w:tcPr>
          <w:p w14:paraId="62448450" w14:textId="099A1E56" w:rsidR="00D362CC" w:rsidRPr="00291E16" w:rsidRDefault="00D362CC" w:rsidP="00D362CC">
            <w:pPr>
              <w:spacing w:before="50" w:after="20"/>
              <w:ind w:left="-57" w:right="-57"/>
              <w:jc w:val="center"/>
              <w:rPr>
                <w:color w:val="000000"/>
                <w:sz w:val="20"/>
                <w:szCs w:val="20"/>
                <w:lang w:eastAsia="en-US"/>
              </w:rPr>
            </w:pPr>
            <w:r w:rsidRPr="00D362CC">
              <w:rPr>
                <w:b/>
                <w:sz w:val="20"/>
                <w:szCs w:val="20"/>
              </w:rPr>
              <w:t>Gustoća naseljenosti</w:t>
            </w:r>
            <w:r w:rsidR="009F10D8">
              <w:rPr>
                <w:b/>
                <w:sz w:val="20"/>
                <w:szCs w:val="20"/>
              </w:rPr>
              <w:t xml:space="preserve"> (bruto)</w:t>
            </w:r>
            <w:r w:rsidRPr="00D362CC">
              <w:rPr>
                <w:b/>
                <w:sz w:val="20"/>
                <w:szCs w:val="20"/>
              </w:rPr>
              <w:br/>
            </w:r>
            <w:r w:rsidRPr="00D362CC">
              <w:rPr>
                <w:sz w:val="20"/>
                <w:szCs w:val="20"/>
              </w:rPr>
              <w:t>(st/km</w:t>
            </w:r>
            <w:r w:rsidRPr="00D362CC">
              <w:rPr>
                <w:sz w:val="20"/>
                <w:szCs w:val="20"/>
                <w:vertAlign w:val="superscript"/>
              </w:rPr>
              <w:t>2</w:t>
            </w:r>
            <w:r w:rsidRPr="00D362CC">
              <w:rPr>
                <w:sz w:val="20"/>
                <w:szCs w:val="20"/>
              </w:rPr>
              <w:t>)</w:t>
            </w:r>
          </w:p>
        </w:tc>
      </w:tr>
      <w:tr w:rsidR="00D362CC" w:rsidRPr="002F17A7" w14:paraId="0C67A7D7" w14:textId="77777777" w:rsidTr="00D362CC">
        <w:trPr>
          <w:trHeight w:val="509"/>
          <w:jc w:val="center"/>
        </w:trPr>
        <w:tc>
          <w:tcPr>
            <w:tcW w:w="2268" w:type="dxa"/>
            <w:vMerge/>
            <w:vAlign w:val="center"/>
            <w:hideMark/>
          </w:tcPr>
          <w:p w14:paraId="2035A887" w14:textId="77777777" w:rsidR="00D362CC" w:rsidRPr="002F17A7" w:rsidRDefault="00D362CC" w:rsidP="00D362CC">
            <w:pPr>
              <w:spacing w:before="50" w:after="20"/>
              <w:jc w:val="left"/>
              <w:rPr>
                <w:color w:val="000000"/>
                <w:sz w:val="20"/>
                <w:szCs w:val="20"/>
                <w:lang w:eastAsia="en-US"/>
              </w:rPr>
            </w:pPr>
          </w:p>
        </w:tc>
        <w:tc>
          <w:tcPr>
            <w:tcW w:w="2268" w:type="dxa"/>
            <w:vMerge/>
            <w:shd w:val="clear" w:color="auto" w:fill="CBE4F6"/>
            <w:vAlign w:val="center"/>
            <w:hideMark/>
          </w:tcPr>
          <w:p w14:paraId="21627EB6" w14:textId="77777777" w:rsidR="00D362CC" w:rsidRPr="002F17A7" w:rsidRDefault="00D362CC" w:rsidP="00D362CC">
            <w:pPr>
              <w:spacing w:before="50" w:after="20"/>
              <w:ind w:left="-57" w:right="-57"/>
              <w:jc w:val="center"/>
              <w:rPr>
                <w:b/>
                <w:bCs/>
                <w:color w:val="000000"/>
                <w:sz w:val="20"/>
                <w:szCs w:val="20"/>
                <w:lang w:eastAsia="en-US"/>
              </w:rPr>
            </w:pPr>
          </w:p>
        </w:tc>
        <w:tc>
          <w:tcPr>
            <w:tcW w:w="2268" w:type="dxa"/>
            <w:vMerge/>
            <w:vAlign w:val="center"/>
            <w:hideMark/>
          </w:tcPr>
          <w:p w14:paraId="5AA3DC84" w14:textId="77777777" w:rsidR="00D362CC" w:rsidRPr="002F17A7" w:rsidRDefault="00D362CC" w:rsidP="00D362CC">
            <w:pPr>
              <w:spacing w:before="50" w:after="20"/>
              <w:ind w:left="-57" w:right="-57"/>
              <w:jc w:val="center"/>
              <w:rPr>
                <w:b/>
                <w:bCs/>
                <w:color w:val="000000"/>
                <w:sz w:val="20"/>
                <w:szCs w:val="20"/>
                <w:lang w:eastAsia="en-US"/>
              </w:rPr>
            </w:pPr>
          </w:p>
        </w:tc>
        <w:tc>
          <w:tcPr>
            <w:tcW w:w="2268" w:type="dxa"/>
            <w:vMerge/>
            <w:vAlign w:val="center"/>
            <w:hideMark/>
          </w:tcPr>
          <w:p w14:paraId="5B4F89F8" w14:textId="77777777" w:rsidR="00D362CC" w:rsidRPr="002F17A7" w:rsidRDefault="00D362CC" w:rsidP="00D362CC">
            <w:pPr>
              <w:spacing w:before="50" w:after="20"/>
              <w:ind w:left="-57" w:right="-57"/>
              <w:jc w:val="center"/>
              <w:rPr>
                <w:b/>
                <w:bCs/>
                <w:color w:val="000000"/>
                <w:sz w:val="20"/>
                <w:szCs w:val="20"/>
                <w:lang w:eastAsia="en-US"/>
              </w:rPr>
            </w:pPr>
          </w:p>
        </w:tc>
      </w:tr>
      <w:tr w:rsidR="00D362CC" w:rsidRPr="002F17A7" w14:paraId="59530833" w14:textId="77777777" w:rsidTr="00D362CC">
        <w:trPr>
          <w:trHeight w:val="124"/>
          <w:jc w:val="center"/>
        </w:trPr>
        <w:tc>
          <w:tcPr>
            <w:tcW w:w="2268" w:type="dxa"/>
            <w:shd w:val="clear" w:color="auto" w:fill="E1F0F9"/>
            <w:noWrap/>
            <w:hideMark/>
          </w:tcPr>
          <w:p w14:paraId="7F9E9E38" w14:textId="77777777" w:rsidR="00D362CC" w:rsidRPr="002F17A7" w:rsidRDefault="00D362CC" w:rsidP="00D362CC">
            <w:pPr>
              <w:spacing w:before="50" w:after="20"/>
              <w:ind w:right="-57"/>
              <w:jc w:val="left"/>
              <w:rPr>
                <w:color w:val="000000"/>
                <w:sz w:val="20"/>
                <w:szCs w:val="20"/>
                <w:lang w:eastAsia="en-US"/>
              </w:rPr>
            </w:pPr>
            <w:r w:rsidRPr="002F17A7">
              <w:rPr>
                <w:sz w:val="20"/>
                <w:szCs w:val="20"/>
              </w:rPr>
              <w:t>Belec</w:t>
            </w:r>
          </w:p>
        </w:tc>
        <w:tc>
          <w:tcPr>
            <w:tcW w:w="2268" w:type="dxa"/>
            <w:shd w:val="clear" w:color="auto" w:fill="E1F0F9"/>
            <w:noWrap/>
            <w:hideMark/>
          </w:tcPr>
          <w:p w14:paraId="0439E9B4" w14:textId="01827C86" w:rsidR="00D362CC" w:rsidRPr="00D362CC" w:rsidRDefault="00D362CC" w:rsidP="00D362CC">
            <w:pPr>
              <w:spacing w:before="50" w:after="20"/>
              <w:ind w:right="709"/>
              <w:jc w:val="right"/>
              <w:rPr>
                <w:color w:val="000000"/>
                <w:sz w:val="20"/>
                <w:szCs w:val="20"/>
                <w:lang w:eastAsia="en-US"/>
              </w:rPr>
            </w:pPr>
            <w:r w:rsidRPr="00D362CC">
              <w:rPr>
                <w:sz w:val="20"/>
                <w:szCs w:val="20"/>
              </w:rPr>
              <w:t>252,72</w:t>
            </w:r>
          </w:p>
        </w:tc>
        <w:tc>
          <w:tcPr>
            <w:tcW w:w="2268" w:type="dxa"/>
            <w:shd w:val="clear" w:color="auto" w:fill="E1F0F9"/>
            <w:noWrap/>
            <w:hideMark/>
          </w:tcPr>
          <w:p w14:paraId="3CC758FC" w14:textId="5C6E76EB" w:rsidR="00D362CC" w:rsidRPr="00D362CC" w:rsidRDefault="00D362CC" w:rsidP="00D362CC">
            <w:pPr>
              <w:spacing w:before="50" w:after="20"/>
              <w:ind w:right="794"/>
              <w:jc w:val="right"/>
              <w:rPr>
                <w:color w:val="000000"/>
                <w:sz w:val="20"/>
                <w:szCs w:val="20"/>
                <w:lang w:eastAsia="en-US"/>
              </w:rPr>
            </w:pPr>
            <w:r w:rsidRPr="00D362CC">
              <w:rPr>
                <w:sz w:val="20"/>
                <w:szCs w:val="20"/>
              </w:rPr>
              <w:t>316</w:t>
            </w:r>
          </w:p>
        </w:tc>
        <w:tc>
          <w:tcPr>
            <w:tcW w:w="2268" w:type="dxa"/>
            <w:shd w:val="clear" w:color="auto" w:fill="E1F0F9"/>
            <w:noWrap/>
            <w:hideMark/>
          </w:tcPr>
          <w:p w14:paraId="46AD9709" w14:textId="4C8F93AE" w:rsidR="00D362CC" w:rsidRPr="00291E16" w:rsidRDefault="00D362CC" w:rsidP="00D362CC">
            <w:pPr>
              <w:spacing w:before="50" w:after="20"/>
              <w:ind w:right="794"/>
              <w:jc w:val="right"/>
              <w:rPr>
                <w:color w:val="000000"/>
                <w:sz w:val="20"/>
                <w:szCs w:val="20"/>
                <w:lang w:eastAsia="en-US"/>
              </w:rPr>
            </w:pPr>
            <w:r w:rsidRPr="00291E16">
              <w:rPr>
                <w:sz w:val="20"/>
                <w:szCs w:val="20"/>
              </w:rPr>
              <w:t>125,0</w:t>
            </w:r>
          </w:p>
        </w:tc>
      </w:tr>
      <w:tr w:rsidR="00D362CC" w:rsidRPr="002F17A7" w14:paraId="1AB52F55" w14:textId="77777777" w:rsidTr="00D362CC">
        <w:trPr>
          <w:trHeight w:val="124"/>
          <w:jc w:val="center"/>
        </w:trPr>
        <w:tc>
          <w:tcPr>
            <w:tcW w:w="2268" w:type="dxa"/>
            <w:shd w:val="clear" w:color="auto" w:fill="E1F0F9"/>
            <w:noWrap/>
            <w:hideMark/>
          </w:tcPr>
          <w:p w14:paraId="616E62FE"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Borkovec</w:t>
            </w:r>
            <w:proofErr w:type="spellEnd"/>
          </w:p>
        </w:tc>
        <w:tc>
          <w:tcPr>
            <w:tcW w:w="2268" w:type="dxa"/>
            <w:shd w:val="clear" w:color="auto" w:fill="E1F0F9"/>
            <w:noWrap/>
            <w:hideMark/>
          </w:tcPr>
          <w:p w14:paraId="5BA7FF3D" w14:textId="5B809434" w:rsidR="00D362CC" w:rsidRPr="00D362CC" w:rsidRDefault="00D362CC" w:rsidP="00D362CC">
            <w:pPr>
              <w:spacing w:before="50" w:after="20"/>
              <w:ind w:right="709"/>
              <w:jc w:val="right"/>
              <w:rPr>
                <w:color w:val="000000"/>
                <w:sz w:val="20"/>
                <w:szCs w:val="20"/>
                <w:lang w:eastAsia="en-US"/>
              </w:rPr>
            </w:pPr>
            <w:r w:rsidRPr="00D362CC">
              <w:rPr>
                <w:sz w:val="20"/>
                <w:szCs w:val="20"/>
              </w:rPr>
              <w:t>199,61</w:t>
            </w:r>
          </w:p>
        </w:tc>
        <w:tc>
          <w:tcPr>
            <w:tcW w:w="2268" w:type="dxa"/>
            <w:shd w:val="clear" w:color="auto" w:fill="E1F0F9"/>
            <w:noWrap/>
            <w:hideMark/>
          </w:tcPr>
          <w:p w14:paraId="56F7A079" w14:textId="33A8BA90" w:rsidR="00D362CC" w:rsidRPr="00D362CC" w:rsidRDefault="00D362CC" w:rsidP="00D362CC">
            <w:pPr>
              <w:spacing w:before="50" w:after="20"/>
              <w:ind w:right="794"/>
              <w:jc w:val="right"/>
              <w:rPr>
                <w:color w:val="000000"/>
                <w:sz w:val="20"/>
                <w:szCs w:val="20"/>
                <w:lang w:eastAsia="en-US"/>
              </w:rPr>
            </w:pPr>
            <w:r w:rsidRPr="00D362CC">
              <w:rPr>
                <w:sz w:val="20"/>
                <w:szCs w:val="20"/>
              </w:rPr>
              <w:t>205</w:t>
            </w:r>
          </w:p>
        </w:tc>
        <w:tc>
          <w:tcPr>
            <w:tcW w:w="2268" w:type="dxa"/>
            <w:shd w:val="clear" w:color="auto" w:fill="E1F0F9"/>
            <w:noWrap/>
            <w:hideMark/>
          </w:tcPr>
          <w:p w14:paraId="74D42F93" w14:textId="067A613B" w:rsidR="00D362CC" w:rsidRPr="00291E16" w:rsidRDefault="00D362CC" w:rsidP="00D362CC">
            <w:pPr>
              <w:spacing w:before="50" w:after="20"/>
              <w:ind w:right="794"/>
              <w:jc w:val="right"/>
              <w:rPr>
                <w:color w:val="000000"/>
                <w:sz w:val="20"/>
                <w:szCs w:val="20"/>
                <w:lang w:eastAsia="en-US"/>
              </w:rPr>
            </w:pPr>
            <w:r w:rsidRPr="00291E16">
              <w:rPr>
                <w:sz w:val="20"/>
                <w:szCs w:val="20"/>
              </w:rPr>
              <w:t>102,7</w:t>
            </w:r>
          </w:p>
        </w:tc>
      </w:tr>
      <w:tr w:rsidR="00D362CC" w:rsidRPr="002F17A7" w14:paraId="0864FFC6" w14:textId="77777777" w:rsidTr="00D362CC">
        <w:trPr>
          <w:trHeight w:val="124"/>
          <w:jc w:val="center"/>
        </w:trPr>
        <w:tc>
          <w:tcPr>
            <w:tcW w:w="2268" w:type="dxa"/>
            <w:shd w:val="clear" w:color="auto" w:fill="E1F0F9"/>
            <w:noWrap/>
            <w:hideMark/>
          </w:tcPr>
          <w:p w14:paraId="33E59BDB"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Cetinovec</w:t>
            </w:r>
            <w:proofErr w:type="spellEnd"/>
          </w:p>
        </w:tc>
        <w:tc>
          <w:tcPr>
            <w:tcW w:w="2268" w:type="dxa"/>
            <w:shd w:val="clear" w:color="auto" w:fill="E1F0F9"/>
            <w:noWrap/>
            <w:hideMark/>
          </w:tcPr>
          <w:p w14:paraId="52C6DAA8" w14:textId="613ABFC1" w:rsidR="00D362CC" w:rsidRPr="00D362CC" w:rsidRDefault="00D362CC" w:rsidP="00D362CC">
            <w:pPr>
              <w:spacing w:before="50" w:after="20"/>
              <w:ind w:right="709"/>
              <w:jc w:val="right"/>
              <w:rPr>
                <w:color w:val="000000"/>
                <w:sz w:val="20"/>
                <w:szCs w:val="20"/>
                <w:lang w:eastAsia="en-US"/>
              </w:rPr>
            </w:pPr>
            <w:r w:rsidRPr="00D362CC">
              <w:rPr>
                <w:sz w:val="20"/>
                <w:szCs w:val="20"/>
              </w:rPr>
              <w:t>56,89</w:t>
            </w:r>
          </w:p>
        </w:tc>
        <w:tc>
          <w:tcPr>
            <w:tcW w:w="2268" w:type="dxa"/>
            <w:shd w:val="clear" w:color="auto" w:fill="E1F0F9"/>
            <w:noWrap/>
            <w:hideMark/>
          </w:tcPr>
          <w:p w14:paraId="31BF3EB7" w14:textId="64C47E8B" w:rsidR="00D362CC" w:rsidRPr="00D362CC" w:rsidRDefault="00D362CC" w:rsidP="00D362CC">
            <w:pPr>
              <w:spacing w:before="50" w:after="20"/>
              <w:ind w:right="794"/>
              <w:jc w:val="right"/>
              <w:rPr>
                <w:color w:val="000000"/>
                <w:sz w:val="20"/>
                <w:szCs w:val="20"/>
                <w:lang w:eastAsia="en-US"/>
              </w:rPr>
            </w:pPr>
            <w:r w:rsidRPr="00D362CC">
              <w:rPr>
                <w:sz w:val="20"/>
                <w:szCs w:val="20"/>
              </w:rPr>
              <w:t>115</w:t>
            </w:r>
          </w:p>
        </w:tc>
        <w:tc>
          <w:tcPr>
            <w:tcW w:w="2268" w:type="dxa"/>
            <w:shd w:val="clear" w:color="auto" w:fill="E1F0F9"/>
            <w:noWrap/>
            <w:hideMark/>
          </w:tcPr>
          <w:p w14:paraId="10D5CA99" w14:textId="70F8E0EC" w:rsidR="00D362CC" w:rsidRPr="00291E16" w:rsidRDefault="00D362CC" w:rsidP="00D362CC">
            <w:pPr>
              <w:spacing w:before="50" w:after="20"/>
              <w:ind w:right="794"/>
              <w:jc w:val="right"/>
              <w:rPr>
                <w:color w:val="000000"/>
                <w:sz w:val="20"/>
                <w:szCs w:val="20"/>
                <w:lang w:eastAsia="en-US"/>
              </w:rPr>
            </w:pPr>
            <w:r w:rsidRPr="00291E16">
              <w:rPr>
                <w:sz w:val="20"/>
                <w:szCs w:val="20"/>
              </w:rPr>
              <w:t>202,1</w:t>
            </w:r>
          </w:p>
        </w:tc>
      </w:tr>
      <w:tr w:rsidR="00D362CC" w:rsidRPr="002F17A7" w14:paraId="41C76BE4" w14:textId="77777777" w:rsidTr="00D362CC">
        <w:trPr>
          <w:trHeight w:val="124"/>
          <w:jc w:val="center"/>
        </w:trPr>
        <w:tc>
          <w:tcPr>
            <w:tcW w:w="2268" w:type="dxa"/>
            <w:shd w:val="clear" w:color="auto" w:fill="E1F0F9"/>
            <w:noWrap/>
            <w:hideMark/>
          </w:tcPr>
          <w:p w14:paraId="25B514B1" w14:textId="77777777" w:rsidR="00D362CC" w:rsidRPr="002F17A7" w:rsidRDefault="00D362CC" w:rsidP="00D362CC">
            <w:pPr>
              <w:spacing w:before="50" w:after="20"/>
              <w:ind w:right="-57"/>
              <w:jc w:val="left"/>
              <w:rPr>
                <w:color w:val="000000"/>
                <w:sz w:val="20"/>
                <w:szCs w:val="20"/>
                <w:lang w:eastAsia="en-US"/>
              </w:rPr>
            </w:pPr>
            <w:r w:rsidRPr="002F17A7">
              <w:rPr>
                <w:sz w:val="20"/>
                <w:szCs w:val="20"/>
              </w:rPr>
              <w:t>Donja Batina</w:t>
            </w:r>
          </w:p>
        </w:tc>
        <w:tc>
          <w:tcPr>
            <w:tcW w:w="2268" w:type="dxa"/>
            <w:shd w:val="clear" w:color="auto" w:fill="E1F0F9"/>
            <w:noWrap/>
            <w:hideMark/>
          </w:tcPr>
          <w:p w14:paraId="3FDB6B76" w14:textId="6185D761" w:rsidR="00D362CC" w:rsidRPr="00D362CC" w:rsidRDefault="00D362CC" w:rsidP="00D362CC">
            <w:pPr>
              <w:spacing w:before="50" w:after="20"/>
              <w:ind w:right="709"/>
              <w:jc w:val="right"/>
              <w:rPr>
                <w:color w:val="000000"/>
                <w:sz w:val="20"/>
                <w:szCs w:val="20"/>
                <w:lang w:eastAsia="en-US"/>
              </w:rPr>
            </w:pPr>
            <w:r w:rsidRPr="00D362CC">
              <w:rPr>
                <w:sz w:val="20"/>
                <w:szCs w:val="20"/>
              </w:rPr>
              <w:t>825,25</w:t>
            </w:r>
          </w:p>
        </w:tc>
        <w:tc>
          <w:tcPr>
            <w:tcW w:w="2268" w:type="dxa"/>
            <w:shd w:val="clear" w:color="auto" w:fill="E1F0F9"/>
            <w:noWrap/>
            <w:hideMark/>
          </w:tcPr>
          <w:p w14:paraId="5FB66262" w14:textId="53204D6C" w:rsidR="00D362CC" w:rsidRPr="00D362CC" w:rsidRDefault="00D362CC" w:rsidP="00D362CC">
            <w:pPr>
              <w:spacing w:before="50" w:after="20"/>
              <w:ind w:right="794"/>
              <w:jc w:val="right"/>
              <w:rPr>
                <w:color w:val="000000"/>
                <w:sz w:val="20"/>
                <w:szCs w:val="20"/>
                <w:lang w:eastAsia="en-US"/>
              </w:rPr>
            </w:pPr>
            <w:r w:rsidRPr="00D362CC">
              <w:rPr>
                <w:sz w:val="20"/>
                <w:szCs w:val="20"/>
              </w:rPr>
              <w:t>310</w:t>
            </w:r>
          </w:p>
        </w:tc>
        <w:tc>
          <w:tcPr>
            <w:tcW w:w="2268" w:type="dxa"/>
            <w:shd w:val="clear" w:color="auto" w:fill="E1F0F9"/>
            <w:noWrap/>
            <w:hideMark/>
          </w:tcPr>
          <w:p w14:paraId="72E9459B" w14:textId="36142314" w:rsidR="00D362CC" w:rsidRPr="00291E16" w:rsidRDefault="00D362CC" w:rsidP="00D362CC">
            <w:pPr>
              <w:spacing w:before="50" w:after="20"/>
              <w:ind w:right="794"/>
              <w:jc w:val="right"/>
              <w:rPr>
                <w:color w:val="000000"/>
                <w:sz w:val="20"/>
                <w:szCs w:val="20"/>
                <w:lang w:eastAsia="en-US"/>
              </w:rPr>
            </w:pPr>
            <w:r w:rsidRPr="00291E16">
              <w:rPr>
                <w:sz w:val="20"/>
                <w:szCs w:val="20"/>
              </w:rPr>
              <w:t>37,6</w:t>
            </w:r>
          </w:p>
        </w:tc>
      </w:tr>
      <w:tr w:rsidR="00D362CC" w:rsidRPr="002F17A7" w14:paraId="35DFF159" w14:textId="77777777" w:rsidTr="00D362CC">
        <w:trPr>
          <w:trHeight w:val="124"/>
          <w:jc w:val="center"/>
        </w:trPr>
        <w:tc>
          <w:tcPr>
            <w:tcW w:w="2268" w:type="dxa"/>
            <w:shd w:val="clear" w:color="auto" w:fill="E1F0F9"/>
            <w:noWrap/>
            <w:hideMark/>
          </w:tcPr>
          <w:p w14:paraId="1A82D116" w14:textId="77777777" w:rsidR="00D362CC" w:rsidRPr="002F17A7" w:rsidRDefault="00D362CC" w:rsidP="00D362CC">
            <w:pPr>
              <w:spacing w:before="50" w:after="20"/>
              <w:ind w:right="-57"/>
              <w:jc w:val="left"/>
              <w:rPr>
                <w:color w:val="000000"/>
                <w:sz w:val="20"/>
                <w:szCs w:val="20"/>
                <w:lang w:eastAsia="en-US"/>
              </w:rPr>
            </w:pPr>
            <w:r w:rsidRPr="002F17A7">
              <w:rPr>
                <w:sz w:val="20"/>
                <w:szCs w:val="20"/>
              </w:rPr>
              <w:t>Donja Selnica</w:t>
            </w:r>
          </w:p>
        </w:tc>
        <w:tc>
          <w:tcPr>
            <w:tcW w:w="2268" w:type="dxa"/>
            <w:shd w:val="clear" w:color="auto" w:fill="E1F0F9"/>
            <w:noWrap/>
            <w:hideMark/>
          </w:tcPr>
          <w:p w14:paraId="0DE37D85" w14:textId="3E0D427D" w:rsidR="00D362CC" w:rsidRPr="00D362CC" w:rsidRDefault="00D362CC" w:rsidP="00D362CC">
            <w:pPr>
              <w:spacing w:before="50" w:after="20"/>
              <w:ind w:right="709"/>
              <w:jc w:val="right"/>
              <w:rPr>
                <w:color w:val="000000"/>
                <w:sz w:val="20"/>
                <w:szCs w:val="20"/>
                <w:lang w:eastAsia="en-US"/>
              </w:rPr>
            </w:pPr>
            <w:r w:rsidRPr="00D362CC">
              <w:rPr>
                <w:sz w:val="20"/>
                <w:szCs w:val="20"/>
              </w:rPr>
              <w:t>356,95</w:t>
            </w:r>
          </w:p>
        </w:tc>
        <w:tc>
          <w:tcPr>
            <w:tcW w:w="2268" w:type="dxa"/>
            <w:shd w:val="clear" w:color="auto" w:fill="E1F0F9"/>
            <w:noWrap/>
            <w:hideMark/>
          </w:tcPr>
          <w:p w14:paraId="6B530DA3" w14:textId="64FE855C" w:rsidR="00D362CC" w:rsidRPr="00D362CC" w:rsidRDefault="00D362CC" w:rsidP="00D362CC">
            <w:pPr>
              <w:spacing w:before="50" w:after="20"/>
              <w:ind w:right="794"/>
              <w:jc w:val="right"/>
              <w:rPr>
                <w:color w:val="000000"/>
                <w:sz w:val="20"/>
                <w:szCs w:val="20"/>
                <w:lang w:eastAsia="en-US"/>
              </w:rPr>
            </w:pPr>
            <w:r w:rsidRPr="00D362CC">
              <w:rPr>
                <w:sz w:val="20"/>
                <w:szCs w:val="20"/>
              </w:rPr>
              <w:t>151</w:t>
            </w:r>
          </w:p>
        </w:tc>
        <w:tc>
          <w:tcPr>
            <w:tcW w:w="2268" w:type="dxa"/>
            <w:shd w:val="clear" w:color="auto" w:fill="E1F0F9"/>
            <w:noWrap/>
            <w:hideMark/>
          </w:tcPr>
          <w:p w14:paraId="6C3F1A80" w14:textId="3AA0CE21" w:rsidR="00D362CC" w:rsidRPr="00291E16" w:rsidRDefault="00D362CC" w:rsidP="00D362CC">
            <w:pPr>
              <w:spacing w:before="50" w:after="20"/>
              <w:ind w:right="794"/>
              <w:jc w:val="right"/>
              <w:rPr>
                <w:color w:val="000000"/>
                <w:sz w:val="20"/>
                <w:szCs w:val="20"/>
                <w:lang w:eastAsia="en-US"/>
              </w:rPr>
            </w:pPr>
            <w:r w:rsidRPr="00291E16">
              <w:rPr>
                <w:sz w:val="20"/>
                <w:szCs w:val="20"/>
              </w:rPr>
              <w:t>42,3</w:t>
            </w:r>
          </w:p>
        </w:tc>
      </w:tr>
      <w:tr w:rsidR="00D362CC" w:rsidRPr="002F17A7" w14:paraId="1E2259F6" w14:textId="77777777" w:rsidTr="00D362CC">
        <w:trPr>
          <w:trHeight w:val="124"/>
          <w:jc w:val="center"/>
        </w:trPr>
        <w:tc>
          <w:tcPr>
            <w:tcW w:w="2268" w:type="dxa"/>
            <w:shd w:val="clear" w:color="auto" w:fill="E1F0F9"/>
            <w:noWrap/>
            <w:hideMark/>
          </w:tcPr>
          <w:p w14:paraId="6B3AA352"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2268" w:type="dxa"/>
            <w:shd w:val="clear" w:color="auto" w:fill="E1F0F9"/>
            <w:noWrap/>
            <w:hideMark/>
          </w:tcPr>
          <w:p w14:paraId="770D8C37" w14:textId="56767F15" w:rsidR="00D362CC" w:rsidRPr="00D362CC" w:rsidRDefault="00D362CC" w:rsidP="00D362CC">
            <w:pPr>
              <w:spacing w:before="50" w:after="20"/>
              <w:ind w:right="709"/>
              <w:jc w:val="right"/>
              <w:rPr>
                <w:color w:val="000000"/>
                <w:sz w:val="20"/>
                <w:szCs w:val="20"/>
                <w:lang w:eastAsia="en-US"/>
              </w:rPr>
            </w:pPr>
            <w:r w:rsidRPr="00D362CC">
              <w:rPr>
                <w:sz w:val="20"/>
                <w:szCs w:val="20"/>
              </w:rPr>
              <w:t>132,71</w:t>
            </w:r>
          </w:p>
        </w:tc>
        <w:tc>
          <w:tcPr>
            <w:tcW w:w="2268" w:type="dxa"/>
            <w:shd w:val="clear" w:color="auto" w:fill="E1F0F9"/>
            <w:noWrap/>
            <w:hideMark/>
          </w:tcPr>
          <w:p w14:paraId="5DC9239F" w14:textId="73245E44" w:rsidR="00D362CC" w:rsidRPr="00D362CC" w:rsidRDefault="00D362CC" w:rsidP="00D362CC">
            <w:pPr>
              <w:spacing w:before="50" w:after="20"/>
              <w:ind w:right="794"/>
              <w:jc w:val="right"/>
              <w:rPr>
                <w:color w:val="000000"/>
                <w:sz w:val="20"/>
                <w:szCs w:val="20"/>
                <w:lang w:eastAsia="en-US"/>
              </w:rPr>
            </w:pPr>
            <w:r w:rsidRPr="00D362CC">
              <w:rPr>
                <w:sz w:val="20"/>
                <w:szCs w:val="20"/>
              </w:rPr>
              <w:t>23</w:t>
            </w:r>
          </w:p>
        </w:tc>
        <w:tc>
          <w:tcPr>
            <w:tcW w:w="2268" w:type="dxa"/>
            <w:shd w:val="clear" w:color="auto" w:fill="E1F0F9"/>
            <w:noWrap/>
            <w:hideMark/>
          </w:tcPr>
          <w:p w14:paraId="08687E88" w14:textId="0462931E" w:rsidR="00D362CC" w:rsidRPr="00291E16" w:rsidRDefault="00D362CC" w:rsidP="00D362CC">
            <w:pPr>
              <w:spacing w:before="50" w:after="20"/>
              <w:ind w:right="794"/>
              <w:jc w:val="right"/>
              <w:rPr>
                <w:color w:val="000000"/>
                <w:sz w:val="20"/>
                <w:szCs w:val="20"/>
                <w:lang w:eastAsia="en-US"/>
              </w:rPr>
            </w:pPr>
            <w:r w:rsidRPr="00291E16">
              <w:rPr>
                <w:sz w:val="20"/>
                <w:szCs w:val="20"/>
              </w:rPr>
              <w:t>17,3</w:t>
            </w:r>
          </w:p>
        </w:tc>
      </w:tr>
      <w:tr w:rsidR="00D362CC" w:rsidRPr="002F17A7" w14:paraId="1BA7F5B0" w14:textId="77777777" w:rsidTr="00D362CC">
        <w:trPr>
          <w:trHeight w:val="124"/>
          <w:jc w:val="center"/>
        </w:trPr>
        <w:tc>
          <w:tcPr>
            <w:tcW w:w="2268" w:type="dxa"/>
            <w:shd w:val="clear" w:color="auto" w:fill="E1F0F9"/>
            <w:noWrap/>
            <w:hideMark/>
          </w:tcPr>
          <w:p w14:paraId="26E1E8C4" w14:textId="77777777" w:rsidR="00D362CC" w:rsidRPr="002F17A7" w:rsidRDefault="00D362CC" w:rsidP="00D362CC">
            <w:pPr>
              <w:spacing w:before="50" w:after="20"/>
              <w:ind w:right="-57"/>
              <w:jc w:val="left"/>
              <w:rPr>
                <w:color w:val="000000"/>
                <w:sz w:val="20"/>
                <w:szCs w:val="20"/>
                <w:lang w:eastAsia="en-US"/>
              </w:rPr>
            </w:pPr>
            <w:r w:rsidRPr="002F17A7">
              <w:rPr>
                <w:sz w:val="20"/>
                <w:szCs w:val="20"/>
              </w:rPr>
              <w:t>Gornja Batina</w:t>
            </w:r>
          </w:p>
        </w:tc>
        <w:tc>
          <w:tcPr>
            <w:tcW w:w="2268" w:type="dxa"/>
            <w:shd w:val="clear" w:color="auto" w:fill="E1F0F9"/>
            <w:noWrap/>
            <w:hideMark/>
          </w:tcPr>
          <w:p w14:paraId="59AC8F53" w14:textId="7D47AB38" w:rsidR="00D362CC" w:rsidRPr="00D362CC" w:rsidRDefault="00D362CC" w:rsidP="00D362CC">
            <w:pPr>
              <w:spacing w:before="50" w:after="20"/>
              <w:ind w:right="709"/>
              <w:jc w:val="right"/>
              <w:rPr>
                <w:color w:val="000000"/>
                <w:sz w:val="20"/>
                <w:szCs w:val="20"/>
                <w:lang w:eastAsia="en-US"/>
              </w:rPr>
            </w:pPr>
            <w:r w:rsidRPr="00D362CC">
              <w:rPr>
                <w:sz w:val="20"/>
                <w:szCs w:val="20"/>
              </w:rPr>
              <w:t>220,63</w:t>
            </w:r>
          </w:p>
        </w:tc>
        <w:tc>
          <w:tcPr>
            <w:tcW w:w="2268" w:type="dxa"/>
            <w:shd w:val="clear" w:color="auto" w:fill="E1F0F9"/>
            <w:noWrap/>
            <w:hideMark/>
          </w:tcPr>
          <w:p w14:paraId="4C03405D" w14:textId="786ED89C" w:rsidR="00D362CC" w:rsidRPr="00D362CC" w:rsidRDefault="00D362CC" w:rsidP="00D362CC">
            <w:pPr>
              <w:spacing w:before="50" w:after="20"/>
              <w:ind w:right="794"/>
              <w:jc w:val="right"/>
              <w:rPr>
                <w:color w:val="000000"/>
                <w:sz w:val="20"/>
                <w:szCs w:val="20"/>
                <w:lang w:eastAsia="en-US"/>
              </w:rPr>
            </w:pPr>
            <w:r w:rsidRPr="00D362CC">
              <w:rPr>
                <w:sz w:val="20"/>
                <w:szCs w:val="20"/>
              </w:rPr>
              <w:t>207</w:t>
            </w:r>
          </w:p>
        </w:tc>
        <w:tc>
          <w:tcPr>
            <w:tcW w:w="2268" w:type="dxa"/>
            <w:shd w:val="clear" w:color="auto" w:fill="E1F0F9"/>
            <w:noWrap/>
            <w:hideMark/>
          </w:tcPr>
          <w:p w14:paraId="33C90820" w14:textId="6339E377" w:rsidR="00D362CC" w:rsidRPr="00291E16" w:rsidRDefault="00D362CC" w:rsidP="00D362CC">
            <w:pPr>
              <w:spacing w:before="50" w:after="20"/>
              <w:ind w:right="794"/>
              <w:jc w:val="right"/>
              <w:rPr>
                <w:color w:val="000000"/>
                <w:sz w:val="20"/>
                <w:szCs w:val="20"/>
                <w:lang w:eastAsia="en-US"/>
              </w:rPr>
            </w:pPr>
            <w:r w:rsidRPr="00291E16">
              <w:rPr>
                <w:sz w:val="20"/>
                <w:szCs w:val="20"/>
              </w:rPr>
              <w:t>93,8</w:t>
            </w:r>
          </w:p>
        </w:tc>
      </w:tr>
      <w:tr w:rsidR="00D362CC" w:rsidRPr="002F17A7" w14:paraId="2EE99CE4" w14:textId="77777777" w:rsidTr="00D362CC">
        <w:trPr>
          <w:trHeight w:val="124"/>
          <w:jc w:val="center"/>
        </w:trPr>
        <w:tc>
          <w:tcPr>
            <w:tcW w:w="2268" w:type="dxa"/>
            <w:shd w:val="clear" w:color="auto" w:fill="E1F0F9"/>
            <w:noWrap/>
            <w:hideMark/>
          </w:tcPr>
          <w:p w14:paraId="158927AC" w14:textId="77777777" w:rsidR="00D362CC" w:rsidRPr="002F17A7" w:rsidRDefault="00D362CC" w:rsidP="00D362CC">
            <w:pPr>
              <w:spacing w:before="50" w:after="20"/>
              <w:ind w:right="-57"/>
              <w:jc w:val="left"/>
              <w:rPr>
                <w:color w:val="000000"/>
                <w:sz w:val="20"/>
                <w:szCs w:val="20"/>
                <w:lang w:eastAsia="en-US"/>
              </w:rPr>
            </w:pPr>
            <w:r w:rsidRPr="002F17A7">
              <w:rPr>
                <w:sz w:val="20"/>
                <w:szCs w:val="20"/>
              </w:rPr>
              <w:t>Gornja Selnica</w:t>
            </w:r>
          </w:p>
        </w:tc>
        <w:tc>
          <w:tcPr>
            <w:tcW w:w="2268" w:type="dxa"/>
            <w:shd w:val="clear" w:color="auto" w:fill="E1F0F9"/>
            <w:noWrap/>
            <w:hideMark/>
          </w:tcPr>
          <w:p w14:paraId="70F9BE09" w14:textId="1A88C7A6" w:rsidR="00D362CC" w:rsidRPr="00D362CC" w:rsidRDefault="00D362CC" w:rsidP="00D362CC">
            <w:pPr>
              <w:spacing w:before="50" w:after="20"/>
              <w:ind w:right="709"/>
              <w:jc w:val="right"/>
              <w:rPr>
                <w:color w:val="000000"/>
                <w:sz w:val="20"/>
                <w:szCs w:val="20"/>
                <w:lang w:eastAsia="en-US"/>
              </w:rPr>
            </w:pPr>
            <w:r w:rsidRPr="00D362CC">
              <w:rPr>
                <w:sz w:val="20"/>
                <w:szCs w:val="20"/>
              </w:rPr>
              <w:t>887,82</w:t>
            </w:r>
          </w:p>
        </w:tc>
        <w:tc>
          <w:tcPr>
            <w:tcW w:w="2268" w:type="dxa"/>
            <w:shd w:val="clear" w:color="auto" w:fill="E1F0F9"/>
            <w:noWrap/>
            <w:hideMark/>
          </w:tcPr>
          <w:p w14:paraId="37FC580E" w14:textId="565CA008" w:rsidR="00D362CC" w:rsidRPr="00D362CC" w:rsidRDefault="00D362CC" w:rsidP="00D362CC">
            <w:pPr>
              <w:spacing w:before="50" w:after="20"/>
              <w:ind w:right="794"/>
              <w:jc w:val="right"/>
              <w:rPr>
                <w:color w:val="000000"/>
                <w:sz w:val="20"/>
                <w:szCs w:val="20"/>
                <w:lang w:eastAsia="en-US"/>
              </w:rPr>
            </w:pPr>
            <w:r w:rsidRPr="00D362CC">
              <w:rPr>
                <w:sz w:val="20"/>
                <w:szCs w:val="20"/>
              </w:rPr>
              <w:t>164</w:t>
            </w:r>
          </w:p>
        </w:tc>
        <w:tc>
          <w:tcPr>
            <w:tcW w:w="2268" w:type="dxa"/>
            <w:shd w:val="clear" w:color="auto" w:fill="E1F0F9"/>
            <w:noWrap/>
            <w:hideMark/>
          </w:tcPr>
          <w:p w14:paraId="66CAE36E" w14:textId="0A9FF402" w:rsidR="00D362CC" w:rsidRPr="00291E16" w:rsidRDefault="00D362CC" w:rsidP="00D362CC">
            <w:pPr>
              <w:spacing w:before="50" w:after="20"/>
              <w:ind w:right="794"/>
              <w:jc w:val="right"/>
              <w:rPr>
                <w:color w:val="000000"/>
                <w:sz w:val="20"/>
                <w:szCs w:val="20"/>
                <w:lang w:eastAsia="en-US"/>
              </w:rPr>
            </w:pPr>
            <w:r w:rsidRPr="00291E16">
              <w:rPr>
                <w:sz w:val="20"/>
                <w:szCs w:val="20"/>
              </w:rPr>
              <w:t>18,5</w:t>
            </w:r>
          </w:p>
        </w:tc>
      </w:tr>
      <w:tr w:rsidR="00D362CC" w:rsidRPr="002F17A7" w14:paraId="59C9D657" w14:textId="77777777" w:rsidTr="00D362CC">
        <w:trPr>
          <w:trHeight w:val="124"/>
          <w:jc w:val="center"/>
        </w:trPr>
        <w:tc>
          <w:tcPr>
            <w:tcW w:w="2268" w:type="dxa"/>
            <w:shd w:val="clear" w:color="auto" w:fill="E1F0F9"/>
            <w:noWrap/>
            <w:hideMark/>
          </w:tcPr>
          <w:p w14:paraId="5334A5F4"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Juranšćina</w:t>
            </w:r>
            <w:proofErr w:type="spellEnd"/>
          </w:p>
        </w:tc>
        <w:tc>
          <w:tcPr>
            <w:tcW w:w="2268" w:type="dxa"/>
            <w:shd w:val="clear" w:color="auto" w:fill="E1F0F9"/>
            <w:noWrap/>
            <w:hideMark/>
          </w:tcPr>
          <w:p w14:paraId="24FBB7B2" w14:textId="0FFD0260" w:rsidR="00D362CC" w:rsidRPr="00D362CC" w:rsidRDefault="00D362CC" w:rsidP="00D362CC">
            <w:pPr>
              <w:spacing w:before="50" w:after="20"/>
              <w:ind w:right="709"/>
              <w:jc w:val="right"/>
              <w:rPr>
                <w:color w:val="000000"/>
                <w:sz w:val="20"/>
                <w:szCs w:val="20"/>
                <w:lang w:eastAsia="en-US"/>
              </w:rPr>
            </w:pPr>
            <w:r w:rsidRPr="00D362CC">
              <w:rPr>
                <w:sz w:val="20"/>
                <w:szCs w:val="20"/>
              </w:rPr>
              <w:t>738,19</w:t>
            </w:r>
          </w:p>
        </w:tc>
        <w:tc>
          <w:tcPr>
            <w:tcW w:w="2268" w:type="dxa"/>
            <w:shd w:val="clear" w:color="auto" w:fill="E1F0F9"/>
            <w:noWrap/>
            <w:hideMark/>
          </w:tcPr>
          <w:p w14:paraId="67C2E2DB" w14:textId="5144481F" w:rsidR="00D362CC" w:rsidRPr="00D362CC" w:rsidRDefault="00D362CC" w:rsidP="00D362CC">
            <w:pPr>
              <w:spacing w:before="50" w:after="20"/>
              <w:ind w:right="794"/>
              <w:jc w:val="right"/>
              <w:rPr>
                <w:color w:val="000000"/>
                <w:sz w:val="20"/>
                <w:szCs w:val="20"/>
                <w:lang w:eastAsia="en-US"/>
              </w:rPr>
            </w:pPr>
            <w:r w:rsidRPr="00D362CC">
              <w:rPr>
                <w:sz w:val="20"/>
                <w:szCs w:val="20"/>
              </w:rPr>
              <w:t>162</w:t>
            </w:r>
          </w:p>
        </w:tc>
        <w:tc>
          <w:tcPr>
            <w:tcW w:w="2268" w:type="dxa"/>
            <w:shd w:val="clear" w:color="auto" w:fill="E1F0F9"/>
            <w:noWrap/>
            <w:hideMark/>
          </w:tcPr>
          <w:p w14:paraId="3A85E3EE" w14:textId="595CBB7B" w:rsidR="00D362CC" w:rsidRPr="00291E16" w:rsidRDefault="00D362CC" w:rsidP="00D362CC">
            <w:pPr>
              <w:spacing w:before="50" w:after="20"/>
              <w:ind w:right="794"/>
              <w:jc w:val="right"/>
              <w:rPr>
                <w:color w:val="000000"/>
                <w:sz w:val="20"/>
                <w:szCs w:val="20"/>
                <w:lang w:eastAsia="en-US"/>
              </w:rPr>
            </w:pPr>
            <w:r w:rsidRPr="00291E16">
              <w:rPr>
                <w:sz w:val="20"/>
                <w:szCs w:val="20"/>
              </w:rPr>
              <w:t>21,9</w:t>
            </w:r>
          </w:p>
        </w:tc>
      </w:tr>
      <w:tr w:rsidR="00D362CC" w:rsidRPr="002F17A7" w14:paraId="63C42A3B" w14:textId="77777777" w:rsidTr="00D362CC">
        <w:trPr>
          <w:trHeight w:val="124"/>
          <w:jc w:val="center"/>
        </w:trPr>
        <w:tc>
          <w:tcPr>
            <w:tcW w:w="2268" w:type="dxa"/>
            <w:shd w:val="clear" w:color="auto" w:fill="E1F0F9"/>
            <w:noWrap/>
            <w:hideMark/>
          </w:tcPr>
          <w:p w14:paraId="2F30A62B"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Ladislavec</w:t>
            </w:r>
            <w:proofErr w:type="spellEnd"/>
          </w:p>
        </w:tc>
        <w:tc>
          <w:tcPr>
            <w:tcW w:w="2268" w:type="dxa"/>
            <w:shd w:val="clear" w:color="auto" w:fill="E1F0F9"/>
            <w:noWrap/>
            <w:hideMark/>
          </w:tcPr>
          <w:p w14:paraId="42979ACD" w14:textId="3BA884B7" w:rsidR="00D362CC" w:rsidRPr="00D362CC" w:rsidRDefault="00D362CC" w:rsidP="00D362CC">
            <w:pPr>
              <w:spacing w:before="50" w:after="20"/>
              <w:ind w:right="709"/>
              <w:jc w:val="right"/>
              <w:rPr>
                <w:color w:val="000000"/>
                <w:sz w:val="20"/>
                <w:szCs w:val="20"/>
                <w:lang w:eastAsia="en-US"/>
              </w:rPr>
            </w:pPr>
            <w:r w:rsidRPr="00D362CC">
              <w:rPr>
                <w:sz w:val="20"/>
                <w:szCs w:val="20"/>
              </w:rPr>
              <w:t>145,37</w:t>
            </w:r>
          </w:p>
        </w:tc>
        <w:tc>
          <w:tcPr>
            <w:tcW w:w="2268" w:type="dxa"/>
            <w:shd w:val="clear" w:color="auto" w:fill="E1F0F9"/>
            <w:noWrap/>
            <w:hideMark/>
          </w:tcPr>
          <w:p w14:paraId="4D1A75ED" w14:textId="2D782944" w:rsidR="00D362CC" w:rsidRPr="00D362CC" w:rsidRDefault="00D362CC" w:rsidP="00D362CC">
            <w:pPr>
              <w:spacing w:before="50" w:after="20"/>
              <w:ind w:right="794"/>
              <w:jc w:val="right"/>
              <w:rPr>
                <w:color w:val="000000"/>
                <w:sz w:val="20"/>
                <w:szCs w:val="20"/>
                <w:lang w:eastAsia="en-US"/>
              </w:rPr>
            </w:pPr>
            <w:r w:rsidRPr="00D362CC">
              <w:rPr>
                <w:sz w:val="20"/>
                <w:szCs w:val="20"/>
              </w:rPr>
              <w:t>160</w:t>
            </w:r>
          </w:p>
        </w:tc>
        <w:tc>
          <w:tcPr>
            <w:tcW w:w="2268" w:type="dxa"/>
            <w:shd w:val="clear" w:color="auto" w:fill="E1F0F9"/>
            <w:noWrap/>
            <w:hideMark/>
          </w:tcPr>
          <w:p w14:paraId="0B2ADB92" w14:textId="41CC21AB" w:rsidR="00D362CC" w:rsidRPr="00291E16" w:rsidRDefault="00D362CC" w:rsidP="00D362CC">
            <w:pPr>
              <w:spacing w:before="50" w:after="20"/>
              <w:ind w:right="794"/>
              <w:jc w:val="right"/>
              <w:rPr>
                <w:color w:val="000000"/>
                <w:sz w:val="20"/>
                <w:szCs w:val="20"/>
                <w:lang w:eastAsia="en-US"/>
              </w:rPr>
            </w:pPr>
            <w:r w:rsidRPr="00291E16">
              <w:rPr>
                <w:sz w:val="20"/>
                <w:szCs w:val="20"/>
              </w:rPr>
              <w:t>110,1</w:t>
            </w:r>
          </w:p>
        </w:tc>
      </w:tr>
      <w:tr w:rsidR="00D362CC" w:rsidRPr="002F17A7" w14:paraId="13574608" w14:textId="77777777" w:rsidTr="00D362CC">
        <w:trPr>
          <w:trHeight w:val="124"/>
          <w:jc w:val="center"/>
        </w:trPr>
        <w:tc>
          <w:tcPr>
            <w:tcW w:w="2268" w:type="dxa"/>
            <w:shd w:val="clear" w:color="auto" w:fill="E1F0F9"/>
            <w:noWrap/>
          </w:tcPr>
          <w:p w14:paraId="7794FD29"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Martinšćina</w:t>
            </w:r>
            <w:proofErr w:type="spellEnd"/>
          </w:p>
        </w:tc>
        <w:tc>
          <w:tcPr>
            <w:tcW w:w="2268" w:type="dxa"/>
            <w:shd w:val="clear" w:color="auto" w:fill="E1F0F9"/>
            <w:noWrap/>
          </w:tcPr>
          <w:p w14:paraId="6FD5749B" w14:textId="37DAD9E8" w:rsidR="00D362CC" w:rsidRPr="00D362CC" w:rsidRDefault="00D362CC" w:rsidP="00D362CC">
            <w:pPr>
              <w:spacing w:before="50" w:after="20"/>
              <w:ind w:right="709"/>
              <w:jc w:val="right"/>
              <w:rPr>
                <w:color w:val="000000"/>
                <w:sz w:val="20"/>
                <w:szCs w:val="20"/>
                <w:lang w:eastAsia="en-US"/>
              </w:rPr>
            </w:pPr>
            <w:r w:rsidRPr="00D362CC">
              <w:rPr>
                <w:sz w:val="20"/>
                <w:szCs w:val="20"/>
              </w:rPr>
              <w:t>888,78</w:t>
            </w:r>
          </w:p>
        </w:tc>
        <w:tc>
          <w:tcPr>
            <w:tcW w:w="2268" w:type="dxa"/>
            <w:shd w:val="clear" w:color="auto" w:fill="E1F0F9"/>
            <w:noWrap/>
          </w:tcPr>
          <w:p w14:paraId="6AE740FD" w14:textId="5E6E59DE" w:rsidR="00D362CC" w:rsidRPr="00D362CC" w:rsidRDefault="00D362CC" w:rsidP="00D362CC">
            <w:pPr>
              <w:spacing w:before="50" w:after="20"/>
              <w:ind w:right="794"/>
              <w:jc w:val="right"/>
              <w:rPr>
                <w:color w:val="000000"/>
                <w:sz w:val="20"/>
                <w:szCs w:val="20"/>
                <w:lang w:eastAsia="en-US"/>
              </w:rPr>
            </w:pPr>
            <w:r w:rsidRPr="00D362CC">
              <w:rPr>
                <w:sz w:val="20"/>
                <w:szCs w:val="20"/>
              </w:rPr>
              <w:t>340</w:t>
            </w:r>
          </w:p>
        </w:tc>
        <w:tc>
          <w:tcPr>
            <w:tcW w:w="2268" w:type="dxa"/>
            <w:shd w:val="clear" w:color="auto" w:fill="E1F0F9"/>
            <w:noWrap/>
          </w:tcPr>
          <w:p w14:paraId="44B50C4B" w14:textId="28DEC2E6" w:rsidR="00D362CC" w:rsidRPr="00291E16" w:rsidRDefault="00D362CC" w:rsidP="00D362CC">
            <w:pPr>
              <w:spacing w:before="50" w:after="20"/>
              <w:ind w:right="794"/>
              <w:jc w:val="right"/>
              <w:rPr>
                <w:color w:val="000000"/>
                <w:sz w:val="20"/>
                <w:szCs w:val="20"/>
                <w:lang w:eastAsia="en-US"/>
              </w:rPr>
            </w:pPr>
            <w:r w:rsidRPr="00291E16">
              <w:rPr>
                <w:sz w:val="20"/>
                <w:szCs w:val="20"/>
              </w:rPr>
              <w:t>38,3</w:t>
            </w:r>
          </w:p>
        </w:tc>
      </w:tr>
      <w:tr w:rsidR="00D362CC" w:rsidRPr="002F17A7" w14:paraId="7060FAEA" w14:textId="77777777" w:rsidTr="00D362CC">
        <w:trPr>
          <w:trHeight w:val="124"/>
          <w:jc w:val="center"/>
        </w:trPr>
        <w:tc>
          <w:tcPr>
            <w:tcW w:w="2268" w:type="dxa"/>
            <w:shd w:val="clear" w:color="auto" w:fill="E1F0F9"/>
            <w:noWrap/>
          </w:tcPr>
          <w:p w14:paraId="16266F5C"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Petruševec</w:t>
            </w:r>
            <w:proofErr w:type="spellEnd"/>
          </w:p>
        </w:tc>
        <w:tc>
          <w:tcPr>
            <w:tcW w:w="2268" w:type="dxa"/>
            <w:shd w:val="clear" w:color="auto" w:fill="E1F0F9"/>
            <w:noWrap/>
          </w:tcPr>
          <w:p w14:paraId="113A2221" w14:textId="4408D8EA" w:rsidR="00D362CC" w:rsidRPr="00D362CC" w:rsidRDefault="00D362CC" w:rsidP="00D362CC">
            <w:pPr>
              <w:spacing w:before="50" w:after="20"/>
              <w:ind w:right="709"/>
              <w:jc w:val="right"/>
              <w:rPr>
                <w:color w:val="000000"/>
                <w:sz w:val="20"/>
                <w:szCs w:val="20"/>
                <w:lang w:eastAsia="en-US"/>
              </w:rPr>
            </w:pPr>
            <w:r w:rsidRPr="00D362CC">
              <w:rPr>
                <w:sz w:val="20"/>
                <w:szCs w:val="20"/>
              </w:rPr>
              <w:t>436,29</w:t>
            </w:r>
          </w:p>
        </w:tc>
        <w:tc>
          <w:tcPr>
            <w:tcW w:w="2268" w:type="dxa"/>
            <w:shd w:val="clear" w:color="auto" w:fill="E1F0F9"/>
            <w:noWrap/>
          </w:tcPr>
          <w:p w14:paraId="7E3BFD4A" w14:textId="30A4488F" w:rsidR="00D362CC" w:rsidRPr="00D362CC" w:rsidRDefault="00D362CC" w:rsidP="00D362CC">
            <w:pPr>
              <w:spacing w:before="50" w:after="20"/>
              <w:ind w:right="794"/>
              <w:jc w:val="right"/>
              <w:rPr>
                <w:color w:val="000000"/>
                <w:sz w:val="20"/>
                <w:szCs w:val="20"/>
                <w:lang w:eastAsia="en-US"/>
              </w:rPr>
            </w:pPr>
            <w:r w:rsidRPr="00D362CC">
              <w:rPr>
                <w:sz w:val="20"/>
                <w:szCs w:val="20"/>
              </w:rPr>
              <w:t>114</w:t>
            </w:r>
          </w:p>
        </w:tc>
        <w:tc>
          <w:tcPr>
            <w:tcW w:w="2268" w:type="dxa"/>
            <w:shd w:val="clear" w:color="auto" w:fill="E1F0F9"/>
            <w:noWrap/>
          </w:tcPr>
          <w:p w14:paraId="5E70EDA7" w14:textId="4684CC23" w:rsidR="00D362CC" w:rsidRPr="00291E16" w:rsidRDefault="00D362CC" w:rsidP="00D362CC">
            <w:pPr>
              <w:spacing w:before="50" w:after="20"/>
              <w:ind w:right="794"/>
              <w:jc w:val="right"/>
              <w:rPr>
                <w:color w:val="000000"/>
                <w:sz w:val="20"/>
                <w:szCs w:val="20"/>
                <w:lang w:eastAsia="en-US"/>
              </w:rPr>
            </w:pPr>
            <w:r w:rsidRPr="00291E16">
              <w:rPr>
                <w:sz w:val="20"/>
                <w:szCs w:val="20"/>
              </w:rPr>
              <w:t>26,1</w:t>
            </w:r>
          </w:p>
        </w:tc>
      </w:tr>
      <w:tr w:rsidR="00D362CC" w:rsidRPr="002F17A7" w14:paraId="090F7662" w14:textId="77777777" w:rsidTr="00D362CC">
        <w:trPr>
          <w:trHeight w:val="124"/>
          <w:jc w:val="center"/>
        </w:trPr>
        <w:tc>
          <w:tcPr>
            <w:tcW w:w="2268" w:type="dxa"/>
            <w:shd w:val="clear" w:color="auto" w:fill="E1F0F9"/>
            <w:noWrap/>
          </w:tcPr>
          <w:p w14:paraId="5386C40A" w14:textId="77777777" w:rsidR="00D362CC" w:rsidRPr="002F17A7" w:rsidRDefault="00D362CC" w:rsidP="00D362CC">
            <w:pPr>
              <w:spacing w:before="50" w:after="20"/>
              <w:ind w:right="-57"/>
              <w:jc w:val="left"/>
              <w:rPr>
                <w:color w:val="000000"/>
                <w:sz w:val="20"/>
                <w:szCs w:val="20"/>
                <w:lang w:eastAsia="en-US"/>
              </w:rPr>
            </w:pPr>
            <w:proofErr w:type="spellStart"/>
            <w:r w:rsidRPr="002F17A7">
              <w:rPr>
                <w:sz w:val="20"/>
                <w:szCs w:val="20"/>
              </w:rPr>
              <w:t>Ratkovec</w:t>
            </w:r>
            <w:proofErr w:type="spellEnd"/>
          </w:p>
        </w:tc>
        <w:tc>
          <w:tcPr>
            <w:tcW w:w="2268" w:type="dxa"/>
            <w:shd w:val="clear" w:color="auto" w:fill="E1F0F9"/>
            <w:noWrap/>
          </w:tcPr>
          <w:p w14:paraId="21CCE812" w14:textId="63BE374D" w:rsidR="00D362CC" w:rsidRPr="00D362CC" w:rsidRDefault="00D362CC" w:rsidP="00D362CC">
            <w:pPr>
              <w:spacing w:before="50" w:after="20"/>
              <w:ind w:right="709"/>
              <w:jc w:val="right"/>
              <w:rPr>
                <w:color w:val="000000"/>
                <w:sz w:val="20"/>
                <w:szCs w:val="20"/>
                <w:lang w:eastAsia="en-US"/>
              </w:rPr>
            </w:pPr>
            <w:r w:rsidRPr="00D362CC">
              <w:rPr>
                <w:sz w:val="20"/>
                <w:szCs w:val="20"/>
              </w:rPr>
              <w:t>223,96</w:t>
            </w:r>
          </w:p>
        </w:tc>
        <w:tc>
          <w:tcPr>
            <w:tcW w:w="2268" w:type="dxa"/>
            <w:shd w:val="clear" w:color="auto" w:fill="E1F0F9"/>
            <w:noWrap/>
          </w:tcPr>
          <w:p w14:paraId="4CEFBB94" w14:textId="5A439C82" w:rsidR="00D362CC" w:rsidRPr="00D362CC" w:rsidRDefault="00D362CC" w:rsidP="00D362CC">
            <w:pPr>
              <w:spacing w:before="50" w:after="20"/>
              <w:ind w:right="794"/>
              <w:jc w:val="right"/>
              <w:rPr>
                <w:color w:val="000000"/>
                <w:sz w:val="20"/>
                <w:szCs w:val="20"/>
                <w:lang w:eastAsia="en-US"/>
              </w:rPr>
            </w:pPr>
            <w:r w:rsidRPr="00D362CC">
              <w:rPr>
                <w:sz w:val="20"/>
                <w:szCs w:val="20"/>
              </w:rPr>
              <w:t>98</w:t>
            </w:r>
          </w:p>
        </w:tc>
        <w:tc>
          <w:tcPr>
            <w:tcW w:w="2268" w:type="dxa"/>
            <w:shd w:val="clear" w:color="auto" w:fill="E1F0F9"/>
            <w:noWrap/>
          </w:tcPr>
          <w:p w14:paraId="23FBE9B8" w14:textId="3DFC938F" w:rsidR="00D362CC" w:rsidRPr="00291E16" w:rsidRDefault="00D362CC" w:rsidP="00D362CC">
            <w:pPr>
              <w:spacing w:before="50" w:after="20"/>
              <w:ind w:right="794"/>
              <w:jc w:val="right"/>
              <w:rPr>
                <w:color w:val="000000"/>
                <w:sz w:val="20"/>
                <w:szCs w:val="20"/>
                <w:lang w:eastAsia="en-US"/>
              </w:rPr>
            </w:pPr>
            <w:r w:rsidRPr="00291E16">
              <w:rPr>
                <w:sz w:val="20"/>
                <w:szCs w:val="20"/>
              </w:rPr>
              <w:t>43,8</w:t>
            </w:r>
          </w:p>
        </w:tc>
      </w:tr>
      <w:tr w:rsidR="00D362CC" w:rsidRPr="002F17A7" w14:paraId="69412BB8" w14:textId="77777777" w:rsidTr="00D362CC">
        <w:trPr>
          <w:trHeight w:val="124"/>
          <w:jc w:val="center"/>
        </w:trPr>
        <w:tc>
          <w:tcPr>
            <w:tcW w:w="2268" w:type="dxa"/>
            <w:shd w:val="clear" w:color="auto" w:fill="E1F0F9"/>
            <w:noWrap/>
          </w:tcPr>
          <w:p w14:paraId="313D41C1" w14:textId="77777777" w:rsidR="00D362CC" w:rsidRPr="002F17A7" w:rsidRDefault="00D362CC" w:rsidP="00D362CC">
            <w:pPr>
              <w:spacing w:before="50" w:after="20"/>
              <w:ind w:right="-57"/>
              <w:jc w:val="left"/>
              <w:rPr>
                <w:color w:val="000000"/>
                <w:sz w:val="20"/>
                <w:szCs w:val="20"/>
                <w:lang w:eastAsia="en-US"/>
              </w:rPr>
            </w:pPr>
            <w:r w:rsidRPr="002F17A7">
              <w:rPr>
                <w:sz w:val="20"/>
                <w:szCs w:val="20"/>
              </w:rPr>
              <w:t>Repno</w:t>
            </w:r>
          </w:p>
        </w:tc>
        <w:tc>
          <w:tcPr>
            <w:tcW w:w="2268" w:type="dxa"/>
            <w:shd w:val="clear" w:color="auto" w:fill="E1F0F9"/>
            <w:noWrap/>
          </w:tcPr>
          <w:p w14:paraId="4A0C3EAE" w14:textId="15A612C8" w:rsidR="00D362CC" w:rsidRPr="00D362CC" w:rsidRDefault="00D362CC" w:rsidP="00D362CC">
            <w:pPr>
              <w:spacing w:before="50" w:after="20"/>
              <w:ind w:right="709"/>
              <w:jc w:val="right"/>
              <w:rPr>
                <w:color w:val="000000"/>
                <w:sz w:val="20"/>
                <w:szCs w:val="20"/>
                <w:lang w:eastAsia="en-US"/>
              </w:rPr>
            </w:pPr>
            <w:r w:rsidRPr="00D362CC">
              <w:rPr>
                <w:sz w:val="20"/>
                <w:szCs w:val="20"/>
              </w:rPr>
              <w:t>357,31</w:t>
            </w:r>
          </w:p>
        </w:tc>
        <w:tc>
          <w:tcPr>
            <w:tcW w:w="2268" w:type="dxa"/>
            <w:shd w:val="clear" w:color="auto" w:fill="E1F0F9"/>
            <w:noWrap/>
          </w:tcPr>
          <w:p w14:paraId="52CD6497" w14:textId="573BAE5C" w:rsidR="00D362CC" w:rsidRPr="00D362CC" w:rsidRDefault="00D362CC" w:rsidP="00D362CC">
            <w:pPr>
              <w:spacing w:before="50" w:after="20"/>
              <w:ind w:right="794"/>
              <w:jc w:val="right"/>
              <w:rPr>
                <w:color w:val="000000"/>
                <w:sz w:val="20"/>
                <w:szCs w:val="20"/>
                <w:lang w:eastAsia="en-US"/>
              </w:rPr>
            </w:pPr>
            <w:r w:rsidRPr="00D362CC">
              <w:rPr>
                <w:sz w:val="20"/>
                <w:szCs w:val="20"/>
              </w:rPr>
              <w:t>190</w:t>
            </w:r>
          </w:p>
        </w:tc>
        <w:tc>
          <w:tcPr>
            <w:tcW w:w="2268" w:type="dxa"/>
            <w:shd w:val="clear" w:color="auto" w:fill="E1F0F9"/>
            <w:noWrap/>
          </w:tcPr>
          <w:p w14:paraId="2C98C45B" w14:textId="5D9D9173" w:rsidR="00D362CC" w:rsidRPr="00291E16" w:rsidRDefault="00D362CC" w:rsidP="00D362CC">
            <w:pPr>
              <w:spacing w:before="50" w:after="20"/>
              <w:ind w:right="794"/>
              <w:jc w:val="right"/>
              <w:rPr>
                <w:color w:val="000000"/>
                <w:sz w:val="20"/>
                <w:szCs w:val="20"/>
                <w:lang w:eastAsia="en-US"/>
              </w:rPr>
            </w:pPr>
            <w:r w:rsidRPr="00291E16">
              <w:rPr>
                <w:sz w:val="20"/>
                <w:szCs w:val="20"/>
              </w:rPr>
              <w:t>53,2</w:t>
            </w:r>
          </w:p>
        </w:tc>
      </w:tr>
      <w:tr w:rsidR="00D362CC" w:rsidRPr="002F17A7" w14:paraId="4B862097" w14:textId="77777777" w:rsidTr="00D362CC">
        <w:trPr>
          <w:trHeight w:val="124"/>
          <w:jc w:val="center"/>
        </w:trPr>
        <w:tc>
          <w:tcPr>
            <w:tcW w:w="2268" w:type="dxa"/>
            <w:shd w:val="clear" w:color="auto" w:fill="E1F0F9"/>
            <w:noWrap/>
          </w:tcPr>
          <w:p w14:paraId="0437192D" w14:textId="77777777" w:rsidR="00D362CC" w:rsidRPr="002F17A7" w:rsidRDefault="00D362CC" w:rsidP="00D362CC">
            <w:pPr>
              <w:spacing w:before="50" w:after="20"/>
              <w:ind w:right="-57"/>
              <w:jc w:val="left"/>
              <w:rPr>
                <w:sz w:val="20"/>
                <w:szCs w:val="20"/>
              </w:rPr>
            </w:pPr>
            <w:proofErr w:type="spellStart"/>
            <w:r w:rsidRPr="002F17A7">
              <w:rPr>
                <w:sz w:val="20"/>
                <w:szCs w:val="20"/>
              </w:rPr>
              <w:t>Šćrbinec</w:t>
            </w:r>
            <w:proofErr w:type="spellEnd"/>
          </w:p>
        </w:tc>
        <w:tc>
          <w:tcPr>
            <w:tcW w:w="2268" w:type="dxa"/>
            <w:shd w:val="clear" w:color="auto" w:fill="E1F0F9"/>
            <w:noWrap/>
          </w:tcPr>
          <w:p w14:paraId="78BF552C" w14:textId="05A73C12" w:rsidR="00D362CC" w:rsidRPr="00D362CC" w:rsidRDefault="00D362CC" w:rsidP="00D362CC">
            <w:pPr>
              <w:spacing w:before="50" w:after="20"/>
              <w:ind w:right="709"/>
              <w:jc w:val="right"/>
              <w:rPr>
                <w:color w:val="000000"/>
                <w:sz w:val="20"/>
                <w:szCs w:val="20"/>
                <w:lang w:eastAsia="en-US"/>
              </w:rPr>
            </w:pPr>
            <w:r w:rsidRPr="00D362CC">
              <w:rPr>
                <w:sz w:val="20"/>
                <w:szCs w:val="20"/>
              </w:rPr>
              <w:t>139,96</w:t>
            </w:r>
          </w:p>
        </w:tc>
        <w:tc>
          <w:tcPr>
            <w:tcW w:w="2268" w:type="dxa"/>
            <w:shd w:val="clear" w:color="auto" w:fill="E1F0F9"/>
            <w:noWrap/>
          </w:tcPr>
          <w:p w14:paraId="5F337823" w14:textId="633002F6" w:rsidR="00D362CC" w:rsidRPr="00D362CC" w:rsidRDefault="00D362CC" w:rsidP="00D362CC">
            <w:pPr>
              <w:spacing w:before="50" w:after="20"/>
              <w:ind w:right="794"/>
              <w:jc w:val="right"/>
              <w:rPr>
                <w:color w:val="000000"/>
                <w:sz w:val="20"/>
                <w:szCs w:val="20"/>
                <w:lang w:eastAsia="en-US"/>
              </w:rPr>
            </w:pPr>
            <w:r w:rsidRPr="00D362CC">
              <w:rPr>
                <w:sz w:val="20"/>
                <w:szCs w:val="20"/>
              </w:rPr>
              <w:t>9</w:t>
            </w:r>
          </w:p>
        </w:tc>
        <w:tc>
          <w:tcPr>
            <w:tcW w:w="2268" w:type="dxa"/>
            <w:shd w:val="clear" w:color="auto" w:fill="E1F0F9"/>
            <w:noWrap/>
          </w:tcPr>
          <w:p w14:paraId="5494B9FE" w14:textId="73A2CEA6" w:rsidR="00D362CC" w:rsidRPr="00291E16" w:rsidRDefault="00D362CC" w:rsidP="00D362CC">
            <w:pPr>
              <w:spacing w:before="50" w:after="20"/>
              <w:ind w:right="794"/>
              <w:jc w:val="right"/>
              <w:rPr>
                <w:color w:val="000000"/>
                <w:sz w:val="20"/>
                <w:szCs w:val="20"/>
                <w:lang w:eastAsia="en-US"/>
              </w:rPr>
            </w:pPr>
            <w:r w:rsidRPr="00291E16">
              <w:rPr>
                <w:sz w:val="20"/>
                <w:szCs w:val="20"/>
              </w:rPr>
              <w:t>6,4</w:t>
            </w:r>
          </w:p>
        </w:tc>
      </w:tr>
      <w:tr w:rsidR="00D362CC" w:rsidRPr="002F17A7" w14:paraId="4E33ED14" w14:textId="77777777" w:rsidTr="00D362CC">
        <w:trPr>
          <w:trHeight w:val="124"/>
          <w:jc w:val="center"/>
        </w:trPr>
        <w:tc>
          <w:tcPr>
            <w:tcW w:w="2268" w:type="dxa"/>
            <w:shd w:val="clear" w:color="auto" w:fill="E1F0F9"/>
            <w:noWrap/>
          </w:tcPr>
          <w:p w14:paraId="739D17EB" w14:textId="77777777" w:rsidR="00D362CC" w:rsidRPr="002F17A7" w:rsidRDefault="00D362CC" w:rsidP="00D362CC">
            <w:pPr>
              <w:spacing w:before="50" w:after="20"/>
              <w:ind w:right="-57"/>
              <w:jc w:val="left"/>
              <w:rPr>
                <w:sz w:val="20"/>
                <w:szCs w:val="20"/>
              </w:rPr>
            </w:pPr>
            <w:proofErr w:type="spellStart"/>
            <w:r w:rsidRPr="002F17A7">
              <w:rPr>
                <w:sz w:val="20"/>
                <w:szCs w:val="20"/>
              </w:rPr>
              <w:t>Vižanovec</w:t>
            </w:r>
            <w:proofErr w:type="spellEnd"/>
          </w:p>
        </w:tc>
        <w:tc>
          <w:tcPr>
            <w:tcW w:w="2268" w:type="dxa"/>
            <w:shd w:val="clear" w:color="auto" w:fill="E1F0F9"/>
            <w:noWrap/>
          </w:tcPr>
          <w:p w14:paraId="172F725A" w14:textId="6EE38BEB" w:rsidR="00D362CC" w:rsidRPr="00D362CC" w:rsidRDefault="00D362CC" w:rsidP="00D362CC">
            <w:pPr>
              <w:spacing w:before="50" w:after="20"/>
              <w:ind w:right="709"/>
              <w:jc w:val="right"/>
              <w:rPr>
                <w:color w:val="000000"/>
                <w:sz w:val="20"/>
                <w:szCs w:val="20"/>
                <w:lang w:eastAsia="en-US"/>
              </w:rPr>
            </w:pPr>
            <w:r w:rsidRPr="00D362CC">
              <w:rPr>
                <w:sz w:val="20"/>
                <w:szCs w:val="20"/>
              </w:rPr>
              <w:t>288,56</w:t>
            </w:r>
          </w:p>
        </w:tc>
        <w:tc>
          <w:tcPr>
            <w:tcW w:w="2268" w:type="dxa"/>
            <w:shd w:val="clear" w:color="auto" w:fill="E1F0F9"/>
            <w:noWrap/>
          </w:tcPr>
          <w:p w14:paraId="1242A57D" w14:textId="66547FF1" w:rsidR="00D362CC" w:rsidRPr="00D362CC" w:rsidRDefault="00D362CC" w:rsidP="00D362CC">
            <w:pPr>
              <w:spacing w:before="50" w:after="20"/>
              <w:ind w:right="794"/>
              <w:jc w:val="right"/>
              <w:rPr>
                <w:color w:val="000000"/>
                <w:sz w:val="20"/>
                <w:szCs w:val="20"/>
                <w:lang w:eastAsia="en-US"/>
              </w:rPr>
            </w:pPr>
            <w:r w:rsidRPr="00D362CC">
              <w:rPr>
                <w:sz w:val="20"/>
                <w:szCs w:val="20"/>
              </w:rPr>
              <w:t>111</w:t>
            </w:r>
          </w:p>
        </w:tc>
        <w:tc>
          <w:tcPr>
            <w:tcW w:w="2268" w:type="dxa"/>
            <w:shd w:val="clear" w:color="auto" w:fill="E1F0F9"/>
            <w:noWrap/>
          </w:tcPr>
          <w:p w14:paraId="21D36821" w14:textId="44A246CF" w:rsidR="00D362CC" w:rsidRPr="00291E16" w:rsidRDefault="00D362CC" w:rsidP="00D362CC">
            <w:pPr>
              <w:spacing w:before="50" w:after="20"/>
              <w:ind w:right="794"/>
              <w:jc w:val="right"/>
              <w:rPr>
                <w:color w:val="000000"/>
                <w:sz w:val="20"/>
                <w:szCs w:val="20"/>
                <w:lang w:eastAsia="en-US"/>
              </w:rPr>
            </w:pPr>
            <w:r w:rsidRPr="00291E16">
              <w:rPr>
                <w:sz w:val="20"/>
                <w:szCs w:val="20"/>
              </w:rPr>
              <w:t>38,5</w:t>
            </w:r>
          </w:p>
        </w:tc>
      </w:tr>
      <w:tr w:rsidR="00D362CC" w:rsidRPr="002F17A7" w14:paraId="2AFB2063" w14:textId="77777777" w:rsidTr="00D362CC">
        <w:trPr>
          <w:trHeight w:val="124"/>
          <w:jc w:val="center"/>
        </w:trPr>
        <w:tc>
          <w:tcPr>
            <w:tcW w:w="2268" w:type="dxa"/>
            <w:shd w:val="clear" w:color="auto" w:fill="E1F0F9"/>
            <w:noWrap/>
          </w:tcPr>
          <w:p w14:paraId="391AE957" w14:textId="77777777" w:rsidR="00D362CC" w:rsidRPr="002F17A7" w:rsidRDefault="00D362CC" w:rsidP="00D362CC">
            <w:pPr>
              <w:spacing w:before="50" w:after="20"/>
              <w:ind w:right="-57"/>
              <w:jc w:val="left"/>
              <w:rPr>
                <w:sz w:val="20"/>
                <w:szCs w:val="20"/>
              </w:rPr>
            </w:pPr>
            <w:r w:rsidRPr="002F17A7">
              <w:rPr>
                <w:sz w:val="20"/>
                <w:szCs w:val="20"/>
              </w:rPr>
              <w:t xml:space="preserve">Završje </w:t>
            </w:r>
            <w:proofErr w:type="spellStart"/>
            <w:r w:rsidRPr="002F17A7">
              <w:rPr>
                <w:sz w:val="20"/>
                <w:szCs w:val="20"/>
              </w:rPr>
              <w:t>Belečko</w:t>
            </w:r>
            <w:proofErr w:type="spellEnd"/>
          </w:p>
        </w:tc>
        <w:tc>
          <w:tcPr>
            <w:tcW w:w="2268" w:type="dxa"/>
            <w:shd w:val="clear" w:color="auto" w:fill="E1F0F9"/>
            <w:noWrap/>
          </w:tcPr>
          <w:p w14:paraId="57B757F2" w14:textId="425900D3" w:rsidR="00D362CC" w:rsidRPr="00D362CC" w:rsidRDefault="00D362CC" w:rsidP="00D362CC">
            <w:pPr>
              <w:spacing w:before="50" w:after="20"/>
              <w:ind w:right="709"/>
              <w:jc w:val="right"/>
              <w:rPr>
                <w:color w:val="000000"/>
                <w:sz w:val="20"/>
                <w:szCs w:val="20"/>
                <w:lang w:eastAsia="en-US"/>
              </w:rPr>
            </w:pPr>
            <w:r w:rsidRPr="00D362CC">
              <w:rPr>
                <w:sz w:val="20"/>
                <w:szCs w:val="20"/>
              </w:rPr>
              <w:t>74,50</w:t>
            </w:r>
          </w:p>
        </w:tc>
        <w:tc>
          <w:tcPr>
            <w:tcW w:w="2268" w:type="dxa"/>
            <w:shd w:val="clear" w:color="auto" w:fill="E1F0F9"/>
            <w:noWrap/>
          </w:tcPr>
          <w:p w14:paraId="2FB5CAD0" w14:textId="62D855D9" w:rsidR="00D362CC" w:rsidRPr="00D362CC" w:rsidRDefault="00D362CC" w:rsidP="00D362CC">
            <w:pPr>
              <w:spacing w:before="50" w:after="20"/>
              <w:ind w:right="794"/>
              <w:jc w:val="right"/>
              <w:rPr>
                <w:color w:val="000000"/>
                <w:sz w:val="20"/>
                <w:szCs w:val="20"/>
                <w:lang w:eastAsia="en-US"/>
              </w:rPr>
            </w:pPr>
            <w:r w:rsidRPr="00D362CC">
              <w:rPr>
                <w:sz w:val="20"/>
                <w:szCs w:val="20"/>
              </w:rPr>
              <w:t>56</w:t>
            </w:r>
          </w:p>
        </w:tc>
        <w:tc>
          <w:tcPr>
            <w:tcW w:w="2268" w:type="dxa"/>
            <w:shd w:val="clear" w:color="auto" w:fill="E1F0F9"/>
            <w:noWrap/>
          </w:tcPr>
          <w:p w14:paraId="6C32569D" w14:textId="6654FFA4" w:rsidR="00D362CC" w:rsidRPr="00291E16" w:rsidRDefault="00D362CC" w:rsidP="00D362CC">
            <w:pPr>
              <w:spacing w:before="50" w:after="20"/>
              <w:ind w:right="794"/>
              <w:jc w:val="right"/>
              <w:rPr>
                <w:color w:val="000000"/>
                <w:sz w:val="20"/>
                <w:szCs w:val="20"/>
                <w:lang w:eastAsia="en-US"/>
              </w:rPr>
            </w:pPr>
            <w:r w:rsidRPr="00291E16">
              <w:rPr>
                <w:sz w:val="20"/>
                <w:szCs w:val="20"/>
              </w:rPr>
              <w:t>75,2</w:t>
            </w:r>
          </w:p>
        </w:tc>
      </w:tr>
      <w:tr w:rsidR="00D362CC" w:rsidRPr="002F17A7" w14:paraId="52005E48" w14:textId="77777777" w:rsidTr="00D362CC">
        <w:trPr>
          <w:trHeight w:val="124"/>
          <w:jc w:val="center"/>
        </w:trPr>
        <w:tc>
          <w:tcPr>
            <w:tcW w:w="2268" w:type="dxa"/>
            <w:shd w:val="clear" w:color="auto" w:fill="E1F0F9"/>
            <w:noWrap/>
          </w:tcPr>
          <w:p w14:paraId="7F164AEE" w14:textId="77777777" w:rsidR="00D362CC" w:rsidRPr="002F17A7" w:rsidRDefault="00D362CC" w:rsidP="00D362CC">
            <w:pPr>
              <w:spacing w:before="50" w:after="20"/>
              <w:ind w:right="-57"/>
              <w:jc w:val="left"/>
              <w:rPr>
                <w:b/>
                <w:sz w:val="20"/>
                <w:szCs w:val="20"/>
              </w:rPr>
            </w:pPr>
            <w:r w:rsidRPr="002F17A7">
              <w:rPr>
                <w:b/>
                <w:sz w:val="20"/>
                <w:szCs w:val="20"/>
              </w:rPr>
              <w:t>Zlatar</w:t>
            </w:r>
          </w:p>
        </w:tc>
        <w:tc>
          <w:tcPr>
            <w:tcW w:w="2268" w:type="dxa"/>
            <w:shd w:val="clear" w:color="auto" w:fill="E1F0F9"/>
            <w:noWrap/>
          </w:tcPr>
          <w:p w14:paraId="14F87201" w14:textId="1A5AFF4F" w:rsidR="00D362CC" w:rsidRPr="00D362CC" w:rsidRDefault="00D362CC" w:rsidP="00D362CC">
            <w:pPr>
              <w:spacing w:before="50" w:after="20"/>
              <w:ind w:right="709"/>
              <w:jc w:val="right"/>
              <w:rPr>
                <w:color w:val="000000"/>
                <w:sz w:val="20"/>
                <w:szCs w:val="20"/>
                <w:lang w:eastAsia="en-US"/>
              </w:rPr>
            </w:pPr>
            <w:r w:rsidRPr="00D362CC">
              <w:rPr>
                <w:sz w:val="20"/>
                <w:szCs w:val="20"/>
              </w:rPr>
              <w:t>1.303,10</w:t>
            </w:r>
          </w:p>
        </w:tc>
        <w:tc>
          <w:tcPr>
            <w:tcW w:w="2268" w:type="dxa"/>
            <w:shd w:val="clear" w:color="auto" w:fill="E1F0F9"/>
            <w:noWrap/>
          </w:tcPr>
          <w:p w14:paraId="1A3A40B2" w14:textId="30CD30CF" w:rsidR="00D362CC" w:rsidRPr="00D362CC" w:rsidRDefault="00D362CC" w:rsidP="00D362CC">
            <w:pPr>
              <w:spacing w:before="50" w:after="20"/>
              <w:ind w:right="794"/>
              <w:jc w:val="right"/>
              <w:rPr>
                <w:color w:val="000000"/>
                <w:sz w:val="20"/>
                <w:szCs w:val="20"/>
                <w:lang w:eastAsia="en-US"/>
              </w:rPr>
            </w:pPr>
            <w:r w:rsidRPr="00D362CC">
              <w:rPr>
                <w:sz w:val="20"/>
                <w:szCs w:val="20"/>
              </w:rPr>
              <w:t>2</w:t>
            </w:r>
            <w:r w:rsidR="00D515D5">
              <w:rPr>
                <w:sz w:val="20"/>
                <w:szCs w:val="20"/>
              </w:rPr>
              <w:t>.</w:t>
            </w:r>
            <w:r w:rsidRPr="00D362CC">
              <w:rPr>
                <w:sz w:val="20"/>
                <w:szCs w:val="20"/>
              </w:rPr>
              <w:t>825</w:t>
            </w:r>
          </w:p>
        </w:tc>
        <w:tc>
          <w:tcPr>
            <w:tcW w:w="2268" w:type="dxa"/>
            <w:shd w:val="clear" w:color="auto" w:fill="E1F0F9"/>
            <w:noWrap/>
          </w:tcPr>
          <w:p w14:paraId="47D0A635" w14:textId="63FBDB56" w:rsidR="00D362CC" w:rsidRPr="00291E16" w:rsidRDefault="00D362CC" w:rsidP="00D362CC">
            <w:pPr>
              <w:spacing w:before="50" w:after="20"/>
              <w:ind w:right="794"/>
              <w:jc w:val="right"/>
              <w:rPr>
                <w:color w:val="000000"/>
                <w:sz w:val="20"/>
                <w:szCs w:val="20"/>
                <w:lang w:eastAsia="en-US"/>
              </w:rPr>
            </w:pPr>
            <w:r w:rsidRPr="00291E16">
              <w:rPr>
                <w:sz w:val="20"/>
                <w:szCs w:val="20"/>
              </w:rPr>
              <w:t>216,8</w:t>
            </w:r>
          </w:p>
        </w:tc>
      </w:tr>
      <w:tr w:rsidR="00D362CC" w:rsidRPr="002F17A7" w14:paraId="251092DB" w14:textId="77777777" w:rsidTr="00D362CC">
        <w:trPr>
          <w:trHeight w:val="124"/>
          <w:jc w:val="center"/>
        </w:trPr>
        <w:tc>
          <w:tcPr>
            <w:tcW w:w="2268" w:type="dxa"/>
            <w:shd w:val="clear" w:color="auto" w:fill="E1F0F9"/>
            <w:noWrap/>
          </w:tcPr>
          <w:p w14:paraId="732DDCB9" w14:textId="77777777" w:rsidR="00D362CC" w:rsidRPr="002F17A7" w:rsidRDefault="00D362CC" w:rsidP="00D362CC">
            <w:pPr>
              <w:spacing w:before="50" w:after="20"/>
              <w:ind w:right="-57"/>
              <w:jc w:val="left"/>
              <w:rPr>
                <w:sz w:val="20"/>
                <w:szCs w:val="20"/>
              </w:rPr>
            </w:pPr>
            <w:proofErr w:type="spellStart"/>
            <w:r w:rsidRPr="002F17A7">
              <w:rPr>
                <w:sz w:val="20"/>
                <w:szCs w:val="20"/>
              </w:rPr>
              <w:t>Znož</w:t>
            </w:r>
            <w:proofErr w:type="spellEnd"/>
          </w:p>
        </w:tc>
        <w:tc>
          <w:tcPr>
            <w:tcW w:w="2268" w:type="dxa"/>
            <w:shd w:val="clear" w:color="auto" w:fill="E1F0F9"/>
            <w:noWrap/>
          </w:tcPr>
          <w:p w14:paraId="5D4C506E" w14:textId="3CB1102D" w:rsidR="00D362CC" w:rsidRPr="00D362CC" w:rsidRDefault="00D362CC" w:rsidP="00D362CC">
            <w:pPr>
              <w:spacing w:before="50" w:after="20"/>
              <w:ind w:right="709"/>
              <w:jc w:val="right"/>
              <w:rPr>
                <w:color w:val="000000"/>
                <w:sz w:val="20"/>
                <w:szCs w:val="20"/>
                <w:lang w:eastAsia="en-US"/>
              </w:rPr>
            </w:pPr>
            <w:r w:rsidRPr="00D362CC">
              <w:rPr>
                <w:sz w:val="20"/>
                <w:szCs w:val="20"/>
              </w:rPr>
              <w:t>74,02</w:t>
            </w:r>
          </w:p>
        </w:tc>
        <w:tc>
          <w:tcPr>
            <w:tcW w:w="2268" w:type="dxa"/>
            <w:shd w:val="clear" w:color="auto" w:fill="E1F0F9"/>
            <w:noWrap/>
          </w:tcPr>
          <w:p w14:paraId="53B66C8B" w14:textId="28E2B342" w:rsidR="00D362CC" w:rsidRPr="00D362CC" w:rsidRDefault="00D362CC" w:rsidP="00D362CC">
            <w:pPr>
              <w:spacing w:before="50" w:after="20"/>
              <w:ind w:right="794"/>
              <w:jc w:val="right"/>
              <w:rPr>
                <w:color w:val="000000"/>
                <w:sz w:val="20"/>
                <w:szCs w:val="20"/>
                <w:lang w:eastAsia="en-US"/>
              </w:rPr>
            </w:pPr>
            <w:r w:rsidRPr="00D362CC">
              <w:rPr>
                <w:sz w:val="20"/>
                <w:szCs w:val="20"/>
              </w:rPr>
              <w:t>18</w:t>
            </w:r>
          </w:p>
        </w:tc>
        <w:tc>
          <w:tcPr>
            <w:tcW w:w="2268" w:type="dxa"/>
            <w:shd w:val="clear" w:color="auto" w:fill="E1F0F9"/>
            <w:noWrap/>
          </w:tcPr>
          <w:p w14:paraId="186EEF82" w14:textId="20607FB4" w:rsidR="00D362CC" w:rsidRPr="00291E16" w:rsidRDefault="00D362CC" w:rsidP="00D362CC">
            <w:pPr>
              <w:spacing w:before="50" w:after="20"/>
              <w:ind w:right="794"/>
              <w:jc w:val="right"/>
              <w:rPr>
                <w:color w:val="000000"/>
                <w:sz w:val="20"/>
                <w:szCs w:val="20"/>
                <w:lang w:eastAsia="en-US"/>
              </w:rPr>
            </w:pPr>
            <w:r w:rsidRPr="00291E16">
              <w:rPr>
                <w:sz w:val="20"/>
                <w:szCs w:val="20"/>
              </w:rPr>
              <w:t>24,3</w:t>
            </w:r>
          </w:p>
        </w:tc>
      </w:tr>
      <w:tr w:rsidR="00D362CC" w:rsidRPr="002F17A7" w14:paraId="17BC5E89" w14:textId="77777777" w:rsidTr="00D362CC">
        <w:trPr>
          <w:trHeight w:val="137"/>
          <w:jc w:val="center"/>
        </w:trPr>
        <w:tc>
          <w:tcPr>
            <w:tcW w:w="2268" w:type="dxa"/>
            <w:shd w:val="clear" w:color="auto" w:fill="E1F0F9"/>
            <w:noWrap/>
            <w:vAlign w:val="center"/>
            <w:hideMark/>
          </w:tcPr>
          <w:p w14:paraId="07DE9D6D" w14:textId="77777777" w:rsidR="00D362CC" w:rsidRPr="002F17A7" w:rsidRDefault="00D362CC" w:rsidP="006C0408">
            <w:pPr>
              <w:keepNext/>
              <w:spacing w:before="50" w:after="20"/>
              <w:ind w:right="-113"/>
              <w:jc w:val="left"/>
              <w:rPr>
                <w:b/>
                <w:color w:val="000000"/>
                <w:sz w:val="20"/>
                <w:szCs w:val="20"/>
                <w:lang w:eastAsia="en-US"/>
              </w:rPr>
            </w:pPr>
            <w:r w:rsidRPr="002F17A7">
              <w:rPr>
                <w:b/>
                <w:bCs/>
                <w:color w:val="000000"/>
                <w:sz w:val="20"/>
                <w:szCs w:val="20"/>
                <w:lang w:eastAsia="en-US"/>
              </w:rPr>
              <w:t>Grad Zlatar</w:t>
            </w:r>
          </w:p>
        </w:tc>
        <w:tc>
          <w:tcPr>
            <w:tcW w:w="2268" w:type="dxa"/>
            <w:shd w:val="clear" w:color="auto" w:fill="E1F0F9"/>
            <w:noWrap/>
            <w:hideMark/>
          </w:tcPr>
          <w:p w14:paraId="68B6828A" w14:textId="3F4F828A" w:rsidR="00D362CC" w:rsidRPr="00D362CC" w:rsidRDefault="00D362CC" w:rsidP="00D362CC">
            <w:pPr>
              <w:spacing w:before="50" w:after="20"/>
              <w:ind w:right="709"/>
              <w:jc w:val="right"/>
              <w:rPr>
                <w:b/>
                <w:bCs/>
                <w:color w:val="000000"/>
                <w:sz w:val="20"/>
                <w:szCs w:val="20"/>
                <w:lang w:eastAsia="en-US"/>
              </w:rPr>
            </w:pPr>
            <w:r w:rsidRPr="00D362CC">
              <w:rPr>
                <w:b/>
                <w:sz w:val="20"/>
                <w:szCs w:val="20"/>
              </w:rPr>
              <w:t>7.602,62</w:t>
            </w:r>
          </w:p>
        </w:tc>
        <w:tc>
          <w:tcPr>
            <w:tcW w:w="2268" w:type="dxa"/>
            <w:shd w:val="clear" w:color="auto" w:fill="E1F0F9"/>
            <w:noWrap/>
            <w:hideMark/>
          </w:tcPr>
          <w:p w14:paraId="3CBAD41B" w14:textId="33131CFE" w:rsidR="00D362CC" w:rsidRPr="00D362CC" w:rsidRDefault="00D362CC" w:rsidP="00D362CC">
            <w:pPr>
              <w:spacing w:before="50" w:after="20"/>
              <w:ind w:right="794"/>
              <w:jc w:val="right"/>
              <w:rPr>
                <w:b/>
                <w:bCs/>
                <w:color w:val="000000"/>
                <w:sz w:val="20"/>
                <w:szCs w:val="20"/>
                <w:lang w:eastAsia="en-US"/>
              </w:rPr>
            </w:pPr>
            <w:r w:rsidRPr="00D362CC">
              <w:rPr>
                <w:b/>
                <w:sz w:val="20"/>
                <w:szCs w:val="20"/>
              </w:rPr>
              <w:t>5</w:t>
            </w:r>
            <w:r w:rsidR="00D515D5">
              <w:rPr>
                <w:b/>
                <w:sz w:val="20"/>
                <w:szCs w:val="20"/>
              </w:rPr>
              <w:t>.</w:t>
            </w:r>
            <w:r w:rsidRPr="00D362CC">
              <w:rPr>
                <w:b/>
                <w:sz w:val="20"/>
                <w:szCs w:val="20"/>
              </w:rPr>
              <w:t>574</w:t>
            </w:r>
          </w:p>
        </w:tc>
        <w:tc>
          <w:tcPr>
            <w:tcW w:w="2268" w:type="dxa"/>
            <w:shd w:val="clear" w:color="auto" w:fill="E1F0F9"/>
            <w:noWrap/>
            <w:hideMark/>
          </w:tcPr>
          <w:p w14:paraId="6667DFD4" w14:textId="476120EA" w:rsidR="00D362CC" w:rsidRPr="00291E16" w:rsidRDefault="00D362CC" w:rsidP="00D362CC">
            <w:pPr>
              <w:spacing w:before="50" w:after="20"/>
              <w:ind w:right="794"/>
              <w:jc w:val="right"/>
              <w:rPr>
                <w:b/>
                <w:bCs/>
                <w:color w:val="000000"/>
                <w:sz w:val="20"/>
                <w:szCs w:val="20"/>
                <w:lang w:eastAsia="en-US"/>
              </w:rPr>
            </w:pPr>
            <w:r w:rsidRPr="00291E16">
              <w:rPr>
                <w:b/>
                <w:sz w:val="20"/>
                <w:szCs w:val="20"/>
              </w:rPr>
              <w:t>73,3</w:t>
            </w:r>
          </w:p>
        </w:tc>
      </w:tr>
    </w:tbl>
    <w:p w14:paraId="25604FAB" w14:textId="77777777" w:rsidR="00D362CC" w:rsidRPr="00A859E5" w:rsidRDefault="00D362CC" w:rsidP="00D362CC">
      <w:pPr>
        <w:spacing w:before="0"/>
        <w:rPr>
          <w:i/>
          <w:sz w:val="18"/>
          <w:szCs w:val="18"/>
        </w:rPr>
      </w:pPr>
      <w:r w:rsidRPr="007B6924">
        <w:rPr>
          <w:i/>
          <w:sz w:val="18"/>
          <w:szCs w:val="18"/>
        </w:rPr>
        <w:t>Izvor: DGU i DZS, obrada autora</w:t>
      </w:r>
    </w:p>
    <w:p w14:paraId="64679E61" w14:textId="082E2C9D" w:rsidR="006C0408" w:rsidRPr="00535DFE" w:rsidRDefault="006C0408" w:rsidP="006C0408">
      <w:r w:rsidRPr="00C71B1D">
        <w:t xml:space="preserve">Ipak, navedene gustoće za statistička naselja </w:t>
      </w:r>
      <w:proofErr w:type="spellStart"/>
      <w:r w:rsidRPr="00C71B1D">
        <w:t>Martinšćine</w:t>
      </w:r>
      <w:proofErr w:type="spellEnd"/>
      <w:r w:rsidRPr="00C71B1D">
        <w:t xml:space="preserve">, </w:t>
      </w:r>
      <w:proofErr w:type="spellStart"/>
      <w:r w:rsidRPr="00C71B1D">
        <w:t>Juranšćine</w:t>
      </w:r>
      <w:proofErr w:type="spellEnd"/>
      <w:r w:rsidRPr="00C71B1D">
        <w:t xml:space="preserve"> i Gornje Selnice te eventualno i Repnog treba uzeti s rezervom s obzirom na to da se na njima </w:t>
      </w:r>
      <w:proofErr w:type="spellStart"/>
      <w:r w:rsidRPr="00C71B1D">
        <w:t>naseljske</w:t>
      </w:r>
      <w:proofErr w:type="spellEnd"/>
      <w:r w:rsidRPr="00C71B1D">
        <w:t xml:space="preserve"> strukture razvijaju samo u južnom dijelu površine naselja dok je sjeverni dio obuhvaćen šumskim područjem gdje se uzdiže masiv Ivančice (</w:t>
      </w:r>
      <w:proofErr w:type="spellStart"/>
      <w:r w:rsidRPr="00C71B1D">
        <w:rPr>
          <w:color w:val="2E86C1"/>
        </w:rPr>
        <w:t>kartogram</w:t>
      </w:r>
      <w:proofErr w:type="spellEnd"/>
      <w:r w:rsidRPr="00C71B1D">
        <w:rPr>
          <w:color w:val="2E86C1"/>
        </w:rPr>
        <w:t xml:space="preserve"> </w:t>
      </w:r>
      <w:r w:rsidRPr="00C71B1D">
        <w:rPr>
          <w:color w:val="2E86C1"/>
        </w:rPr>
        <w:fldChar w:fldCharType="begin"/>
      </w:r>
      <w:r w:rsidRPr="00C71B1D">
        <w:rPr>
          <w:color w:val="2E86C1"/>
        </w:rPr>
        <w:instrText xml:space="preserve"> REF _Ref89783319 \h  \* MERGEFORMAT </w:instrText>
      </w:r>
      <w:r w:rsidRPr="00C71B1D">
        <w:rPr>
          <w:color w:val="2E86C1"/>
        </w:rPr>
      </w:r>
      <w:r w:rsidRPr="00C71B1D">
        <w:rPr>
          <w:color w:val="2E86C1"/>
        </w:rPr>
        <w:fldChar w:fldCharType="separate"/>
      </w:r>
      <w:r w:rsidR="004362A3" w:rsidRPr="004362A3">
        <w:rPr>
          <w:color w:val="2E86C1"/>
        </w:rPr>
        <w:t>4</w:t>
      </w:r>
      <w:r w:rsidRPr="00C71B1D">
        <w:rPr>
          <w:color w:val="2E86C1"/>
        </w:rPr>
        <w:fldChar w:fldCharType="end"/>
      </w:r>
      <w:r w:rsidRPr="00C71B1D">
        <w:t>).</w:t>
      </w:r>
    </w:p>
    <w:p w14:paraId="7ADD22B1" w14:textId="5EA936FA" w:rsidR="00D362CC" w:rsidRPr="00A859E5" w:rsidRDefault="00C454C0" w:rsidP="00D362CC">
      <w:pPr>
        <w:keepNext/>
        <w:spacing w:after="0"/>
        <w:jc w:val="center"/>
      </w:pPr>
      <w:r>
        <w:rPr>
          <w:noProof/>
        </w:rPr>
        <w:lastRenderedPageBreak/>
        <w:drawing>
          <wp:inline distT="0" distB="0" distL="0" distR="0" wp14:anchorId="722195AD" wp14:editId="0FADE9BF">
            <wp:extent cx="5760000" cy="84819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zgradjena naselja na dof-u transparent.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60000" cy="8481952"/>
                    </a:xfrm>
                    <a:prstGeom prst="rect">
                      <a:avLst/>
                    </a:prstGeom>
                    <a:ln>
                      <a:noFill/>
                    </a:ln>
                    <a:extLst>
                      <a:ext uri="{53640926-AAD7-44D8-BBD7-CCE9431645EC}">
                        <a14:shadowObscured xmlns:a14="http://schemas.microsoft.com/office/drawing/2010/main"/>
                      </a:ext>
                    </a:extLst>
                  </pic:spPr>
                </pic:pic>
              </a:graphicData>
            </a:graphic>
          </wp:inline>
        </w:drawing>
      </w:r>
    </w:p>
    <w:p w14:paraId="1088DCC3" w14:textId="732E7E5E" w:rsidR="00D362CC" w:rsidRPr="00A859E5" w:rsidRDefault="00D362CC" w:rsidP="00D362CC">
      <w:pPr>
        <w:spacing w:before="0" w:after="0"/>
        <w:ind w:left="709" w:right="709"/>
        <w:jc w:val="center"/>
      </w:pPr>
      <w:proofErr w:type="spellStart"/>
      <w:r w:rsidRPr="00C71B1D">
        <w:rPr>
          <w:b/>
          <w:color w:val="2E86C1"/>
        </w:rPr>
        <w:t>Kartogram</w:t>
      </w:r>
      <w:proofErr w:type="spellEnd"/>
      <w:r w:rsidRPr="00C71B1D">
        <w:rPr>
          <w:b/>
          <w:color w:val="2E86C1"/>
        </w:rPr>
        <w:t xml:space="preserve"> </w:t>
      </w:r>
      <w:r w:rsidRPr="00C71B1D">
        <w:rPr>
          <w:b/>
          <w:color w:val="2E86C1"/>
        </w:rPr>
        <w:fldChar w:fldCharType="begin"/>
      </w:r>
      <w:r w:rsidRPr="00C71B1D">
        <w:rPr>
          <w:b/>
          <w:color w:val="2E86C1"/>
        </w:rPr>
        <w:instrText xml:space="preserve"> SEQ kartogram \* ARABIC </w:instrText>
      </w:r>
      <w:r w:rsidRPr="00C71B1D">
        <w:rPr>
          <w:b/>
          <w:color w:val="2E86C1"/>
        </w:rPr>
        <w:fldChar w:fldCharType="separate"/>
      </w:r>
      <w:bookmarkStart w:id="69" w:name="_Ref89783319"/>
      <w:r w:rsidR="004362A3">
        <w:rPr>
          <w:b/>
          <w:noProof/>
          <w:color w:val="2E86C1"/>
        </w:rPr>
        <w:t>4</w:t>
      </w:r>
      <w:bookmarkEnd w:id="69"/>
      <w:r w:rsidRPr="00C71B1D">
        <w:rPr>
          <w:b/>
          <w:color w:val="2E86C1"/>
        </w:rPr>
        <w:fldChar w:fldCharType="end"/>
      </w:r>
      <w:r w:rsidRPr="00C71B1D">
        <w:rPr>
          <w:b/>
          <w:color w:val="2E86C1"/>
        </w:rPr>
        <w:t>.</w:t>
      </w:r>
      <w:r w:rsidRPr="00C71B1D">
        <w:t xml:space="preserve"> Izgrađene </w:t>
      </w:r>
      <w:proofErr w:type="spellStart"/>
      <w:r w:rsidRPr="00C71B1D">
        <w:t>naseljske</w:t>
      </w:r>
      <w:proofErr w:type="spellEnd"/>
      <w:r w:rsidRPr="00C71B1D">
        <w:t xml:space="preserve"> strukture (naseljeni dijelovi </w:t>
      </w:r>
      <w:r w:rsidR="00C71B1D" w:rsidRPr="00C71B1D">
        <w:t>Grada Zlatara</w:t>
      </w:r>
      <w:r w:rsidRPr="00C71B1D">
        <w:t>) u odnosu na statistička naselja</w:t>
      </w:r>
      <w:r w:rsidRPr="00C71B1D">
        <w:rPr>
          <w:rStyle w:val="FootnoteReference"/>
        </w:rPr>
        <w:footnoteReference w:id="13"/>
      </w:r>
    </w:p>
    <w:p w14:paraId="3B46C19A" w14:textId="77777777" w:rsidR="00BB1040" w:rsidRPr="007A4AA7" w:rsidRDefault="008B36BC" w:rsidP="00D362CC">
      <w:pPr>
        <w:pStyle w:val="Heading4"/>
      </w:pPr>
      <w:bookmarkStart w:id="70" w:name="_Toc24699442"/>
      <w:bookmarkStart w:id="71" w:name="_Toc130199115"/>
      <w:r w:rsidRPr="007A4AA7">
        <w:lastRenderedPageBreak/>
        <w:t>Strukturna obilježja stanovništva</w:t>
      </w:r>
      <w:bookmarkEnd w:id="67"/>
      <w:bookmarkEnd w:id="70"/>
      <w:bookmarkEnd w:id="71"/>
    </w:p>
    <w:p w14:paraId="247DF7FB" w14:textId="0F6D3308" w:rsidR="00C31F8A" w:rsidRPr="000443D9" w:rsidRDefault="008B36BC" w:rsidP="00F77689">
      <w:r w:rsidRPr="000443D9">
        <w:t>Dugogodišnje razdoblje emigracije negativno se odrazilo na udjele mladog i starog stanovništva u odnosu na radno-aktivno (zrelo) stanovništvo. S udjelom mladih od 1</w:t>
      </w:r>
      <w:r w:rsidR="009D192C" w:rsidRPr="000443D9">
        <w:t>5,0 </w:t>
      </w:r>
      <w:r w:rsidRPr="000443D9">
        <w:t xml:space="preserve">% i </w:t>
      </w:r>
      <w:r w:rsidR="009D192C" w:rsidRPr="000443D9">
        <w:t xml:space="preserve">stanovnika </w:t>
      </w:r>
      <w:r w:rsidRPr="000443D9">
        <w:t>preko 65 godina</w:t>
      </w:r>
      <w:r w:rsidR="009D192C" w:rsidRPr="000443D9">
        <w:t xml:space="preserve"> 19,0 %</w:t>
      </w:r>
      <w:r w:rsidRPr="000443D9">
        <w:t>, indeks starosti (</w:t>
      </w:r>
      <w:r w:rsidR="009D192C" w:rsidRPr="000443D9">
        <w:t>132,6</w:t>
      </w:r>
      <w:r w:rsidRPr="000443D9">
        <w:t>) i koeficijent dobne ovisnosti starih (</w:t>
      </w:r>
      <w:r w:rsidR="009D192C" w:rsidRPr="000443D9">
        <w:t>28,9</w:t>
      </w:r>
      <w:r w:rsidRPr="000443D9">
        <w:t xml:space="preserve">) </w:t>
      </w:r>
      <w:r w:rsidR="009D192C" w:rsidRPr="000443D9">
        <w:t>po</w:t>
      </w:r>
      <w:r w:rsidRPr="000443D9">
        <w:t>volj</w:t>
      </w:r>
      <w:r w:rsidR="009D192C" w:rsidRPr="000443D9">
        <w:t>niji je</w:t>
      </w:r>
      <w:r w:rsidRPr="000443D9">
        <w:t xml:space="preserve"> u odnosu na županijski i državni prosjek (</w:t>
      </w:r>
      <w:r w:rsidR="003370E5" w:rsidRPr="000443D9">
        <w:rPr>
          <w:color w:val="2E86C1"/>
        </w:rPr>
        <w:t xml:space="preserve">tablica </w:t>
      </w:r>
      <w:r w:rsidR="00CA79B3" w:rsidRPr="000443D9">
        <w:rPr>
          <w:color w:val="2E86C1"/>
        </w:rPr>
        <w:fldChar w:fldCharType="begin"/>
      </w:r>
      <w:r w:rsidR="00CA79B3" w:rsidRPr="000443D9">
        <w:rPr>
          <w:color w:val="2E86C1"/>
        </w:rPr>
        <w:instrText xml:space="preserve"> REF _Ref23929115 \h  \* MERGEFORMAT </w:instrText>
      </w:r>
      <w:r w:rsidR="00CA79B3" w:rsidRPr="000443D9">
        <w:rPr>
          <w:color w:val="2E86C1"/>
        </w:rPr>
      </w:r>
      <w:r w:rsidR="00CA79B3" w:rsidRPr="000443D9">
        <w:rPr>
          <w:color w:val="2E86C1"/>
        </w:rPr>
        <w:fldChar w:fldCharType="separate"/>
      </w:r>
      <w:r w:rsidR="004362A3" w:rsidRPr="004362A3">
        <w:rPr>
          <w:color w:val="2E86C1"/>
        </w:rPr>
        <w:t>6</w:t>
      </w:r>
      <w:r w:rsidR="00CA79B3" w:rsidRPr="000443D9">
        <w:rPr>
          <w:color w:val="2E86C1"/>
        </w:rPr>
        <w:fldChar w:fldCharType="end"/>
      </w:r>
      <w:r w:rsidRPr="000443D9">
        <w:t xml:space="preserve">). Također, s prosječnom dobi od </w:t>
      </w:r>
      <w:r w:rsidR="009D192C" w:rsidRPr="000443D9">
        <w:t>42</w:t>
      </w:r>
      <w:r w:rsidRPr="000443D9">
        <w:t xml:space="preserve"> godin</w:t>
      </w:r>
      <w:r w:rsidR="009D192C" w:rsidRPr="000443D9">
        <w:t>e</w:t>
      </w:r>
      <w:r w:rsidRPr="000443D9">
        <w:t xml:space="preserve">, Grad </w:t>
      </w:r>
      <w:r w:rsidR="009D192C" w:rsidRPr="000443D9">
        <w:t>Zlatar</w:t>
      </w:r>
      <w:r w:rsidRPr="000443D9">
        <w:t xml:space="preserve"> je</w:t>
      </w:r>
      <w:r w:rsidR="009D192C" w:rsidRPr="000443D9">
        <w:t xml:space="preserve"> gotovo u skladu sa županijskim i državnim prosjekom (43 godine)</w:t>
      </w:r>
      <w:r w:rsidRPr="000443D9">
        <w:t xml:space="preserve">. </w:t>
      </w:r>
      <w:r w:rsidR="009D192C" w:rsidRPr="000443D9">
        <w:t>Sam p</w:t>
      </w:r>
      <w:r w:rsidRPr="000443D9">
        <w:t xml:space="preserve">roces starenja stanovništva dodatno </w:t>
      </w:r>
      <w:r w:rsidR="009D192C" w:rsidRPr="000443D9">
        <w:t xml:space="preserve">je </w:t>
      </w:r>
      <w:r w:rsidRPr="000443D9">
        <w:t>naglašen nakon Popisa 2011. te već sada predstavlja društveni problem i prijetnju gospodarskom razvoju, primarno manifestiranu kroz smanjenje ob</w:t>
      </w:r>
      <w:r w:rsidR="009D192C" w:rsidRPr="000443D9">
        <w:t>ima</w:t>
      </w:r>
      <w:r w:rsidRPr="000443D9">
        <w:t xml:space="preserve"> radne snage. Valja istaknuti kako problem starenja stanovništva, ovisno o budućim migracijskim obrascima, može biti potenciran useljavanjem umirovljenika iz drugih europskih zemalja. Na taj će se način povećati ukupni broj stanovnika (po kriteriju </w:t>
      </w:r>
      <w:proofErr w:type="spellStart"/>
      <w:r w:rsidRPr="000443D9">
        <w:rPr>
          <w:i/>
        </w:rPr>
        <w:t>usual</w:t>
      </w:r>
      <w:proofErr w:type="spellEnd"/>
      <w:r w:rsidRPr="000443D9">
        <w:rPr>
          <w:i/>
        </w:rPr>
        <w:t xml:space="preserve"> </w:t>
      </w:r>
      <w:proofErr w:type="spellStart"/>
      <w:r w:rsidRPr="000443D9">
        <w:rPr>
          <w:i/>
        </w:rPr>
        <w:t>residence</w:t>
      </w:r>
      <w:proofErr w:type="spellEnd"/>
      <w:r w:rsidRPr="000443D9">
        <w:t>), ali će se još više pogoršati dobna struktura, odnosno stupanj ostarjelosti ukupnog stanovništva.</w:t>
      </w:r>
    </w:p>
    <w:p w14:paraId="0F9F1328" w14:textId="43417945" w:rsidR="00D02601" w:rsidRPr="000443D9" w:rsidRDefault="00D02601" w:rsidP="00F77689">
      <w:pPr>
        <w:keepNext/>
        <w:spacing w:after="0"/>
        <w:rPr>
          <w:rFonts w:eastAsiaTheme="minorHAnsi"/>
        </w:rPr>
      </w:pPr>
      <w:r w:rsidRPr="000443D9">
        <w:rPr>
          <w:b/>
          <w:color w:val="2E86C1"/>
        </w:rPr>
        <w:t xml:space="preserve">Tablica </w:t>
      </w:r>
      <w:r w:rsidRPr="000443D9">
        <w:rPr>
          <w:b/>
          <w:color w:val="2E86C1"/>
        </w:rPr>
        <w:fldChar w:fldCharType="begin"/>
      </w:r>
      <w:r w:rsidRPr="000443D9">
        <w:rPr>
          <w:b/>
          <w:color w:val="2E86C1"/>
        </w:rPr>
        <w:instrText xml:space="preserve"> SEQ tablica \* ARABIC </w:instrText>
      </w:r>
      <w:r w:rsidRPr="000443D9">
        <w:rPr>
          <w:b/>
          <w:color w:val="2E86C1"/>
        </w:rPr>
        <w:fldChar w:fldCharType="separate"/>
      </w:r>
      <w:bookmarkStart w:id="72" w:name="_Ref23929115"/>
      <w:r w:rsidR="004362A3">
        <w:rPr>
          <w:b/>
          <w:noProof/>
          <w:color w:val="2E86C1"/>
        </w:rPr>
        <w:t>6</w:t>
      </w:r>
      <w:bookmarkEnd w:id="72"/>
      <w:r w:rsidRPr="000443D9">
        <w:rPr>
          <w:b/>
          <w:color w:val="2E86C1"/>
        </w:rPr>
        <w:fldChar w:fldCharType="end"/>
      </w:r>
      <w:r w:rsidRPr="000443D9">
        <w:rPr>
          <w:b/>
          <w:color w:val="2E86C1"/>
        </w:rPr>
        <w:t>.</w:t>
      </w:r>
      <w:r w:rsidRPr="000443D9">
        <w:t xml:space="preserve"> </w:t>
      </w:r>
      <w:r w:rsidRPr="000443D9">
        <w:rPr>
          <w:rFonts w:eastAsiaTheme="minorHAnsi"/>
        </w:rPr>
        <w:t>Odabrani pokazatelji</w:t>
      </w:r>
      <w:r w:rsidRPr="000443D9">
        <w:rPr>
          <w:rStyle w:val="FootnoteReference"/>
        </w:rPr>
        <w:footnoteReference w:id="14"/>
      </w:r>
      <w:r w:rsidRPr="000443D9">
        <w:rPr>
          <w:rFonts w:eastAsiaTheme="minorHAnsi"/>
        </w:rPr>
        <w:t xml:space="preserve"> biološkog sastava stanovništva Grada </w:t>
      </w:r>
      <w:r w:rsidR="009D192C" w:rsidRPr="000443D9">
        <w:rPr>
          <w:rFonts w:eastAsiaTheme="minorHAnsi"/>
        </w:rPr>
        <w:t>Zlatara 2021</w:t>
      </w:r>
      <w:r w:rsidRPr="000443D9">
        <w:rPr>
          <w:rFonts w:eastAsiaTheme="minorHAnsi"/>
        </w:rPr>
        <w:t>. g.</w:t>
      </w:r>
    </w:p>
    <w:tbl>
      <w:tblPr>
        <w:tblW w:w="907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81"/>
        <w:gridCol w:w="1078"/>
        <w:gridCol w:w="1079"/>
        <w:gridCol w:w="1079"/>
        <w:gridCol w:w="1079"/>
        <w:gridCol w:w="1079"/>
      </w:tblGrid>
      <w:tr w:rsidR="00D02601" w:rsidRPr="000443D9" w14:paraId="6E34D594" w14:textId="77777777" w:rsidTr="009B4A1B">
        <w:trPr>
          <w:trHeight w:val="396"/>
          <w:jc w:val="center"/>
        </w:trPr>
        <w:tc>
          <w:tcPr>
            <w:tcW w:w="3681" w:type="dxa"/>
            <w:shd w:val="clear" w:color="auto" w:fill="CBE4F6"/>
            <w:noWrap/>
            <w:vAlign w:val="center"/>
            <w:hideMark/>
          </w:tcPr>
          <w:p w14:paraId="64AE9722" w14:textId="77777777" w:rsidR="00D02601" w:rsidRPr="000443D9" w:rsidRDefault="00D02601" w:rsidP="00F77689">
            <w:pPr>
              <w:keepNext/>
              <w:spacing w:before="50" w:after="20"/>
              <w:ind w:right="-57"/>
              <w:jc w:val="left"/>
              <w:rPr>
                <w:b/>
                <w:sz w:val="20"/>
                <w:szCs w:val="20"/>
                <w:lang w:eastAsia="en-US"/>
              </w:rPr>
            </w:pPr>
            <w:r w:rsidRPr="000443D9">
              <w:rPr>
                <w:b/>
                <w:sz w:val="20"/>
                <w:szCs w:val="20"/>
                <w:lang w:eastAsia="en-US"/>
              </w:rPr>
              <w:t>Pokazatelj</w:t>
            </w:r>
          </w:p>
        </w:tc>
        <w:tc>
          <w:tcPr>
            <w:tcW w:w="1078" w:type="dxa"/>
            <w:shd w:val="clear" w:color="auto" w:fill="CBE4F6"/>
            <w:vAlign w:val="center"/>
            <w:hideMark/>
          </w:tcPr>
          <w:p w14:paraId="18E8D6A2" w14:textId="540B613E" w:rsidR="00D02601" w:rsidRPr="000443D9" w:rsidRDefault="00D02601" w:rsidP="009B4A1B">
            <w:pPr>
              <w:keepNext/>
              <w:spacing w:before="50" w:after="20"/>
              <w:ind w:left="-57" w:right="-57"/>
              <w:jc w:val="center"/>
              <w:rPr>
                <w:b/>
                <w:sz w:val="20"/>
                <w:szCs w:val="20"/>
                <w:lang w:eastAsia="en-US"/>
              </w:rPr>
            </w:pPr>
            <w:r w:rsidRPr="000443D9">
              <w:rPr>
                <w:b/>
                <w:sz w:val="20"/>
                <w:szCs w:val="20"/>
                <w:lang w:eastAsia="en-US"/>
              </w:rPr>
              <w:t xml:space="preserve">Grad </w:t>
            </w:r>
            <w:r w:rsidR="009B4A1B" w:rsidRPr="000443D9">
              <w:rPr>
                <w:b/>
                <w:sz w:val="20"/>
                <w:szCs w:val="20"/>
                <w:lang w:eastAsia="en-US"/>
              </w:rPr>
              <w:t>Zlatar</w:t>
            </w:r>
          </w:p>
        </w:tc>
        <w:tc>
          <w:tcPr>
            <w:tcW w:w="1079" w:type="dxa"/>
            <w:shd w:val="clear" w:color="auto" w:fill="CBE4F6"/>
            <w:vAlign w:val="center"/>
            <w:hideMark/>
          </w:tcPr>
          <w:p w14:paraId="377ED22E" w14:textId="7DCAF6B0" w:rsidR="00D02601" w:rsidRPr="000443D9" w:rsidRDefault="00D02601" w:rsidP="009B4A1B">
            <w:pPr>
              <w:keepNext/>
              <w:spacing w:before="50" w:after="20"/>
              <w:ind w:left="-57" w:right="-57"/>
              <w:jc w:val="center"/>
              <w:rPr>
                <w:b/>
                <w:sz w:val="20"/>
                <w:szCs w:val="20"/>
                <w:lang w:eastAsia="en-US"/>
              </w:rPr>
            </w:pPr>
            <w:r w:rsidRPr="000443D9">
              <w:rPr>
                <w:b/>
                <w:sz w:val="20"/>
                <w:szCs w:val="20"/>
                <w:lang w:eastAsia="en-US"/>
              </w:rPr>
              <w:t xml:space="preserve">naselje </w:t>
            </w:r>
            <w:r w:rsidR="009B4A1B" w:rsidRPr="000443D9">
              <w:rPr>
                <w:b/>
                <w:sz w:val="20"/>
                <w:szCs w:val="20"/>
                <w:lang w:eastAsia="en-US"/>
              </w:rPr>
              <w:t>Zlatar</w:t>
            </w:r>
          </w:p>
        </w:tc>
        <w:tc>
          <w:tcPr>
            <w:tcW w:w="1079" w:type="dxa"/>
            <w:shd w:val="clear" w:color="auto" w:fill="CBE4F6"/>
            <w:vAlign w:val="center"/>
            <w:hideMark/>
          </w:tcPr>
          <w:p w14:paraId="1751F393" w14:textId="77777777" w:rsidR="00D02601" w:rsidRPr="000443D9" w:rsidRDefault="00D02601" w:rsidP="00F77689">
            <w:pPr>
              <w:keepNext/>
              <w:spacing w:before="50" w:after="20"/>
              <w:ind w:left="-57" w:right="-57"/>
              <w:jc w:val="center"/>
              <w:rPr>
                <w:b/>
                <w:sz w:val="20"/>
                <w:szCs w:val="20"/>
                <w:lang w:eastAsia="en-US"/>
              </w:rPr>
            </w:pPr>
            <w:r w:rsidRPr="000443D9">
              <w:rPr>
                <w:b/>
                <w:sz w:val="20"/>
                <w:szCs w:val="20"/>
                <w:lang w:eastAsia="en-US"/>
              </w:rPr>
              <w:t>ostala naselja</w:t>
            </w:r>
          </w:p>
        </w:tc>
        <w:tc>
          <w:tcPr>
            <w:tcW w:w="1079" w:type="dxa"/>
            <w:shd w:val="clear" w:color="auto" w:fill="CBE4F6"/>
            <w:vAlign w:val="center"/>
            <w:hideMark/>
          </w:tcPr>
          <w:p w14:paraId="3DF9FF1B" w14:textId="7F02C5FA" w:rsidR="00D02601" w:rsidRPr="000443D9" w:rsidRDefault="009B4A1B" w:rsidP="00F77689">
            <w:pPr>
              <w:keepNext/>
              <w:spacing w:before="50" w:after="20"/>
              <w:ind w:left="-57" w:right="-57"/>
              <w:jc w:val="center"/>
              <w:rPr>
                <w:b/>
                <w:sz w:val="20"/>
                <w:szCs w:val="20"/>
                <w:lang w:eastAsia="en-US"/>
              </w:rPr>
            </w:pPr>
            <w:r w:rsidRPr="000443D9">
              <w:rPr>
                <w:b/>
                <w:sz w:val="20"/>
                <w:szCs w:val="20"/>
                <w:lang w:eastAsia="en-US"/>
              </w:rPr>
              <w:t>Krapinsko-zagorska</w:t>
            </w:r>
            <w:r w:rsidR="00D02601" w:rsidRPr="000443D9">
              <w:rPr>
                <w:b/>
                <w:sz w:val="20"/>
                <w:szCs w:val="20"/>
                <w:lang w:eastAsia="en-US"/>
              </w:rPr>
              <w:t xml:space="preserve"> županija</w:t>
            </w:r>
          </w:p>
        </w:tc>
        <w:tc>
          <w:tcPr>
            <w:tcW w:w="1079" w:type="dxa"/>
            <w:shd w:val="clear" w:color="auto" w:fill="CBE4F6"/>
            <w:noWrap/>
            <w:vAlign w:val="center"/>
            <w:hideMark/>
          </w:tcPr>
          <w:p w14:paraId="3ABC8B32" w14:textId="77777777" w:rsidR="00D02601" w:rsidRPr="000443D9" w:rsidRDefault="00D02601" w:rsidP="00F77689">
            <w:pPr>
              <w:keepNext/>
              <w:spacing w:before="50" w:after="20"/>
              <w:ind w:left="-57" w:right="-57"/>
              <w:jc w:val="center"/>
              <w:rPr>
                <w:b/>
                <w:sz w:val="20"/>
                <w:szCs w:val="20"/>
                <w:lang w:eastAsia="en-US"/>
              </w:rPr>
            </w:pPr>
            <w:r w:rsidRPr="000443D9">
              <w:rPr>
                <w:b/>
                <w:sz w:val="20"/>
                <w:szCs w:val="20"/>
                <w:lang w:eastAsia="en-US"/>
              </w:rPr>
              <w:t>Republika Hrvatska</w:t>
            </w:r>
          </w:p>
        </w:tc>
      </w:tr>
      <w:tr w:rsidR="00D02601" w:rsidRPr="000443D9" w14:paraId="18FC643A" w14:textId="77777777" w:rsidTr="009B4A1B">
        <w:trPr>
          <w:trHeight w:val="223"/>
          <w:jc w:val="center"/>
        </w:trPr>
        <w:tc>
          <w:tcPr>
            <w:tcW w:w="3681" w:type="dxa"/>
            <w:shd w:val="clear" w:color="auto" w:fill="E1F0F9"/>
            <w:noWrap/>
            <w:vAlign w:val="center"/>
            <w:hideMark/>
          </w:tcPr>
          <w:p w14:paraId="7BF2757D" w14:textId="77777777" w:rsidR="00D02601" w:rsidRPr="000443D9" w:rsidRDefault="00D02601" w:rsidP="00F77689">
            <w:pPr>
              <w:spacing w:before="50" w:after="20"/>
              <w:jc w:val="left"/>
              <w:rPr>
                <w:sz w:val="20"/>
                <w:szCs w:val="20"/>
                <w:lang w:eastAsia="en-US"/>
              </w:rPr>
            </w:pPr>
            <w:r w:rsidRPr="000443D9">
              <w:rPr>
                <w:sz w:val="20"/>
                <w:szCs w:val="20"/>
                <w:lang w:eastAsia="en-US"/>
              </w:rPr>
              <w:t>Koeficijent feminiteta (</w:t>
            </w:r>
            <w:proofErr w:type="spellStart"/>
            <w:r w:rsidRPr="000443D9">
              <w:rPr>
                <w:sz w:val="20"/>
                <w:szCs w:val="20"/>
                <w:lang w:eastAsia="en-US"/>
              </w:rPr>
              <w:t>k</w:t>
            </w:r>
            <w:r w:rsidRPr="000443D9">
              <w:rPr>
                <w:sz w:val="20"/>
                <w:szCs w:val="20"/>
                <w:vertAlign w:val="subscript"/>
                <w:lang w:eastAsia="en-US"/>
              </w:rPr>
              <w:t>f</w:t>
            </w:r>
            <w:proofErr w:type="spellEnd"/>
            <w:r w:rsidRPr="000443D9">
              <w:rPr>
                <w:sz w:val="20"/>
                <w:szCs w:val="20"/>
                <w:lang w:eastAsia="en-US"/>
              </w:rPr>
              <w:t>)</w:t>
            </w:r>
          </w:p>
        </w:tc>
        <w:tc>
          <w:tcPr>
            <w:tcW w:w="1078" w:type="dxa"/>
            <w:shd w:val="clear" w:color="auto" w:fill="E1F0F9"/>
            <w:noWrap/>
            <w:hideMark/>
          </w:tcPr>
          <w:p w14:paraId="1F923DD0" w14:textId="648A3344" w:rsidR="00D02601" w:rsidRPr="000443D9" w:rsidRDefault="00D02601" w:rsidP="009B4A1B">
            <w:pPr>
              <w:spacing w:before="50" w:after="20"/>
              <w:ind w:right="227"/>
              <w:jc w:val="right"/>
              <w:rPr>
                <w:color w:val="000000"/>
                <w:sz w:val="20"/>
                <w:szCs w:val="20"/>
                <w:lang w:eastAsia="en-US"/>
              </w:rPr>
            </w:pPr>
            <w:r w:rsidRPr="000443D9">
              <w:rPr>
                <w:color w:val="000000"/>
                <w:sz w:val="20"/>
                <w:szCs w:val="20"/>
                <w:lang w:eastAsia="en-US"/>
              </w:rPr>
              <w:t>1</w:t>
            </w:r>
            <w:r w:rsidR="009B4A1B" w:rsidRPr="000443D9">
              <w:rPr>
                <w:color w:val="000000"/>
                <w:sz w:val="20"/>
                <w:szCs w:val="20"/>
                <w:lang w:eastAsia="en-US"/>
              </w:rPr>
              <w:t>05,5</w:t>
            </w:r>
          </w:p>
        </w:tc>
        <w:tc>
          <w:tcPr>
            <w:tcW w:w="1079" w:type="dxa"/>
            <w:shd w:val="clear" w:color="auto" w:fill="E1F0F9"/>
            <w:noWrap/>
            <w:hideMark/>
          </w:tcPr>
          <w:p w14:paraId="485A22B6" w14:textId="44C64293"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108,3</w:t>
            </w:r>
          </w:p>
        </w:tc>
        <w:tc>
          <w:tcPr>
            <w:tcW w:w="1079" w:type="dxa"/>
            <w:shd w:val="clear" w:color="auto" w:fill="E1F0F9"/>
            <w:noWrap/>
            <w:hideMark/>
          </w:tcPr>
          <w:p w14:paraId="44F28B44" w14:textId="14D88C9D" w:rsidR="00D02601" w:rsidRPr="000443D9" w:rsidRDefault="00D02601" w:rsidP="009B4A1B">
            <w:pPr>
              <w:spacing w:before="50" w:after="20"/>
              <w:ind w:right="227"/>
              <w:jc w:val="right"/>
              <w:rPr>
                <w:color w:val="000000"/>
                <w:sz w:val="20"/>
                <w:szCs w:val="20"/>
                <w:lang w:eastAsia="en-US"/>
              </w:rPr>
            </w:pPr>
            <w:r w:rsidRPr="000443D9">
              <w:rPr>
                <w:color w:val="000000"/>
                <w:sz w:val="20"/>
                <w:szCs w:val="20"/>
                <w:lang w:eastAsia="en-US"/>
              </w:rPr>
              <w:t>1</w:t>
            </w:r>
            <w:r w:rsidR="009B4A1B" w:rsidRPr="000443D9">
              <w:rPr>
                <w:color w:val="000000"/>
                <w:sz w:val="20"/>
                <w:szCs w:val="20"/>
                <w:lang w:eastAsia="en-US"/>
              </w:rPr>
              <w:t>02,7</w:t>
            </w:r>
          </w:p>
        </w:tc>
        <w:tc>
          <w:tcPr>
            <w:tcW w:w="1079" w:type="dxa"/>
            <w:shd w:val="clear" w:color="auto" w:fill="E1F0F9"/>
            <w:hideMark/>
          </w:tcPr>
          <w:p w14:paraId="27D57FCE" w14:textId="1A8DB35C" w:rsidR="00D02601" w:rsidRPr="000443D9" w:rsidRDefault="00D02601" w:rsidP="00C07C79">
            <w:pPr>
              <w:spacing w:before="50" w:after="20"/>
              <w:ind w:right="227"/>
              <w:jc w:val="right"/>
              <w:rPr>
                <w:sz w:val="20"/>
                <w:szCs w:val="20"/>
                <w:lang w:eastAsia="en-US"/>
              </w:rPr>
            </w:pPr>
            <w:r w:rsidRPr="000443D9">
              <w:rPr>
                <w:sz w:val="20"/>
                <w:szCs w:val="20"/>
                <w:lang w:eastAsia="en-US"/>
              </w:rPr>
              <w:t>10</w:t>
            </w:r>
            <w:r w:rsidR="00C07C79" w:rsidRPr="000443D9">
              <w:rPr>
                <w:sz w:val="20"/>
                <w:szCs w:val="20"/>
                <w:lang w:eastAsia="en-US"/>
              </w:rPr>
              <w:t>5,4</w:t>
            </w:r>
          </w:p>
        </w:tc>
        <w:tc>
          <w:tcPr>
            <w:tcW w:w="1079" w:type="dxa"/>
            <w:shd w:val="clear" w:color="auto" w:fill="E1F0F9"/>
            <w:noWrap/>
            <w:hideMark/>
          </w:tcPr>
          <w:p w14:paraId="4494BBFB" w14:textId="10279A0A" w:rsidR="00D02601" w:rsidRPr="000443D9" w:rsidRDefault="00D02601" w:rsidP="00861F0F">
            <w:pPr>
              <w:spacing w:before="50" w:after="20"/>
              <w:ind w:right="227"/>
              <w:jc w:val="right"/>
              <w:rPr>
                <w:sz w:val="20"/>
                <w:szCs w:val="20"/>
                <w:highlight w:val="yellow"/>
                <w:lang w:eastAsia="en-US"/>
              </w:rPr>
            </w:pPr>
            <w:r w:rsidRPr="000443D9">
              <w:rPr>
                <w:sz w:val="20"/>
                <w:szCs w:val="20"/>
                <w:lang w:eastAsia="en-US"/>
              </w:rPr>
              <w:t>107,</w:t>
            </w:r>
            <w:r w:rsidR="00861F0F" w:rsidRPr="000443D9">
              <w:rPr>
                <w:sz w:val="20"/>
                <w:szCs w:val="20"/>
                <w:lang w:eastAsia="en-US"/>
              </w:rPr>
              <w:t>6</w:t>
            </w:r>
          </w:p>
        </w:tc>
      </w:tr>
      <w:tr w:rsidR="00D02601" w:rsidRPr="000443D9" w14:paraId="39A82FD2" w14:textId="77777777" w:rsidTr="009B4A1B">
        <w:trPr>
          <w:trHeight w:val="223"/>
          <w:jc w:val="center"/>
        </w:trPr>
        <w:tc>
          <w:tcPr>
            <w:tcW w:w="3681" w:type="dxa"/>
            <w:shd w:val="clear" w:color="auto" w:fill="E1F0F9"/>
            <w:noWrap/>
            <w:vAlign w:val="center"/>
            <w:hideMark/>
          </w:tcPr>
          <w:p w14:paraId="259DC8F5" w14:textId="77777777" w:rsidR="00D02601" w:rsidRPr="000443D9" w:rsidRDefault="00D02601" w:rsidP="00F77689">
            <w:pPr>
              <w:spacing w:before="50" w:after="20"/>
              <w:jc w:val="left"/>
              <w:rPr>
                <w:sz w:val="20"/>
                <w:szCs w:val="20"/>
                <w:lang w:eastAsia="en-US"/>
              </w:rPr>
            </w:pPr>
            <w:r w:rsidRPr="000443D9">
              <w:rPr>
                <w:sz w:val="20"/>
                <w:szCs w:val="20"/>
                <w:lang w:eastAsia="en-US"/>
              </w:rPr>
              <w:t>Koeficijent feminiteta (</w:t>
            </w:r>
            <w:proofErr w:type="spellStart"/>
            <w:r w:rsidRPr="000443D9">
              <w:rPr>
                <w:sz w:val="20"/>
                <w:szCs w:val="20"/>
                <w:lang w:eastAsia="en-US"/>
              </w:rPr>
              <w:t>k</w:t>
            </w:r>
            <w:r w:rsidRPr="000443D9">
              <w:rPr>
                <w:sz w:val="20"/>
                <w:szCs w:val="20"/>
                <w:vertAlign w:val="subscript"/>
                <w:lang w:eastAsia="en-US"/>
              </w:rPr>
              <w:t>f</w:t>
            </w:r>
            <w:proofErr w:type="spellEnd"/>
            <w:r w:rsidRPr="000443D9">
              <w:rPr>
                <w:sz w:val="20"/>
                <w:szCs w:val="20"/>
                <w:vertAlign w:val="subscript"/>
                <w:lang w:eastAsia="en-US"/>
              </w:rPr>
              <w:t>, 20-39</w:t>
            </w:r>
            <w:r w:rsidRPr="000443D9">
              <w:rPr>
                <w:sz w:val="20"/>
                <w:szCs w:val="20"/>
                <w:lang w:eastAsia="en-US"/>
              </w:rPr>
              <w:t>)</w:t>
            </w:r>
          </w:p>
        </w:tc>
        <w:tc>
          <w:tcPr>
            <w:tcW w:w="1078" w:type="dxa"/>
            <w:shd w:val="clear" w:color="auto" w:fill="E1F0F9"/>
            <w:noWrap/>
            <w:hideMark/>
          </w:tcPr>
          <w:p w14:paraId="31332836" w14:textId="1DC212EC"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89,3</w:t>
            </w:r>
          </w:p>
        </w:tc>
        <w:tc>
          <w:tcPr>
            <w:tcW w:w="1079" w:type="dxa"/>
            <w:shd w:val="clear" w:color="auto" w:fill="E1F0F9"/>
            <w:noWrap/>
            <w:hideMark/>
          </w:tcPr>
          <w:p w14:paraId="129A64DB" w14:textId="4A4EAF6F"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85,6</w:t>
            </w:r>
          </w:p>
        </w:tc>
        <w:tc>
          <w:tcPr>
            <w:tcW w:w="1079" w:type="dxa"/>
            <w:shd w:val="clear" w:color="auto" w:fill="E1F0F9"/>
            <w:noWrap/>
            <w:hideMark/>
          </w:tcPr>
          <w:p w14:paraId="481BD2BD" w14:textId="71510D10"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93,5</w:t>
            </w:r>
          </w:p>
        </w:tc>
        <w:tc>
          <w:tcPr>
            <w:tcW w:w="1079" w:type="dxa"/>
            <w:shd w:val="clear" w:color="auto" w:fill="E1F0F9"/>
            <w:hideMark/>
          </w:tcPr>
          <w:p w14:paraId="6E708ACD" w14:textId="0A8E0C45" w:rsidR="00D02601" w:rsidRPr="000443D9" w:rsidRDefault="00D02601" w:rsidP="00C07C79">
            <w:pPr>
              <w:spacing w:before="50" w:after="20"/>
              <w:ind w:right="227"/>
              <w:jc w:val="right"/>
              <w:rPr>
                <w:sz w:val="20"/>
                <w:szCs w:val="20"/>
                <w:lang w:eastAsia="en-US"/>
              </w:rPr>
            </w:pPr>
            <w:r w:rsidRPr="000443D9">
              <w:rPr>
                <w:sz w:val="20"/>
                <w:szCs w:val="20"/>
                <w:lang w:eastAsia="en-US"/>
              </w:rPr>
              <w:t>9</w:t>
            </w:r>
            <w:r w:rsidR="00C07C79" w:rsidRPr="000443D9">
              <w:rPr>
                <w:sz w:val="20"/>
                <w:szCs w:val="20"/>
                <w:lang w:eastAsia="en-US"/>
              </w:rPr>
              <w:t>4,7</w:t>
            </w:r>
          </w:p>
        </w:tc>
        <w:tc>
          <w:tcPr>
            <w:tcW w:w="1079" w:type="dxa"/>
            <w:shd w:val="clear" w:color="auto" w:fill="E1F0F9"/>
            <w:noWrap/>
            <w:hideMark/>
          </w:tcPr>
          <w:p w14:paraId="6E89DB1F" w14:textId="36011A79" w:rsidR="00D02601" w:rsidRPr="000443D9" w:rsidRDefault="00D02601" w:rsidP="00CF1A39">
            <w:pPr>
              <w:spacing w:before="50" w:after="20"/>
              <w:ind w:right="227"/>
              <w:jc w:val="right"/>
              <w:rPr>
                <w:sz w:val="20"/>
                <w:szCs w:val="20"/>
                <w:highlight w:val="yellow"/>
                <w:lang w:eastAsia="en-US"/>
              </w:rPr>
            </w:pPr>
            <w:r w:rsidRPr="000443D9">
              <w:rPr>
                <w:sz w:val="20"/>
                <w:szCs w:val="20"/>
                <w:lang w:eastAsia="en-US"/>
              </w:rPr>
              <w:t>9</w:t>
            </w:r>
            <w:r w:rsidR="00CF1A39" w:rsidRPr="000443D9">
              <w:rPr>
                <w:sz w:val="20"/>
                <w:szCs w:val="20"/>
                <w:lang w:eastAsia="en-US"/>
              </w:rPr>
              <w:t>7,2</w:t>
            </w:r>
          </w:p>
        </w:tc>
      </w:tr>
      <w:tr w:rsidR="00D02601" w:rsidRPr="000443D9" w14:paraId="14B61318" w14:textId="77777777" w:rsidTr="009B4A1B">
        <w:trPr>
          <w:trHeight w:val="186"/>
          <w:jc w:val="center"/>
        </w:trPr>
        <w:tc>
          <w:tcPr>
            <w:tcW w:w="3681" w:type="dxa"/>
            <w:shd w:val="clear" w:color="auto" w:fill="E1F0F9"/>
            <w:noWrap/>
            <w:vAlign w:val="center"/>
            <w:hideMark/>
          </w:tcPr>
          <w:p w14:paraId="043F5300" w14:textId="77777777" w:rsidR="00D02601" w:rsidRPr="000443D9" w:rsidRDefault="00D02601" w:rsidP="00F77689">
            <w:pPr>
              <w:spacing w:before="50" w:after="20"/>
              <w:jc w:val="left"/>
              <w:rPr>
                <w:sz w:val="20"/>
                <w:szCs w:val="20"/>
                <w:lang w:eastAsia="en-US"/>
              </w:rPr>
            </w:pPr>
            <w:r w:rsidRPr="000443D9">
              <w:rPr>
                <w:sz w:val="20"/>
                <w:szCs w:val="20"/>
                <w:lang w:eastAsia="en-US"/>
              </w:rPr>
              <w:t>Udio mladog stanovništva (0-14)</w:t>
            </w:r>
          </w:p>
        </w:tc>
        <w:tc>
          <w:tcPr>
            <w:tcW w:w="1078" w:type="dxa"/>
            <w:shd w:val="clear" w:color="auto" w:fill="E1F0F9"/>
            <w:noWrap/>
            <w:hideMark/>
          </w:tcPr>
          <w:p w14:paraId="0C5FD3F6" w14:textId="3B535016"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15,0</w:t>
            </w:r>
          </w:p>
        </w:tc>
        <w:tc>
          <w:tcPr>
            <w:tcW w:w="1079" w:type="dxa"/>
            <w:shd w:val="clear" w:color="auto" w:fill="E1F0F9"/>
            <w:noWrap/>
            <w:hideMark/>
          </w:tcPr>
          <w:p w14:paraId="5353373E" w14:textId="6B1DEE76"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14,6</w:t>
            </w:r>
          </w:p>
        </w:tc>
        <w:tc>
          <w:tcPr>
            <w:tcW w:w="1079" w:type="dxa"/>
            <w:shd w:val="clear" w:color="auto" w:fill="E1F0F9"/>
            <w:noWrap/>
            <w:hideMark/>
          </w:tcPr>
          <w:p w14:paraId="3A7B2C2D" w14:textId="492546AB"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15,4</w:t>
            </w:r>
          </w:p>
        </w:tc>
        <w:tc>
          <w:tcPr>
            <w:tcW w:w="1079" w:type="dxa"/>
            <w:shd w:val="clear" w:color="auto" w:fill="E1F0F9"/>
            <w:hideMark/>
          </w:tcPr>
          <w:p w14:paraId="225A8E58" w14:textId="65DC94A5" w:rsidR="00D02601" w:rsidRPr="000443D9" w:rsidRDefault="00C07C79" w:rsidP="00F77689">
            <w:pPr>
              <w:spacing w:before="50" w:after="20"/>
              <w:ind w:right="227"/>
              <w:jc w:val="right"/>
              <w:rPr>
                <w:sz w:val="20"/>
                <w:szCs w:val="20"/>
                <w:highlight w:val="yellow"/>
                <w:lang w:eastAsia="en-US"/>
              </w:rPr>
            </w:pPr>
            <w:r w:rsidRPr="000443D9">
              <w:rPr>
                <w:sz w:val="20"/>
                <w:szCs w:val="20"/>
                <w:lang w:eastAsia="en-US"/>
              </w:rPr>
              <w:t>13,7</w:t>
            </w:r>
          </w:p>
        </w:tc>
        <w:tc>
          <w:tcPr>
            <w:tcW w:w="1079" w:type="dxa"/>
            <w:shd w:val="clear" w:color="auto" w:fill="E1F0F9"/>
            <w:noWrap/>
            <w:hideMark/>
          </w:tcPr>
          <w:p w14:paraId="07139133" w14:textId="2B683A9A" w:rsidR="00D02601" w:rsidRPr="000443D9" w:rsidRDefault="00D02601" w:rsidP="00C07C79">
            <w:pPr>
              <w:spacing w:before="50" w:after="20"/>
              <w:ind w:right="227"/>
              <w:jc w:val="right"/>
              <w:rPr>
                <w:sz w:val="20"/>
                <w:szCs w:val="20"/>
                <w:highlight w:val="yellow"/>
                <w:lang w:eastAsia="en-US"/>
              </w:rPr>
            </w:pPr>
            <w:r w:rsidRPr="000443D9">
              <w:rPr>
                <w:sz w:val="20"/>
                <w:szCs w:val="20"/>
                <w:lang w:eastAsia="en-US"/>
              </w:rPr>
              <w:t>1</w:t>
            </w:r>
            <w:r w:rsidR="00CF1A39" w:rsidRPr="000443D9">
              <w:rPr>
                <w:sz w:val="20"/>
                <w:szCs w:val="20"/>
                <w:lang w:eastAsia="en-US"/>
              </w:rPr>
              <w:t>4,</w:t>
            </w:r>
            <w:r w:rsidR="00C07C79" w:rsidRPr="000443D9">
              <w:rPr>
                <w:sz w:val="20"/>
                <w:szCs w:val="20"/>
                <w:lang w:eastAsia="en-US"/>
              </w:rPr>
              <w:t>2</w:t>
            </w:r>
          </w:p>
        </w:tc>
      </w:tr>
      <w:tr w:rsidR="00D02601" w:rsidRPr="000443D9" w14:paraId="016CE309" w14:textId="77777777" w:rsidTr="009B4A1B">
        <w:trPr>
          <w:trHeight w:val="186"/>
          <w:jc w:val="center"/>
        </w:trPr>
        <w:tc>
          <w:tcPr>
            <w:tcW w:w="3681" w:type="dxa"/>
            <w:shd w:val="clear" w:color="auto" w:fill="E1F0F9"/>
            <w:noWrap/>
            <w:vAlign w:val="center"/>
            <w:hideMark/>
          </w:tcPr>
          <w:p w14:paraId="280730B9" w14:textId="77777777" w:rsidR="00D02601" w:rsidRPr="000443D9" w:rsidRDefault="00D02601" w:rsidP="00F77689">
            <w:pPr>
              <w:spacing w:before="50" w:after="20"/>
              <w:jc w:val="left"/>
              <w:rPr>
                <w:sz w:val="20"/>
                <w:szCs w:val="20"/>
                <w:lang w:eastAsia="en-US"/>
              </w:rPr>
            </w:pPr>
            <w:r w:rsidRPr="000443D9">
              <w:rPr>
                <w:sz w:val="20"/>
                <w:szCs w:val="20"/>
                <w:lang w:eastAsia="en-US"/>
              </w:rPr>
              <w:t>Udio zrelog stanovništva (15-64)</w:t>
            </w:r>
          </w:p>
        </w:tc>
        <w:tc>
          <w:tcPr>
            <w:tcW w:w="1078" w:type="dxa"/>
            <w:shd w:val="clear" w:color="auto" w:fill="E1F0F9"/>
            <w:noWrap/>
            <w:hideMark/>
          </w:tcPr>
          <w:p w14:paraId="36E4FB1B" w14:textId="6D8F7C45" w:rsidR="00D02601" w:rsidRPr="000443D9" w:rsidRDefault="00D02601" w:rsidP="001018CA">
            <w:pPr>
              <w:spacing w:before="50" w:after="20"/>
              <w:ind w:right="227"/>
              <w:jc w:val="right"/>
              <w:rPr>
                <w:color w:val="000000"/>
                <w:sz w:val="20"/>
                <w:szCs w:val="20"/>
                <w:lang w:eastAsia="en-US"/>
              </w:rPr>
            </w:pPr>
            <w:r w:rsidRPr="000443D9">
              <w:rPr>
                <w:color w:val="000000"/>
                <w:sz w:val="20"/>
                <w:szCs w:val="20"/>
                <w:lang w:eastAsia="en-US"/>
              </w:rPr>
              <w:t>6</w:t>
            </w:r>
            <w:r w:rsidR="001018CA" w:rsidRPr="000443D9">
              <w:rPr>
                <w:color w:val="000000"/>
                <w:sz w:val="20"/>
                <w:szCs w:val="20"/>
                <w:lang w:eastAsia="en-US"/>
              </w:rPr>
              <w:t>6,0</w:t>
            </w:r>
          </w:p>
        </w:tc>
        <w:tc>
          <w:tcPr>
            <w:tcW w:w="1079" w:type="dxa"/>
            <w:shd w:val="clear" w:color="auto" w:fill="E1F0F9"/>
            <w:noWrap/>
            <w:hideMark/>
          </w:tcPr>
          <w:p w14:paraId="098202BE" w14:textId="12C2C1DE" w:rsidR="00D02601" w:rsidRPr="000443D9" w:rsidRDefault="00D02601" w:rsidP="009B4A1B">
            <w:pPr>
              <w:spacing w:before="50" w:after="20"/>
              <w:ind w:right="227"/>
              <w:jc w:val="right"/>
              <w:rPr>
                <w:color w:val="000000"/>
                <w:sz w:val="20"/>
                <w:szCs w:val="20"/>
                <w:lang w:eastAsia="en-US"/>
              </w:rPr>
            </w:pPr>
            <w:r w:rsidRPr="000443D9">
              <w:rPr>
                <w:color w:val="000000"/>
                <w:sz w:val="20"/>
                <w:szCs w:val="20"/>
                <w:lang w:eastAsia="en-US"/>
              </w:rPr>
              <w:t>6</w:t>
            </w:r>
            <w:r w:rsidR="009B4A1B" w:rsidRPr="000443D9">
              <w:rPr>
                <w:color w:val="000000"/>
                <w:sz w:val="20"/>
                <w:szCs w:val="20"/>
                <w:lang w:eastAsia="en-US"/>
              </w:rPr>
              <w:t>6,0</w:t>
            </w:r>
          </w:p>
        </w:tc>
        <w:tc>
          <w:tcPr>
            <w:tcW w:w="1079" w:type="dxa"/>
            <w:shd w:val="clear" w:color="auto" w:fill="E1F0F9"/>
            <w:noWrap/>
            <w:hideMark/>
          </w:tcPr>
          <w:p w14:paraId="5BAFF4E2" w14:textId="059E0BC1" w:rsidR="00D02601" w:rsidRPr="000443D9" w:rsidRDefault="009B4A1B" w:rsidP="001018CA">
            <w:pPr>
              <w:spacing w:before="50" w:after="20"/>
              <w:ind w:right="227"/>
              <w:jc w:val="right"/>
              <w:rPr>
                <w:color w:val="000000"/>
                <w:sz w:val="20"/>
                <w:szCs w:val="20"/>
                <w:highlight w:val="cyan"/>
                <w:lang w:eastAsia="en-US"/>
              </w:rPr>
            </w:pPr>
            <w:r w:rsidRPr="000443D9">
              <w:rPr>
                <w:color w:val="000000"/>
                <w:sz w:val="20"/>
                <w:szCs w:val="20"/>
                <w:lang w:eastAsia="en-US"/>
              </w:rPr>
              <w:t>6</w:t>
            </w:r>
            <w:r w:rsidR="001018CA" w:rsidRPr="000443D9">
              <w:rPr>
                <w:color w:val="000000"/>
                <w:sz w:val="20"/>
                <w:szCs w:val="20"/>
                <w:lang w:eastAsia="en-US"/>
              </w:rPr>
              <w:t>5,9</w:t>
            </w:r>
          </w:p>
        </w:tc>
        <w:tc>
          <w:tcPr>
            <w:tcW w:w="1079" w:type="dxa"/>
            <w:shd w:val="clear" w:color="auto" w:fill="E1F0F9"/>
            <w:hideMark/>
          </w:tcPr>
          <w:p w14:paraId="08527558" w14:textId="78F67C43" w:rsidR="00D02601" w:rsidRPr="000443D9" w:rsidRDefault="00D02601" w:rsidP="0041455F">
            <w:pPr>
              <w:spacing w:before="50" w:after="20"/>
              <w:ind w:right="227"/>
              <w:jc w:val="right"/>
              <w:rPr>
                <w:sz w:val="20"/>
                <w:szCs w:val="20"/>
                <w:lang w:eastAsia="en-US"/>
              </w:rPr>
            </w:pPr>
            <w:r w:rsidRPr="000443D9">
              <w:rPr>
                <w:sz w:val="20"/>
                <w:szCs w:val="20"/>
                <w:lang w:eastAsia="en-US"/>
              </w:rPr>
              <w:t>6</w:t>
            </w:r>
            <w:r w:rsidR="0041455F" w:rsidRPr="000443D9">
              <w:rPr>
                <w:sz w:val="20"/>
                <w:szCs w:val="20"/>
                <w:lang w:eastAsia="en-US"/>
              </w:rPr>
              <w:t>5,5</w:t>
            </w:r>
          </w:p>
        </w:tc>
        <w:tc>
          <w:tcPr>
            <w:tcW w:w="1079" w:type="dxa"/>
            <w:shd w:val="clear" w:color="auto" w:fill="E1F0F9"/>
            <w:noWrap/>
            <w:hideMark/>
          </w:tcPr>
          <w:p w14:paraId="5E6C7261" w14:textId="3AD743AF" w:rsidR="00D02601" w:rsidRPr="000443D9" w:rsidRDefault="00D02601" w:rsidP="00CF1A39">
            <w:pPr>
              <w:spacing w:before="50" w:after="20"/>
              <w:ind w:right="227"/>
              <w:jc w:val="right"/>
              <w:rPr>
                <w:sz w:val="20"/>
                <w:szCs w:val="20"/>
                <w:highlight w:val="yellow"/>
                <w:lang w:eastAsia="en-US"/>
              </w:rPr>
            </w:pPr>
            <w:r w:rsidRPr="000443D9">
              <w:rPr>
                <w:sz w:val="20"/>
                <w:szCs w:val="20"/>
                <w:lang w:eastAsia="en-US"/>
              </w:rPr>
              <w:t>6</w:t>
            </w:r>
            <w:r w:rsidR="00CF1A39" w:rsidRPr="000443D9">
              <w:rPr>
                <w:sz w:val="20"/>
                <w:szCs w:val="20"/>
                <w:lang w:eastAsia="en-US"/>
              </w:rPr>
              <w:t>3,3</w:t>
            </w:r>
          </w:p>
        </w:tc>
      </w:tr>
      <w:tr w:rsidR="00D02601" w:rsidRPr="000443D9" w14:paraId="2837CDF9" w14:textId="77777777" w:rsidTr="009B4A1B">
        <w:trPr>
          <w:trHeight w:val="186"/>
          <w:jc w:val="center"/>
        </w:trPr>
        <w:tc>
          <w:tcPr>
            <w:tcW w:w="3681" w:type="dxa"/>
            <w:shd w:val="clear" w:color="auto" w:fill="E1F0F9"/>
            <w:noWrap/>
            <w:vAlign w:val="center"/>
            <w:hideMark/>
          </w:tcPr>
          <w:p w14:paraId="494E840B" w14:textId="77777777" w:rsidR="00D02601" w:rsidRPr="000443D9" w:rsidRDefault="00D02601" w:rsidP="00F77689">
            <w:pPr>
              <w:spacing w:before="50" w:after="20"/>
              <w:jc w:val="left"/>
              <w:rPr>
                <w:sz w:val="20"/>
                <w:szCs w:val="20"/>
                <w:lang w:eastAsia="en-US"/>
              </w:rPr>
            </w:pPr>
            <w:r w:rsidRPr="000443D9">
              <w:rPr>
                <w:sz w:val="20"/>
                <w:szCs w:val="20"/>
                <w:lang w:eastAsia="en-US"/>
              </w:rPr>
              <w:t>Udio starog stanovništva (65+)</w:t>
            </w:r>
          </w:p>
        </w:tc>
        <w:tc>
          <w:tcPr>
            <w:tcW w:w="1078" w:type="dxa"/>
            <w:shd w:val="clear" w:color="auto" w:fill="E1F0F9"/>
            <w:noWrap/>
            <w:hideMark/>
          </w:tcPr>
          <w:p w14:paraId="642C878A" w14:textId="51A15D09" w:rsidR="00D02601" w:rsidRPr="000443D9" w:rsidRDefault="009B4A1B" w:rsidP="001018CA">
            <w:pPr>
              <w:spacing w:before="50" w:after="20"/>
              <w:ind w:right="227"/>
              <w:jc w:val="right"/>
              <w:rPr>
                <w:color w:val="000000"/>
                <w:sz w:val="20"/>
                <w:szCs w:val="20"/>
                <w:lang w:eastAsia="en-US"/>
              </w:rPr>
            </w:pPr>
            <w:r w:rsidRPr="000443D9">
              <w:rPr>
                <w:color w:val="000000"/>
                <w:sz w:val="20"/>
                <w:szCs w:val="20"/>
                <w:lang w:eastAsia="en-US"/>
              </w:rPr>
              <w:t>19,</w:t>
            </w:r>
            <w:r w:rsidR="001018CA" w:rsidRPr="000443D9">
              <w:rPr>
                <w:color w:val="000000"/>
                <w:sz w:val="20"/>
                <w:szCs w:val="20"/>
                <w:lang w:eastAsia="en-US"/>
              </w:rPr>
              <w:t>0</w:t>
            </w:r>
          </w:p>
        </w:tc>
        <w:tc>
          <w:tcPr>
            <w:tcW w:w="1079" w:type="dxa"/>
            <w:shd w:val="clear" w:color="auto" w:fill="E1F0F9"/>
            <w:noWrap/>
            <w:hideMark/>
          </w:tcPr>
          <w:p w14:paraId="1B58B3DE" w14:textId="39954006" w:rsidR="00D02601" w:rsidRPr="000443D9" w:rsidRDefault="009B4A1B" w:rsidP="00F77689">
            <w:pPr>
              <w:spacing w:before="50" w:after="20"/>
              <w:ind w:right="227"/>
              <w:jc w:val="right"/>
              <w:rPr>
                <w:color w:val="000000"/>
                <w:sz w:val="20"/>
                <w:szCs w:val="20"/>
                <w:lang w:eastAsia="en-US"/>
              </w:rPr>
            </w:pPr>
            <w:r w:rsidRPr="000443D9">
              <w:rPr>
                <w:color w:val="000000"/>
                <w:sz w:val="20"/>
                <w:szCs w:val="20"/>
                <w:lang w:eastAsia="en-US"/>
              </w:rPr>
              <w:t>19,4</w:t>
            </w:r>
          </w:p>
        </w:tc>
        <w:tc>
          <w:tcPr>
            <w:tcW w:w="1079" w:type="dxa"/>
            <w:shd w:val="clear" w:color="auto" w:fill="E1F0F9"/>
            <w:noWrap/>
            <w:hideMark/>
          </w:tcPr>
          <w:p w14:paraId="34F9135B" w14:textId="6507C927" w:rsidR="00D02601" w:rsidRPr="000443D9" w:rsidRDefault="00D02601" w:rsidP="009B4A1B">
            <w:pPr>
              <w:spacing w:before="50" w:after="20"/>
              <w:ind w:right="227"/>
              <w:jc w:val="right"/>
              <w:rPr>
                <w:color w:val="000000"/>
                <w:sz w:val="20"/>
                <w:szCs w:val="20"/>
                <w:lang w:eastAsia="en-US"/>
              </w:rPr>
            </w:pPr>
            <w:r w:rsidRPr="000443D9">
              <w:rPr>
                <w:color w:val="000000"/>
                <w:sz w:val="20"/>
                <w:szCs w:val="20"/>
                <w:lang w:eastAsia="en-US"/>
              </w:rPr>
              <w:t>18,</w:t>
            </w:r>
            <w:r w:rsidR="009B4A1B" w:rsidRPr="000443D9">
              <w:rPr>
                <w:color w:val="000000"/>
                <w:sz w:val="20"/>
                <w:szCs w:val="20"/>
                <w:lang w:eastAsia="en-US"/>
              </w:rPr>
              <w:t>7</w:t>
            </w:r>
          </w:p>
        </w:tc>
        <w:tc>
          <w:tcPr>
            <w:tcW w:w="1079" w:type="dxa"/>
            <w:shd w:val="clear" w:color="auto" w:fill="E1F0F9"/>
            <w:hideMark/>
          </w:tcPr>
          <w:p w14:paraId="52685D61" w14:textId="487CACE8" w:rsidR="00D02601" w:rsidRPr="000443D9" w:rsidRDefault="002702AA" w:rsidP="0041455F">
            <w:pPr>
              <w:spacing w:before="50" w:after="20"/>
              <w:ind w:right="227"/>
              <w:jc w:val="right"/>
              <w:rPr>
                <w:sz w:val="20"/>
                <w:szCs w:val="20"/>
                <w:lang w:eastAsia="en-US"/>
              </w:rPr>
            </w:pPr>
            <w:r w:rsidRPr="000443D9">
              <w:rPr>
                <w:sz w:val="20"/>
                <w:szCs w:val="20"/>
                <w:lang w:eastAsia="en-US"/>
              </w:rPr>
              <w:t>2</w:t>
            </w:r>
            <w:r w:rsidR="0041455F" w:rsidRPr="000443D9">
              <w:rPr>
                <w:sz w:val="20"/>
                <w:szCs w:val="20"/>
                <w:lang w:eastAsia="en-US"/>
              </w:rPr>
              <w:t>0</w:t>
            </w:r>
            <w:r w:rsidRPr="000443D9">
              <w:rPr>
                <w:sz w:val="20"/>
                <w:szCs w:val="20"/>
                <w:lang w:eastAsia="en-US"/>
              </w:rPr>
              <w:t>,8</w:t>
            </w:r>
          </w:p>
        </w:tc>
        <w:tc>
          <w:tcPr>
            <w:tcW w:w="1079" w:type="dxa"/>
            <w:shd w:val="clear" w:color="auto" w:fill="E1F0F9"/>
            <w:noWrap/>
            <w:hideMark/>
          </w:tcPr>
          <w:p w14:paraId="08D32B7B" w14:textId="7B43E5E1" w:rsidR="00D02601" w:rsidRPr="000443D9" w:rsidRDefault="00CF1A39" w:rsidP="002702AA">
            <w:pPr>
              <w:spacing w:before="50" w:after="20"/>
              <w:ind w:right="227"/>
              <w:jc w:val="right"/>
              <w:rPr>
                <w:sz w:val="20"/>
                <w:szCs w:val="20"/>
                <w:highlight w:val="yellow"/>
                <w:lang w:eastAsia="en-US"/>
              </w:rPr>
            </w:pPr>
            <w:r w:rsidRPr="000443D9">
              <w:rPr>
                <w:sz w:val="20"/>
                <w:szCs w:val="20"/>
                <w:lang w:eastAsia="en-US"/>
              </w:rPr>
              <w:t>22,</w:t>
            </w:r>
            <w:r w:rsidR="002702AA" w:rsidRPr="000443D9">
              <w:rPr>
                <w:sz w:val="20"/>
                <w:szCs w:val="20"/>
                <w:lang w:eastAsia="en-US"/>
              </w:rPr>
              <w:t>5</w:t>
            </w:r>
          </w:p>
        </w:tc>
      </w:tr>
      <w:tr w:rsidR="00D02601" w:rsidRPr="000443D9" w14:paraId="2789A6EB" w14:textId="77777777" w:rsidTr="009B4A1B">
        <w:trPr>
          <w:trHeight w:val="223"/>
          <w:jc w:val="center"/>
        </w:trPr>
        <w:tc>
          <w:tcPr>
            <w:tcW w:w="3681" w:type="dxa"/>
            <w:shd w:val="clear" w:color="auto" w:fill="E1F0F9"/>
            <w:noWrap/>
            <w:vAlign w:val="center"/>
            <w:hideMark/>
          </w:tcPr>
          <w:p w14:paraId="7FE59D73" w14:textId="77777777" w:rsidR="00D02601" w:rsidRPr="000443D9" w:rsidRDefault="00D02601" w:rsidP="00F77689">
            <w:pPr>
              <w:spacing w:before="50" w:after="20"/>
              <w:jc w:val="left"/>
              <w:rPr>
                <w:sz w:val="20"/>
                <w:szCs w:val="20"/>
                <w:lang w:eastAsia="en-US"/>
              </w:rPr>
            </w:pPr>
            <w:r w:rsidRPr="000443D9">
              <w:rPr>
                <w:sz w:val="20"/>
                <w:szCs w:val="20"/>
                <w:lang w:eastAsia="en-US"/>
              </w:rPr>
              <w:t>Indeks starosti (</w:t>
            </w:r>
            <w:proofErr w:type="spellStart"/>
            <w:r w:rsidRPr="000443D9">
              <w:rPr>
                <w:sz w:val="20"/>
                <w:szCs w:val="20"/>
                <w:lang w:eastAsia="en-US"/>
              </w:rPr>
              <w:t>i</w:t>
            </w:r>
            <w:r w:rsidRPr="000443D9">
              <w:rPr>
                <w:sz w:val="20"/>
                <w:szCs w:val="20"/>
                <w:vertAlign w:val="subscript"/>
                <w:lang w:eastAsia="en-US"/>
              </w:rPr>
              <w:t>s</w:t>
            </w:r>
            <w:proofErr w:type="spellEnd"/>
            <w:r w:rsidRPr="000443D9">
              <w:rPr>
                <w:sz w:val="20"/>
                <w:szCs w:val="20"/>
                <w:lang w:eastAsia="en-US"/>
              </w:rPr>
              <w:t>)</w:t>
            </w:r>
          </w:p>
        </w:tc>
        <w:tc>
          <w:tcPr>
            <w:tcW w:w="1078" w:type="dxa"/>
            <w:shd w:val="clear" w:color="auto" w:fill="E1F0F9"/>
            <w:noWrap/>
            <w:hideMark/>
          </w:tcPr>
          <w:p w14:paraId="26D6365F" w14:textId="19F39E4D" w:rsidR="00D02601" w:rsidRPr="000443D9" w:rsidRDefault="00166A5E" w:rsidP="00F77689">
            <w:pPr>
              <w:spacing w:before="50" w:after="20"/>
              <w:ind w:right="227"/>
              <w:jc w:val="right"/>
              <w:rPr>
                <w:color w:val="000000"/>
                <w:sz w:val="20"/>
                <w:szCs w:val="20"/>
                <w:lang w:eastAsia="en-US"/>
              </w:rPr>
            </w:pPr>
            <w:r w:rsidRPr="000443D9">
              <w:rPr>
                <w:color w:val="000000"/>
                <w:sz w:val="20"/>
                <w:szCs w:val="20"/>
                <w:lang w:eastAsia="en-US"/>
              </w:rPr>
              <w:t>132,6</w:t>
            </w:r>
          </w:p>
        </w:tc>
        <w:tc>
          <w:tcPr>
            <w:tcW w:w="1079" w:type="dxa"/>
            <w:shd w:val="clear" w:color="auto" w:fill="E1F0F9"/>
            <w:noWrap/>
            <w:hideMark/>
          </w:tcPr>
          <w:p w14:paraId="02F09C14" w14:textId="16A828FA" w:rsidR="00D02601" w:rsidRPr="000443D9" w:rsidRDefault="00166A5E" w:rsidP="00F77689">
            <w:pPr>
              <w:spacing w:before="50" w:after="20"/>
              <w:ind w:right="227"/>
              <w:jc w:val="right"/>
              <w:rPr>
                <w:color w:val="000000"/>
                <w:sz w:val="20"/>
                <w:szCs w:val="20"/>
                <w:lang w:eastAsia="en-US"/>
              </w:rPr>
            </w:pPr>
            <w:r w:rsidRPr="000443D9">
              <w:rPr>
                <w:color w:val="000000"/>
                <w:sz w:val="20"/>
                <w:szCs w:val="20"/>
                <w:lang w:eastAsia="en-US"/>
              </w:rPr>
              <w:t>135,0</w:t>
            </w:r>
          </w:p>
        </w:tc>
        <w:tc>
          <w:tcPr>
            <w:tcW w:w="1079" w:type="dxa"/>
            <w:shd w:val="clear" w:color="auto" w:fill="E1F0F9"/>
            <w:noWrap/>
            <w:hideMark/>
          </w:tcPr>
          <w:p w14:paraId="63A05C44" w14:textId="5EFF0BE4" w:rsidR="00D02601" w:rsidRPr="000443D9" w:rsidRDefault="00166A5E" w:rsidP="00F77689">
            <w:pPr>
              <w:spacing w:before="50" w:after="20"/>
              <w:ind w:right="227"/>
              <w:jc w:val="right"/>
              <w:rPr>
                <w:color w:val="000000"/>
                <w:sz w:val="20"/>
                <w:szCs w:val="20"/>
                <w:lang w:eastAsia="en-US"/>
              </w:rPr>
            </w:pPr>
            <w:r w:rsidRPr="000443D9">
              <w:rPr>
                <w:color w:val="000000"/>
                <w:sz w:val="20"/>
                <w:szCs w:val="20"/>
                <w:lang w:eastAsia="en-US"/>
              </w:rPr>
              <w:t>130,2</w:t>
            </w:r>
          </w:p>
        </w:tc>
        <w:tc>
          <w:tcPr>
            <w:tcW w:w="1079" w:type="dxa"/>
            <w:shd w:val="clear" w:color="auto" w:fill="E1F0F9"/>
            <w:hideMark/>
          </w:tcPr>
          <w:p w14:paraId="1A0094F8" w14:textId="136ADE52" w:rsidR="00D02601" w:rsidRPr="000443D9" w:rsidRDefault="0041455F" w:rsidP="00F77689">
            <w:pPr>
              <w:spacing w:before="50" w:after="20"/>
              <w:ind w:right="227"/>
              <w:jc w:val="right"/>
              <w:rPr>
                <w:sz w:val="20"/>
                <w:szCs w:val="20"/>
                <w:highlight w:val="yellow"/>
                <w:lang w:eastAsia="en-US"/>
              </w:rPr>
            </w:pPr>
            <w:r w:rsidRPr="000443D9">
              <w:rPr>
                <w:sz w:val="20"/>
                <w:szCs w:val="20"/>
                <w:lang w:eastAsia="en-US"/>
              </w:rPr>
              <w:t>151,1</w:t>
            </w:r>
          </w:p>
        </w:tc>
        <w:tc>
          <w:tcPr>
            <w:tcW w:w="1079" w:type="dxa"/>
            <w:shd w:val="clear" w:color="auto" w:fill="E1F0F9"/>
            <w:noWrap/>
            <w:hideMark/>
          </w:tcPr>
          <w:p w14:paraId="235FA6AB" w14:textId="4E7E0944" w:rsidR="00D02601" w:rsidRPr="000443D9" w:rsidRDefault="00CF1A39" w:rsidP="00CF1A39">
            <w:pPr>
              <w:spacing w:before="50" w:after="20"/>
              <w:ind w:right="227"/>
              <w:jc w:val="right"/>
              <w:rPr>
                <w:sz w:val="20"/>
                <w:szCs w:val="20"/>
                <w:highlight w:val="yellow"/>
                <w:lang w:eastAsia="en-US"/>
              </w:rPr>
            </w:pPr>
            <w:r w:rsidRPr="000443D9">
              <w:rPr>
                <w:sz w:val="20"/>
                <w:szCs w:val="20"/>
                <w:lang w:eastAsia="en-US"/>
              </w:rPr>
              <w:t>157,4</w:t>
            </w:r>
          </w:p>
        </w:tc>
      </w:tr>
      <w:tr w:rsidR="00D02601" w:rsidRPr="000443D9" w14:paraId="2FF47B5E" w14:textId="77777777" w:rsidTr="009B4A1B">
        <w:trPr>
          <w:trHeight w:val="223"/>
          <w:jc w:val="center"/>
        </w:trPr>
        <w:tc>
          <w:tcPr>
            <w:tcW w:w="3681" w:type="dxa"/>
            <w:shd w:val="clear" w:color="auto" w:fill="E1F0F9"/>
            <w:noWrap/>
            <w:vAlign w:val="center"/>
            <w:hideMark/>
          </w:tcPr>
          <w:p w14:paraId="66D55312" w14:textId="77777777" w:rsidR="00D02601" w:rsidRPr="000443D9" w:rsidRDefault="00D02601" w:rsidP="00F77689">
            <w:pPr>
              <w:spacing w:before="50" w:after="20"/>
              <w:jc w:val="left"/>
              <w:rPr>
                <w:sz w:val="20"/>
                <w:szCs w:val="20"/>
                <w:lang w:eastAsia="en-US"/>
              </w:rPr>
            </w:pPr>
            <w:r w:rsidRPr="000443D9">
              <w:rPr>
                <w:sz w:val="20"/>
                <w:szCs w:val="20"/>
                <w:lang w:eastAsia="en-US"/>
              </w:rPr>
              <w:t>Koeficijent dobne ovisnosti starih (</w:t>
            </w:r>
            <w:proofErr w:type="spellStart"/>
            <w:r w:rsidRPr="000443D9">
              <w:rPr>
                <w:sz w:val="20"/>
                <w:szCs w:val="20"/>
                <w:lang w:eastAsia="en-US"/>
              </w:rPr>
              <w:t>k</w:t>
            </w:r>
            <w:r w:rsidRPr="000443D9">
              <w:rPr>
                <w:sz w:val="20"/>
                <w:szCs w:val="20"/>
                <w:vertAlign w:val="subscript"/>
                <w:lang w:eastAsia="en-US"/>
              </w:rPr>
              <w:t>d</w:t>
            </w:r>
            <w:proofErr w:type="spellEnd"/>
            <w:r w:rsidRPr="000443D9">
              <w:rPr>
                <w:sz w:val="20"/>
                <w:szCs w:val="20"/>
                <w:vertAlign w:val="subscript"/>
                <w:lang w:eastAsia="en-US"/>
              </w:rPr>
              <w:t>, s</w:t>
            </w:r>
            <w:r w:rsidRPr="000443D9">
              <w:rPr>
                <w:sz w:val="20"/>
                <w:szCs w:val="20"/>
                <w:lang w:eastAsia="en-US"/>
              </w:rPr>
              <w:t>)</w:t>
            </w:r>
          </w:p>
        </w:tc>
        <w:tc>
          <w:tcPr>
            <w:tcW w:w="1078" w:type="dxa"/>
            <w:shd w:val="clear" w:color="auto" w:fill="E1F0F9"/>
            <w:noWrap/>
            <w:hideMark/>
          </w:tcPr>
          <w:p w14:paraId="20E0C13E" w14:textId="1EC6306A" w:rsidR="00D02601" w:rsidRPr="000443D9" w:rsidRDefault="00166A5E" w:rsidP="00F77689">
            <w:pPr>
              <w:spacing w:before="50" w:after="20"/>
              <w:ind w:right="227"/>
              <w:jc w:val="right"/>
              <w:rPr>
                <w:color w:val="000000"/>
                <w:sz w:val="20"/>
                <w:szCs w:val="20"/>
                <w:highlight w:val="cyan"/>
                <w:lang w:eastAsia="en-US"/>
              </w:rPr>
            </w:pPr>
            <w:r w:rsidRPr="000443D9">
              <w:rPr>
                <w:color w:val="000000"/>
                <w:sz w:val="20"/>
                <w:szCs w:val="20"/>
                <w:lang w:eastAsia="en-US"/>
              </w:rPr>
              <w:t>28,9</w:t>
            </w:r>
          </w:p>
        </w:tc>
        <w:tc>
          <w:tcPr>
            <w:tcW w:w="1079" w:type="dxa"/>
            <w:shd w:val="clear" w:color="auto" w:fill="E1F0F9"/>
            <w:noWrap/>
            <w:hideMark/>
          </w:tcPr>
          <w:p w14:paraId="696229FC" w14:textId="1510E862" w:rsidR="00D02601" w:rsidRPr="000443D9" w:rsidRDefault="00166A5E" w:rsidP="00F77689">
            <w:pPr>
              <w:spacing w:before="50" w:after="20"/>
              <w:ind w:right="227"/>
              <w:jc w:val="right"/>
              <w:rPr>
                <w:color w:val="000000"/>
                <w:sz w:val="20"/>
                <w:szCs w:val="20"/>
                <w:highlight w:val="cyan"/>
                <w:lang w:eastAsia="en-US"/>
              </w:rPr>
            </w:pPr>
            <w:r w:rsidRPr="000443D9">
              <w:rPr>
                <w:color w:val="000000"/>
                <w:sz w:val="20"/>
                <w:szCs w:val="20"/>
                <w:lang w:eastAsia="en-US"/>
              </w:rPr>
              <w:t>29,4</w:t>
            </w:r>
          </w:p>
        </w:tc>
        <w:tc>
          <w:tcPr>
            <w:tcW w:w="1079" w:type="dxa"/>
            <w:shd w:val="clear" w:color="auto" w:fill="E1F0F9"/>
            <w:noWrap/>
            <w:hideMark/>
          </w:tcPr>
          <w:p w14:paraId="75F186CE" w14:textId="0ACAF95E" w:rsidR="00D02601" w:rsidRPr="000443D9" w:rsidRDefault="00166A5E" w:rsidP="001018CA">
            <w:pPr>
              <w:spacing w:before="50" w:after="20"/>
              <w:ind w:right="227"/>
              <w:jc w:val="right"/>
              <w:rPr>
                <w:color w:val="000000"/>
                <w:sz w:val="20"/>
                <w:szCs w:val="20"/>
                <w:highlight w:val="cyan"/>
                <w:lang w:eastAsia="en-US"/>
              </w:rPr>
            </w:pPr>
            <w:r w:rsidRPr="000443D9">
              <w:rPr>
                <w:color w:val="000000"/>
                <w:sz w:val="20"/>
                <w:szCs w:val="20"/>
                <w:lang w:eastAsia="en-US"/>
              </w:rPr>
              <w:t>28,</w:t>
            </w:r>
            <w:r w:rsidR="001018CA" w:rsidRPr="000443D9">
              <w:rPr>
                <w:color w:val="000000"/>
                <w:sz w:val="20"/>
                <w:szCs w:val="20"/>
                <w:lang w:eastAsia="en-US"/>
              </w:rPr>
              <w:t>4</w:t>
            </w:r>
          </w:p>
        </w:tc>
        <w:tc>
          <w:tcPr>
            <w:tcW w:w="1079" w:type="dxa"/>
            <w:shd w:val="clear" w:color="auto" w:fill="E1F0F9"/>
            <w:hideMark/>
          </w:tcPr>
          <w:p w14:paraId="4DCD7A02" w14:textId="45261FFF" w:rsidR="00D02601" w:rsidRPr="000443D9" w:rsidRDefault="0041455F" w:rsidP="00F77689">
            <w:pPr>
              <w:spacing w:before="50" w:after="20"/>
              <w:ind w:right="227"/>
              <w:jc w:val="right"/>
              <w:rPr>
                <w:sz w:val="20"/>
                <w:szCs w:val="20"/>
                <w:highlight w:val="yellow"/>
                <w:lang w:eastAsia="en-US"/>
              </w:rPr>
            </w:pPr>
            <w:r w:rsidRPr="000443D9">
              <w:rPr>
                <w:sz w:val="20"/>
                <w:szCs w:val="20"/>
                <w:lang w:eastAsia="en-US"/>
              </w:rPr>
              <w:t>31,7</w:t>
            </w:r>
          </w:p>
        </w:tc>
        <w:tc>
          <w:tcPr>
            <w:tcW w:w="1079" w:type="dxa"/>
            <w:shd w:val="clear" w:color="auto" w:fill="E1F0F9"/>
            <w:noWrap/>
            <w:hideMark/>
          </w:tcPr>
          <w:p w14:paraId="5ECE6B3A" w14:textId="6FA4497D" w:rsidR="00D02601" w:rsidRPr="000443D9" w:rsidRDefault="002702AA" w:rsidP="00F77689">
            <w:pPr>
              <w:spacing w:before="50" w:after="20"/>
              <w:ind w:right="227"/>
              <w:jc w:val="right"/>
              <w:rPr>
                <w:sz w:val="20"/>
                <w:szCs w:val="20"/>
                <w:lang w:eastAsia="en-US"/>
              </w:rPr>
            </w:pPr>
            <w:r w:rsidRPr="000443D9">
              <w:rPr>
                <w:sz w:val="20"/>
                <w:szCs w:val="20"/>
                <w:lang w:eastAsia="en-US"/>
              </w:rPr>
              <w:t>35,5</w:t>
            </w:r>
          </w:p>
        </w:tc>
      </w:tr>
      <w:tr w:rsidR="00D02601" w:rsidRPr="000443D9" w14:paraId="4C70279A" w14:textId="77777777" w:rsidTr="009B4A1B">
        <w:trPr>
          <w:trHeight w:val="186"/>
          <w:jc w:val="center"/>
        </w:trPr>
        <w:tc>
          <w:tcPr>
            <w:tcW w:w="3681" w:type="dxa"/>
            <w:shd w:val="clear" w:color="auto" w:fill="E1F0F9"/>
            <w:noWrap/>
            <w:vAlign w:val="center"/>
            <w:hideMark/>
          </w:tcPr>
          <w:p w14:paraId="512DA32F" w14:textId="77777777" w:rsidR="00D02601" w:rsidRPr="000443D9" w:rsidRDefault="00D02601" w:rsidP="005D1C4D">
            <w:pPr>
              <w:keepNext/>
              <w:spacing w:before="50" w:after="20"/>
              <w:jc w:val="left"/>
              <w:rPr>
                <w:sz w:val="20"/>
                <w:szCs w:val="20"/>
                <w:lang w:eastAsia="en-US"/>
              </w:rPr>
            </w:pPr>
            <w:r w:rsidRPr="000443D9">
              <w:rPr>
                <w:sz w:val="20"/>
                <w:szCs w:val="20"/>
                <w:lang w:eastAsia="en-US"/>
              </w:rPr>
              <w:t>Prosječna dob</w:t>
            </w:r>
          </w:p>
        </w:tc>
        <w:tc>
          <w:tcPr>
            <w:tcW w:w="1078" w:type="dxa"/>
            <w:shd w:val="clear" w:color="auto" w:fill="E1F0F9"/>
            <w:noWrap/>
            <w:hideMark/>
          </w:tcPr>
          <w:p w14:paraId="5EDA1A57" w14:textId="7AF3F089" w:rsidR="00D02601" w:rsidRPr="000443D9" w:rsidRDefault="00166A5E" w:rsidP="00F77689">
            <w:pPr>
              <w:spacing w:before="50" w:after="20"/>
              <w:ind w:right="227"/>
              <w:jc w:val="right"/>
              <w:rPr>
                <w:color w:val="000000"/>
                <w:sz w:val="20"/>
                <w:szCs w:val="20"/>
                <w:lang w:eastAsia="en-US"/>
              </w:rPr>
            </w:pPr>
            <w:r w:rsidRPr="000443D9">
              <w:rPr>
                <w:color w:val="000000"/>
                <w:sz w:val="20"/>
                <w:szCs w:val="20"/>
                <w:lang w:eastAsia="en-US"/>
              </w:rPr>
              <w:t>42,4</w:t>
            </w:r>
          </w:p>
        </w:tc>
        <w:tc>
          <w:tcPr>
            <w:tcW w:w="1079" w:type="dxa"/>
            <w:shd w:val="clear" w:color="auto" w:fill="E1F0F9"/>
            <w:noWrap/>
            <w:hideMark/>
          </w:tcPr>
          <w:p w14:paraId="70315465" w14:textId="36A6B41B" w:rsidR="00D02601" w:rsidRPr="000443D9" w:rsidRDefault="00166A5E" w:rsidP="00F77689">
            <w:pPr>
              <w:spacing w:before="50" w:after="20"/>
              <w:ind w:right="227"/>
              <w:jc w:val="right"/>
              <w:rPr>
                <w:color w:val="000000"/>
                <w:sz w:val="20"/>
                <w:szCs w:val="20"/>
                <w:lang w:eastAsia="en-US"/>
              </w:rPr>
            </w:pPr>
            <w:r w:rsidRPr="000443D9">
              <w:rPr>
                <w:color w:val="000000"/>
                <w:sz w:val="20"/>
                <w:szCs w:val="20"/>
                <w:lang w:eastAsia="en-US"/>
              </w:rPr>
              <w:t>42,3</w:t>
            </w:r>
          </w:p>
        </w:tc>
        <w:tc>
          <w:tcPr>
            <w:tcW w:w="1079" w:type="dxa"/>
            <w:shd w:val="clear" w:color="auto" w:fill="E1F0F9"/>
            <w:noWrap/>
            <w:hideMark/>
          </w:tcPr>
          <w:p w14:paraId="2F7F89E6" w14:textId="0ABD724D" w:rsidR="00D02601" w:rsidRPr="000443D9" w:rsidRDefault="00D02601" w:rsidP="00861F0F">
            <w:pPr>
              <w:spacing w:before="50" w:after="20"/>
              <w:ind w:right="227"/>
              <w:jc w:val="right"/>
              <w:rPr>
                <w:color w:val="000000"/>
                <w:sz w:val="20"/>
                <w:szCs w:val="20"/>
                <w:lang w:eastAsia="en-US"/>
              </w:rPr>
            </w:pPr>
            <w:r w:rsidRPr="000443D9">
              <w:rPr>
                <w:color w:val="000000"/>
                <w:sz w:val="20"/>
                <w:szCs w:val="20"/>
                <w:lang w:eastAsia="en-US"/>
              </w:rPr>
              <w:t>4</w:t>
            </w:r>
            <w:r w:rsidR="00861F0F" w:rsidRPr="000443D9">
              <w:rPr>
                <w:color w:val="000000"/>
                <w:sz w:val="20"/>
                <w:szCs w:val="20"/>
                <w:lang w:eastAsia="en-US"/>
              </w:rPr>
              <w:t>2,4</w:t>
            </w:r>
          </w:p>
        </w:tc>
        <w:tc>
          <w:tcPr>
            <w:tcW w:w="1079" w:type="dxa"/>
            <w:shd w:val="clear" w:color="auto" w:fill="E1F0F9"/>
            <w:hideMark/>
          </w:tcPr>
          <w:p w14:paraId="4ADA02E9" w14:textId="3266BA4D" w:rsidR="00D02601" w:rsidRPr="000443D9" w:rsidRDefault="00D02601" w:rsidP="001018CA">
            <w:pPr>
              <w:spacing w:before="50" w:after="20"/>
              <w:ind w:right="227"/>
              <w:jc w:val="right"/>
              <w:rPr>
                <w:sz w:val="20"/>
                <w:szCs w:val="20"/>
                <w:highlight w:val="yellow"/>
                <w:lang w:eastAsia="en-US"/>
              </w:rPr>
            </w:pPr>
            <w:r w:rsidRPr="000443D9">
              <w:rPr>
                <w:sz w:val="20"/>
                <w:szCs w:val="20"/>
                <w:lang w:eastAsia="en-US"/>
              </w:rPr>
              <w:t>43,</w:t>
            </w:r>
            <w:r w:rsidR="001018CA" w:rsidRPr="000443D9">
              <w:rPr>
                <w:sz w:val="20"/>
                <w:szCs w:val="20"/>
                <w:lang w:eastAsia="en-US"/>
              </w:rPr>
              <w:t>5</w:t>
            </w:r>
          </w:p>
        </w:tc>
        <w:tc>
          <w:tcPr>
            <w:tcW w:w="1079" w:type="dxa"/>
            <w:shd w:val="clear" w:color="auto" w:fill="E1F0F9"/>
            <w:noWrap/>
            <w:hideMark/>
          </w:tcPr>
          <w:p w14:paraId="28AE93FD" w14:textId="2F3591D7" w:rsidR="00D02601" w:rsidRPr="000443D9" w:rsidRDefault="00D02601" w:rsidP="002702AA">
            <w:pPr>
              <w:spacing w:before="50" w:after="20"/>
              <w:ind w:right="227"/>
              <w:jc w:val="right"/>
              <w:rPr>
                <w:sz w:val="20"/>
                <w:szCs w:val="20"/>
                <w:lang w:eastAsia="en-US"/>
              </w:rPr>
            </w:pPr>
            <w:r w:rsidRPr="000443D9">
              <w:rPr>
                <w:sz w:val="20"/>
                <w:szCs w:val="20"/>
                <w:lang w:eastAsia="en-US"/>
              </w:rPr>
              <w:t>4</w:t>
            </w:r>
            <w:r w:rsidR="002702AA" w:rsidRPr="000443D9">
              <w:rPr>
                <w:sz w:val="20"/>
                <w:szCs w:val="20"/>
                <w:lang w:eastAsia="en-US"/>
              </w:rPr>
              <w:t>3,8</w:t>
            </w:r>
          </w:p>
        </w:tc>
      </w:tr>
    </w:tbl>
    <w:p w14:paraId="05AC1EDB" w14:textId="255D747B" w:rsidR="00D02601" w:rsidRPr="000443D9" w:rsidRDefault="00D02601" w:rsidP="00F77689">
      <w:pPr>
        <w:spacing w:before="0"/>
        <w:rPr>
          <w:i/>
          <w:sz w:val="18"/>
          <w:szCs w:val="18"/>
        </w:rPr>
      </w:pPr>
      <w:r w:rsidRPr="000443D9">
        <w:rPr>
          <w:i/>
          <w:sz w:val="18"/>
          <w:szCs w:val="18"/>
        </w:rPr>
        <w:t>Izvor: Popis stanovništva, kućanstava i stanova 20</w:t>
      </w:r>
      <w:r w:rsidR="00861F0F" w:rsidRPr="000443D9">
        <w:rPr>
          <w:i/>
          <w:sz w:val="18"/>
          <w:szCs w:val="18"/>
        </w:rPr>
        <w:t>2</w:t>
      </w:r>
      <w:r w:rsidRPr="000443D9">
        <w:rPr>
          <w:i/>
          <w:sz w:val="18"/>
          <w:szCs w:val="18"/>
        </w:rPr>
        <w:t>1. godine, Stanovništvo prema starosti i spolu po naseljima, DZS RH, Zagreb</w:t>
      </w:r>
      <w:r w:rsidR="00C070AF" w:rsidRPr="000443D9">
        <w:rPr>
          <w:i/>
          <w:sz w:val="18"/>
          <w:szCs w:val="18"/>
        </w:rPr>
        <w:t>; obrada izrađivača Izvješća o stanju u prostoru</w:t>
      </w:r>
    </w:p>
    <w:p w14:paraId="37287E38" w14:textId="6E229F36" w:rsidR="008B36BC" w:rsidRPr="000443D9" w:rsidRDefault="008B36BC" w:rsidP="00F77689">
      <w:pPr>
        <w:rPr>
          <w:rFonts w:eastAsia="Calibri" w:cstheme="minorBidi"/>
          <w:lang w:eastAsia="ar-SA"/>
        </w:rPr>
      </w:pPr>
      <w:r w:rsidRPr="000443D9">
        <w:t>Analiza strukturnih obilježja na razini naselja (</w:t>
      </w:r>
      <w:r w:rsidR="003370E5" w:rsidRPr="000443D9">
        <w:rPr>
          <w:color w:val="2E86C1"/>
        </w:rPr>
        <w:t xml:space="preserve">tablica </w:t>
      </w:r>
      <w:r w:rsidR="00CA79B3" w:rsidRPr="000443D9">
        <w:rPr>
          <w:color w:val="2E86C1"/>
        </w:rPr>
        <w:fldChar w:fldCharType="begin"/>
      </w:r>
      <w:r w:rsidR="00CA79B3" w:rsidRPr="000443D9">
        <w:rPr>
          <w:color w:val="2E86C1"/>
        </w:rPr>
        <w:instrText xml:space="preserve"> REF _Ref23929115 \h  \* MERGEFORMAT </w:instrText>
      </w:r>
      <w:r w:rsidR="00CA79B3" w:rsidRPr="000443D9">
        <w:rPr>
          <w:color w:val="2E86C1"/>
        </w:rPr>
      </w:r>
      <w:r w:rsidR="00CA79B3" w:rsidRPr="000443D9">
        <w:rPr>
          <w:color w:val="2E86C1"/>
        </w:rPr>
        <w:fldChar w:fldCharType="separate"/>
      </w:r>
      <w:r w:rsidR="004362A3" w:rsidRPr="004362A3">
        <w:rPr>
          <w:color w:val="2E86C1"/>
        </w:rPr>
        <w:t>6</w:t>
      </w:r>
      <w:r w:rsidR="00CA79B3" w:rsidRPr="000443D9">
        <w:rPr>
          <w:color w:val="2E86C1"/>
        </w:rPr>
        <w:fldChar w:fldCharType="end"/>
      </w:r>
      <w:r w:rsidRPr="000443D9">
        <w:t xml:space="preserve">) pokazuje kako su negativne posljedice starenja stanovništva </w:t>
      </w:r>
      <w:r w:rsidR="009D192C" w:rsidRPr="000443D9">
        <w:t>podjednake</w:t>
      </w:r>
      <w:r w:rsidRPr="000443D9">
        <w:t xml:space="preserve"> u središnjem naselju (indeks starosti</w:t>
      </w:r>
      <w:r w:rsidR="00FD4B38" w:rsidRPr="000443D9">
        <w:t xml:space="preserve"> </w:t>
      </w:r>
      <w:r w:rsidRPr="000443D9">
        <w:t>=</w:t>
      </w:r>
      <w:r w:rsidR="00FD4B38" w:rsidRPr="000443D9">
        <w:t xml:space="preserve"> </w:t>
      </w:r>
      <w:r w:rsidR="009D192C" w:rsidRPr="000443D9">
        <w:t>135,0</w:t>
      </w:r>
      <w:r w:rsidRPr="000443D9">
        <w:t>)</w:t>
      </w:r>
      <w:r w:rsidR="009D192C" w:rsidRPr="000443D9">
        <w:t xml:space="preserve"> i u svim ostalim naseljima (132,6)</w:t>
      </w:r>
      <w:r w:rsidRPr="000443D9">
        <w:t>.</w:t>
      </w:r>
    </w:p>
    <w:p w14:paraId="277EE8D6" w14:textId="478509D9" w:rsidR="003E663C" w:rsidRPr="000443D9" w:rsidRDefault="008B36BC" w:rsidP="00F77689">
      <w:bookmarkStart w:id="73" w:name="_Toc496178688"/>
      <w:bookmarkStart w:id="74" w:name="_Toc496516834"/>
      <w:bookmarkEnd w:id="56"/>
      <w:bookmarkEnd w:id="57"/>
      <w:r w:rsidRPr="000443D9">
        <w:rPr>
          <w:rFonts w:eastAsia="Calibri"/>
          <w:lang w:eastAsia="ar-SA"/>
        </w:rPr>
        <w:t>Struktura stanovništva</w:t>
      </w:r>
      <w:r w:rsidRPr="000443D9">
        <w:rPr>
          <w:rFonts w:eastAsia="Calibri"/>
          <w:b/>
          <w:lang w:eastAsia="ar-SA"/>
        </w:rPr>
        <w:t xml:space="preserve"> prema spolu</w:t>
      </w:r>
      <w:r w:rsidRPr="000443D9">
        <w:rPr>
          <w:rFonts w:eastAsia="Calibri"/>
          <w:lang w:eastAsia="ar-SA"/>
        </w:rPr>
        <w:t xml:space="preserve"> pokazuje veći udio ženskog stanovništva, osobito u </w:t>
      </w:r>
      <w:r w:rsidRPr="00936C0C">
        <w:rPr>
          <w:rFonts w:eastAsia="Calibri"/>
          <w:spacing w:val="-2"/>
          <w:lang w:eastAsia="ar-SA"/>
        </w:rPr>
        <w:t>najstarijim dobnim skupinama. Specifični koeficijent feminiteta fertilno aktivnog kontingenta</w:t>
      </w:r>
      <w:r w:rsidRPr="000443D9">
        <w:rPr>
          <w:rFonts w:eastAsia="Calibri"/>
          <w:lang w:eastAsia="ar-SA"/>
        </w:rPr>
        <w:t xml:space="preserve"> pokazuje udio žena u navedenoj skupini </w:t>
      </w:r>
      <w:r w:rsidR="009D192C" w:rsidRPr="000443D9">
        <w:rPr>
          <w:rFonts w:eastAsia="Calibri"/>
          <w:lang w:eastAsia="ar-SA"/>
        </w:rPr>
        <w:t>ispod</w:t>
      </w:r>
      <w:r w:rsidRPr="000443D9">
        <w:rPr>
          <w:rFonts w:eastAsia="Calibri"/>
          <w:lang w:eastAsia="ar-SA"/>
        </w:rPr>
        <w:t xml:space="preserve"> ž</w:t>
      </w:r>
      <w:r w:rsidR="009D192C" w:rsidRPr="000443D9">
        <w:rPr>
          <w:rFonts w:eastAsia="Calibri"/>
          <w:lang w:eastAsia="ar-SA"/>
        </w:rPr>
        <w:t>upanijskog i državnog prosjeka.</w:t>
      </w:r>
    </w:p>
    <w:p w14:paraId="4AB71FF3" w14:textId="2C508F06" w:rsidR="008B36BC" w:rsidRPr="000443D9" w:rsidRDefault="008B36BC" w:rsidP="00F77689">
      <w:r w:rsidRPr="000443D9">
        <w:rPr>
          <w:rFonts w:eastAsia="Calibri"/>
          <w:b/>
          <w:lang w:eastAsia="ar-SA"/>
        </w:rPr>
        <w:t xml:space="preserve">Dobna struktura </w:t>
      </w:r>
      <w:r w:rsidRPr="000443D9">
        <w:rPr>
          <w:rFonts w:eastAsia="Calibri"/>
          <w:lang w:eastAsia="ar-SA"/>
        </w:rPr>
        <w:t>stanovništva proizlazi iz već opisanih demografskih kretanja i pokazuje značajno proširenje u dobnim skupinama između 5</w:t>
      </w:r>
      <w:r w:rsidR="00C070AF" w:rsidRPr="000443D9">
        <w:rPr>
          <w:rFonts w:eastAsia="Calibri"/>
          <w:lang w:eastAsia="ar-SA"/>
        </w:rPr>
        <w:t>5</w:t>
      </w:r>
      <w:r w:rsidRPr="000443D9">
        <w:rPr>
          <w:rFonts w:eastAsia="Calibri"/>
          <w:lang w:eastAsia="ar-SA"/>
        </w:rPr>
        <w:t xml:space="preserve"> i 64 godina (</w:t>
      </w:r>
      <w:r w:rsidR="001E35C5" w:rsidRPr="000443D9">
        <w:rPr>
          <w:rFonts w:eastAsia="Calibri"/>
          <w:color w:val="2E86C1"/>
          <w:lang w:eastAsia="ar-SA"/>
        </w:rPr>
        <w:t xml:space="preserve">grafikon </w:t>
      </w:r>
      <w:r w:rsidR="00D02601" w:rsidRPr="000443D9">
        <w:rPr>
          <w:rFonts w:eastAsia="Calibri"/>
          <w:color w:val="2E86C1"/>
          <w:lang w:eastAsia="ar-SA"/>
        </w:rPr>
        <w:fldChar w:fldCharType="begin"/>
      </w:r>
      <w:r w:rsidR="00D02601" w:rsidRPr="000443D9">
        <w:rPr>
          <w:rFonts w:eastAsia="Calibri"/>
          <w:color w:val="2E86C1"/>
          <w:lang w:eastAsia="ar-SA"/>
        </w:rPr>
        <w:instrText xml:space="preserve"> REF _Ref23929350 \h  \* MERGEFORMAT </w:instrText>
      </w:r>
      <w:r w:rsidR="00D02601" w:rsidRPr="000443D9">
        <w:rPr>
          <w:rFonts w:eastAsia="Calibri"/>
          <w:color w:val="2E86C1"/>
          <w:lang w:eastAsia="ar-SA"/>
        </w:rPr>
      </w:r>
      <w:r w:rsidR="00D02601" w:rsidRPr="000443D9">
        <w:rPr>
          <w:rFonts w:eastAsia="Calibri"/>
          <w:color w:val="2E86C1"/>
          <w:lang w:eastAsia="ar-SA"/>
        </w:rPr>
        <w:fldChar w:fldCharType="separate"/>
      </w:r>
      <w:r w:rsidR="004362A3" w:rsidRPr="004362A3">
        <w:rPr>
          <w:color w:val="2E86C1"/>
        </w:rPr>
        <w:t>1</w:t>
      </w:r>
      <w:r w:rsidR="00D02601" w:rsidRPr="000443D9">
        <w:rPr>
          <w:rFonts w:eastAsia="Calibri"/>
          <w:color w:val="2E86C1"/>
          <w:lang w:eastAsia="ar-SA"/>
        </w:rPr>
        <w:fldChar w:fldCharType="end"/>
      </w:r>
      <w:r w:rsidR="001E35C5" w:rsidRPr="000443D9">
        <w:rPr>
          <w:rFonts w:eastAsia="Calibri"/>
          <w:lang w:eastAsia="ar-SA"/>
        </w:rPr>
        <w:t>)</w:t>
      </w:r>
      <w:r w:rsidRPr="000443D9">
        <w:rPr>
          <w:rFonts w:eastAsia="Calibri"/>
          <w:lang w:eastAsia="ar-SA"/>
        </w:rPr>
        <w:t xml:space="preserve">. Riječ je o stanovništvu koje je velikim dijelom već napustilo, kako </w:t>
      </w:r>
      <w:r w:rsidR="00C070AF" w:rsidRPr="000443D9">
        <w:rPr>
          <w:rFonts w:eastAsia="Calibri"/>
          <w:lang w:eastAsia="ar-SA"/>
        </w:rPr>
        <w:t>radno-aktivni</w:t>
      </w:r>
      <w:r w:rsidRPr="000443D9">
        <w:rPr>
          <w:rFonts w:eastAsia="Calibri"/>
          <w:lang w:eastAsia="ar-SA"/>
        </w:rPr>
        <w:t xml:space="preserve">, tako i </w:t>
      </w:r>
      <w:r w:rsidR="00C070AF" w:rsidRPr="000443D9">
        <w:rPr>
          <w:rFonts w:eastAsia="Calibri"/>
          <w:lang w:eastAsia="ar-SA"/>
        </w:rPr>
        <w:t xml:space="preserve">fertilni </w:t>
      </w:r>
      <w:r w:rsidRPr="000443D9">
        <w:rPr>
          <w:rFonts w:eastAsia="Calibri"/>
          <w:lang w:eastAsia="ar-SA"/>
        </w:rPr>
        <w:t>kontingent. Inverziji dobne piramide najviše doprinosi kontrakcija najmlađ</w:t>
      </w:r>
      <w:r w:rsidR="00C070AF" w:rsidRPr="000443D9">
        <w:rPr>
          <w:rFonts w:eastAsia="Calibri"/>
          <w:lang w:eastAsia="ar-SA"/>
        </w:rPr>
        <w:t>ih</w:t>
      </w:r>
      <w:r w:rsidRPr="000443D9">
        <w:rPr>
          <w:rFonts w:eastAsia="Calibri"/>
          <w:lang w:eastAsia="ar-SA"/>
        </w:rPr>
        <w:t xml:space="preserve"> dobn</w:t>
      </w:r>
      <w:r w:rsidR="00C070AF" w:rsidRPr="000443D9">
        <w:rPr>
          <w:rFonts w:eastAsia="Calibri"/>
          <w:lang w:eastAsia="ar-SA"/>
        </w:rPr>
        <w:t>ih</w:t>
      </w:r>
      <w:r w:rsidRPr="000443D9">
        <w:rPr>
          <w:rFonts w:eastAsia="Calibri"/>
          <w:lang w:eastAsia="ar-SA"/>
        </w:rPr>
        <w:t xml:space="preserve"> skupin</w:t>
      </w:r>
      <w:r w:rsidR="00C070AF" w:rsidRPr="000443D9">
        <w:rPr>
          <w:rFonts w:eastAsia="Calibri"/>
          <w:lang w:eastAsia="ar-SA"/>
        </w:rPr>
        <w:t>a</w:t>
      </w:r>
      <w:r w:rsidRPr="000443D9">
        <w:rPr>
          <w:rFonts w:eastAsia="Calibri"/>
          <w:lang w:eastAsia="ar-SA"/>
        </w:rPr>
        <w:t xml:space="preserve"> (0-</w:t>
      </w:r>
      <w:r w:rsidR="00C070AF" w:rsidRPr="000443D9">
        <w:rPr>
          <w:rFonts w:eastAsia="Calibri"/>
          <w:lang w:eastAsia="ar-SA"/>
        </w:rPr>
        <w:t>19</w:t>
      </w:r>
      <w:r w:rsidRPr="000443D9">
        <w:rPr>
          <w:rFonts w:eastAsia="Calibri"/>
          <w:lang w:eastAsia="ar-SA"/>
        </w:rPr>
        <w:t xml:space="preserve">). Navedene skupine trebale bi za </w:t>
      </w:r>
      <w:r w:rsidR="0061661B" w:rsidRPr="000443D9">
        <w:rPr>
          <w:rFonts w:eastAsia="Calibri"/>
          <w:lang w:eastAsia="ar-SA"/>
        </w:rPr>
        <w:t>deset</w:t>
      </w:r>
      <w:r w:rsidRPr="000443D9">
        <w:rPr>
          <w:rFonts w:eastAsia="Calibri"/>
          <w:lang w:eastAsia="ar-SA"/>
        </w:rPr>
        <w:t xml:space="preserve">ak godina biti nositelji </w:t>
      </w:r>
      <w:proofErr w:type="spellStart"/>
      <w:r w:rsidRPr="000443D9">
        <w:rPr>
          <w:rFonts w:eastAsia="Calibri"/>
          <w:lang w:eastAsia="ar-SA"/>
        </w:rPr>
        <w:t>bioreprodukcije</w:t>
      </w:r>
      <w:proofErr w:type="spellEnd"/>
      <w:r w:rsidRPr="000443D9">
        <w:rPr>
          <w:rFonts w:eastAsia="Calibri"/>
          <w:lang w:eastAsia="ar-SA"/>
        </w:rPr>
        <w:t>, ali i društvenog napretka te inovacija. Jasno je da bez značajnijeg useljavanja mlađe zrelog stanovništva neće biti moguće zadovoljiti potrebe za radnom snagom u privrednim djelatnostima.</w:t>
      </w:r>
    </w:p>
    <w:p w14:paraId="49DBAE82" w14:textId="2E3BCD8E" w:rsidR="00074690" w:rsidRPr="003673C8" w:rsidRDefault="00074690" w:rsidP="00F77689">
      <w:pPr>
        <w:keepNext/>
        <w:spacing w:after="0"/>
        <w:jc w:val="left"/>
      </w:pPr>
      <w:bookmarkStart w:id="75" w:name="_Ref17208378"/>
      <w:r w:rsidRPr="003673C8">
        <w:rPr>
          <w:b/>
          <w:color w:val="2E86C1"/>
        </w:rPr>
        <w:lastRenderedPageBreak/>
        <w:t xml:space="preserve">Grafikon </w:t>
      </w:r>
      <w:r w:rsidR="00D02601" w:rsidRPr="003673C8">
        <w:rPr>
          <w:b/>
          <w:color w:val="2E86C1"/>
        </w:rPr>
        <w:fldChar w:fldCharType="begin"/>
      </w:r>
      <w:r w:rsidR="00D02601" w:rsidRPr="003673C8">
        <w:rPr>
          <w:b/>
          <w:color w:val="2E86C1"/>
        </w:rPr>
        <w:instrText xml:space="preserve"> SEQ grafikon \* ARABIC </w:instrText>
      </w:r>
      <w:r w:rsidR="00D02601" w:rsidRPr="003673C8">
        <w:rPr>
          <w:b/>
          <w:color w:val="2E86C1"/>
        </w:rPr>
        <w:fldChar w:fldCharType="separate"/>
      </w:r>
      <w:bookmarkStart w:id="76" w:name="_Ref23929350"/>
      <w:r w:rsidR="004362A3">
        <w:rPr>
          <w:b/>
          <w:noProof/>
          <w:color w:val="2E86C1"/>
        </w:rPr>
        <w:t>1</w:t>
      </w:r>
      <w:bookmarkEnd w:id="76"/>
      <w:r w:rsidR="00D02601" w:rsidRPr="003673C8">
        <w:rPr>
          <w:b/>
          <w:color w:val="2E86C1"/>
        </w:rPr>
        <w:fldChar w:fldCharType="end"/>
      </w:r>
      <w:r w:rsidRPr="003673C8">
        <w:rPr>
          <w:b/>
          <w:color w:val="2E86C1"/>
        </w:rPr>
        <w:t>.</w:t>
      </w:r>
      <w:r w:rsidRPr="003673C8">
        <w:t xml:space="preserve"> Dobno-spolni sastav stanovništva Grada </w:t>
      </w:r>
      <w:r w:rsidR="008E78F6">
        <w:t>Zlatara</w:t>
      </w:r>
      <w:r w:rsidRPr="003673C8">
        <w:t xml:space="preserve"> 20</w:t>
      </w:r>
      <w:r w:rsidR="008E78F6">
        <w:t>2</w:t>
      </w:r>
      <w:r w:rsidRPr="003673C8">
        <w:t>1. g.</w:t>
      </w:r>
    </w:p>
    <w:p w14:paraId="0BC29077" w14:textId="77777777" w:rsidR="00E5246A" w:rsidRPr="003673C8" w:rsidRDefault="00137788" w:rsidP="00F77689">
      <w:pPr>
        <w:keepNext/>
        <w:spacing w:before="0" w:after="0"/>
        <w:jc w:val="center"/>
        <w:rPr>
          <w:rFonts w:eastAsia="Calibri" w:cstheme="minorBidi"/>
          <w:lang w:eastAsia="ar-SA"/>
        </w:rPr>
      </w:pPr>
      <w:r w:rsidRPr="003673C8">
        <w:rPr>
          <w:noProof/>
        </w:rPr>
        <w:drawing>
          <wp:inline distT="0" distB="0" distL="0" distR="0" wp14:anchorId="790997B9" wp14:editId="1DED0F64">
            <wp:extent cx="5759450" cy="5444837"/>
            <wp:effectExtent l="0" t="0" r="1270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2CD389" w14:textId="69E2A63E" w:rsidR="00074690" w:rsidRPr="003673C8" w:rsidRDefault="00074690" w:rsidP="00F77689">
      <w:pPr>
        <w:spacing w:before="0"/>
        <w:rPr>
          <w:i/>
          <w:sz w:val="18"/>
          <w:szCs w:val="18"/>
        </w:rPr>
      </w:pPr>
      <w:r w:rsidRPr="00D515D5">
        <w:rPr>
          <w:i/>
          <w:sz w:val="18"/>
          <w:szCs w:val="18"/>
        </w:rPr>
        <w:t>Izvor: Popis stanovništva, kućanstava i stanova 20</w:t>
      </w:r>
      <w:r w:rsidR="00C070AF" w:rsidRPr="00D515D5">
        <w:rPr>
          <w:i/>
          <w:sz w:val="18"/>
          <w:szCs w:val="18"/>
        </w:rPr>
        <w:t>2</w:t>
      </w:r>
      <w:r w:rsidRPr="00D515D5">
        <w:rPr>
          <w:i/>
          <w:sz w:val="18"/>
          <w:szCs w:val="18"/>
        </w:rPr>
        <w:t>1. godine, Stanovništvo prema starosti i spolu po naseljima, DZS RH, Zagreb</w:t>
      </w:r>
      <w:r w:rsidR="009943E2" w:rsidRPr="00D515D5">
        <w:rPr>
          <w:i/>
          <w:sz w:val="18"/>
          <w:szCs w:val="18"/>
        </w:rPr>
        <w:t>; obrada izrađivača Izvješća o stanju u prostoru</w:t>
      </w:r>
    </w:p>
    <w:p w14:paraId="4CBC1259" w14:textId="77777777" w:rsidR="00E5246A" w:rsidRPr="007A4AA7" w:rsidRDefault="00E5246A" w:rsidP="00D362CC">
      <w:pPr>
        <w:pStyle w:val="Heading4"/>
      </w:pPr>
      <w:bookmarkStart w:id="77" w:name="_Toc20820316"/>
      <w:bookmarkStart w:id="78" w:name="_Toc24699443"/>
      <w:bookmarkStart w:id="79" w:name="_Toc130199116"/>
      <w:bookmarkEnd w:id="75"/>
      <w:r w:rsidRPr="007A4AA7">
        <w:t>Struktura kućanstava i stambenih jedinica</w:t>
      </w:r>
      <w:bookmarkEnd w:id="77"/>
      <w:bookmarkEnd w:id="78"/>
      <w:bookmarkEnd w:id="79"/>
    </w:p>
    <w:p w14:paraId="6618C988" w14:textId="3243110A" w:rsidR="00E5246A" w:rsidRPr="003673C8" w:rsidRDefault="00E5246A" w:rsidP="00F77689">
      <w:pPr>
        <w:rPr>
          <w:rFonts w:eastAsiaTheme="minorHAnsi"/>
        </w:rPr>
      </w:pPr>
      <w:r w:rsidRPr="003673C8">
        <w:t xml:space="preserve">Ukupan broj popisom utvrđenih kućanstava na području Grada </w:t>
      </w:r>
      <w:r w:rsidR="00D515D5">
        <w:t>Zlatara</w:t>
      </w:r>
      <w:r w:rsidRPr="003673C8">
        <w:t xml:space="preserve"> iznosi </w:t>
      </w:r>
      <w:r w:rsidR="00D515D5">
        <w:t>1.839</w:t>
      </w:r>
      <w:r w:rsidRPr="003673C8">
        <w:t xml:space="preserve"> privatna kućanstva</w:t>
      </w:r>
      <w:r w:rsidR="00D515D5">
        <w:t>.</w:t>
      </w:r>
      <w:r w:rsidRPr="003673C8">
        <w:t xml:space="preserve"> U odnosu na prethodni popis (</w:t>
      </w:r>
      <w:r w:rsidR="000F31A8" w:rsidRPr="003673C8">
        <w:t>20</w:t>
      </w:r>
      <w:r w:rsidR="000F31A8">
        <w:t>1</w:t>
      </w:r>
      <w:r w:rsidR="000F31A8" w:rsidRPr="003673C8">
        <w:t>1.</w:t>
      </w:r>
      <w:r w:rsidRPr="003673C8">
        <w:t xml:space="preserve">), riječ je o </w:t>
      </w:r>
      <w:r w:rsidR="000F31A8">
        <w:t>smanjenju</w:t>
      </w:r>
      <w:r w:rsidRPr="003673C8">
        <w:t xml:space="preserve"> od </w:t>
      </w:r>
      <w:r w:rsidR="000F31A8">
        <w:t>6,3 </w:t>
      </w:r>
      <w:r w:rsidRPr="003673C8">
        <w:t xml:space="preserve">%. Prosječan broj članova po kućanstvu iznosi </w:t>
      </w:r>
      <w:r w:rsidR="000F31A8">
        <w:t>3,03</w:t>
      </w:r>
      <w:r w:rsidRPr="003673C8">
        <w:t xml:space="preserve">, što je malo ispod prosjeka </w:t>
      </w:r>
      <w:r w:rsidR="000F31A8">
        <w:t>Krapinsko-zagorske</w:t>
      </w:r>
      <w:r w:rsidR="0025666B" w:rsidRPr="003673C8">
        <w:t xml:space="preserve"> županije</w:t>
      </w:r>
      <w:r w:rsidRPr="003673C8">
        <w:t xml:space="preserve"> (</w:t>
      </w:r>
      <w:r w:rsidR="000F31A8">
        <w:t>3,11</w:t>
      </w:r>
      <w:r w:rsidRPr="003673C8">
        <w:t>) (</w:t>
      </w:r>
      <w:r w:rsidR="001E35C5" w:rsidRPr="003673C8">
        <w:rPr>
          <w:color w:val="2E86C1"/>
        </w:rPr>
        <w:t xml:space="preserve">tablica </w:t>
      </w:r>
      <w:r w:rsidR="00CA79B3" w:rsidRPr="003673C8">
        <w:rPr>
          <w:color w:val="2E86C1"/>
        </w:rPr>
        <w:fldChar w:fldCharType="begin"/>
      </w:r>
      <w:r w:rsidR="00CA79B3" w:rsidRPr="003673C8">
        <w:rPr>
          <w:color w:val="2E86C1"/>
        </w:rPr>
        <w:instrText xml:space="preserve"> REF _Ref23929146 \h  \* MERGEFORMAT </w:instrText>
      </w:r>
      <w:r w:rsidR="00CA79B3" w:rsidRPr="003673C8">
        <w:rPr>
          <w:color w:val="2E86C1"/>
        </w:rPr>
      </w:r>
      <w:r w:rsidR="00CA79B3" w:rsidRPr="003673C8">
        <w:rPr>
          <w:color w:val="2E86C1"/>
        </w:rPr>
        <w:fldChar w:fldCharType="separate"/>
      </w:r>
      <w:r w:rsidR="004362A3" w:rsidRPr="004362A3">
        <w:rPr>
          <w:color w:val="2E86C1"/>
        </w:rPr>
        <w:t>7</w:t>
      </w:r>
      <w:r w:rsidR="00CA79B3" w:rsidRPr="003673C8">
        <w:rPr>
          <w:color w:val="2E86C1"/>
        </w:rPr>
        <w:fldChar w:fldCharType="end"/>
      </w:r>
      <w:r w:rsidRPr="003673C8">
        <w:t>).</w:t>
      </w:r>
      <w:r w:rsidRPr="003673C8">
        <w:rPr>
          <w:rFonts w:eastAsiaTheme="minorHAnsi"/>
        </w:rPr>
        <w:t xml:space="preserve"> </w:t>
      </w:r>
    </w:p>
    <w:p w14:paraId="4BD3D33D" w14:textId="681C30E2" w:rsidR="000F31A8" w:rsidRPr="003673C8" w:rsidRDefault="000F31A8" w:rsidP="000F31A8">
      <w:pPr>
        <w:keepNext/>
        <w:spacing w:after="0"/>
        <w:jc w:val="left"/>
      </w:pPr>
      <w:r w:rsidRPr="003673C8">
        <w:rPr>
          <w:b/>
          <w:color w:val="2E86C1"/>
        </w:rPr>
        <w:t xml:space="preserve">Tablica </w:t>
      </w:r>
      <w:r w:rsidRPr="003673C8">
        <w:rPr>
          <w:b/>
          <w:color w:val="2E86C1"/>
        </w:rPr>
        <w:fldChar w:fldCharType="begin"/>
      </w:r>
      <w:r w:rsidRPr="003673C8">
        <w:rPr>
          <w:b/>
          <w:color w:val="2E86C1"/>
        </w:rPr>
        <w:instrText xml:space="preserve"> SEQ tablica \* ARABIC </w:instrText>
      </w:r>
      <w:r w:rsidRPr="003673C8">
        <w:rPr>
          <w:b/>
          <w:color w:val="2E86C1"/>
        </w:rPr>
        <w:fldChar w:fldCharType="separate"/>
      </w:r>
      <w:bookmarkStart w:id="80" w:name="_Ref23929146"/>
      <w:r w:rsidR="004362A3">
        <w:rPr>
          <w:b/>
          <w:noProof/>
          <w:color w:val="2E86C1"/>
        </w:rPr>
        <w:t>7</w:t>
      </w:r>
      <w:bookmarkEnd w:id="80"/>
      <w:r w:rsidRPr="003673C8">
        <w:rPr>
          <w:b/>
          <w:color w:val="2E86C1"/>
        </w:rPr>
        <w:fldChar w:fldCharType="end"/>
      </w:r>
      <w:r w:rsidRPr="003673C8">
        <w:rPr>
          <w:b/>
          <w:color w:val="2E86C1"/>
        </w:rPr>
        <w:t>.</w:t>
      </w:r>
      <w:r w:rsidRPr="003673C8">
        <w:t xml:space="preserve"> Broj privatnih kućanstava</w:t>
      </w:r>
      <w:r>
        <w:t xml:space="preserve"> i prosječan broj članova kućanstva</w:t>
      </w:r>
      <w:r w:rsidRPr="003673C8">
        <w:t xml:space="preserve"> Grada </w:t>
      </w:r>
      <w:r>
        <w:t>Zlatara</w:t>
      </w:r>
      <w:r w:rsidRPr="003673C8">
        <w:t xml:space="preserve"> 20</w:t>
      </w:r>
      <w:r>
        <w:t>1</w:t>
      </w:r>
      <w:r w:rsidRPr="003673C8">
        <w:t>1. i 201</w:t>
      </w:r>
      <w:r>
        <w:t>2</w:t>
      </w:r>
      <w:r w:rsidRPr="003673C8">
        <w:t>. g.</w:t>
      </w:r>
      <w:r w:rsidR="00B40912" w:rsidRPr="003673C8">
        <w:rPr>
          <w:rStyle w:val="FootnoteReference"/>
        </w:rPr>
        <w:footnoteReference w:id="15"/>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12"/>
        <w:gridCol w:w="1512"/>
        <w:gridCol w:w="1512"/>
        <w:gridCol w:w="1512"/>
        <w:gridCol w:w="1512"/>
        <w:gridCol w:w="1512"/>
      </w:tblGrid>
      <w:tr w:rsidR="000F31A8" w:rsidRPr="003673C8" w14:paraId="4A1FE28E" w14:textId="77777777" w:rsidTr="000F31A8">
        <w:trPr>
          <w:trHeight w:val="116"/>
          <w:jc w:val="center"/>
        </w:trPr>
        <w:tc>
          <w:tcPr>
            <w:tcW w:w="1512" w:type="dxa"/>
            <w:vMerge w:val="restart"/>
            <w:shd w:val="clear" w:color="auto" w:fill="CBE4F6"/>
            <w:noWrap/>
            <w:vAlign w:val="center"/>
            <w:hideMark/>
          </w:tcPr>
          <w:p w14:paraId="185B98CA" w14:textId="3D9492D4" w:rsidR="000F31A8" w:rsidRPr="003673C8" w:rsidRDefault="000F31A8" w:rsidP="000F31A8">
            <w:pPr>
              <w:keepNext/>
              <w:spacing w:before="50" w:after="20"/>
              <w:jc w:val="left"/>
              <w:rPr>
                <w:b/>
                <w:sz w:val="20"/>
                <w:szCs w:val="20"/>
                <w:lang w:eastAsia="en-US"/>
              </w:rPr>
            </w:pPr>
          </w:p>
        </w:tc>
        <w:tc>
          <w:tcPr>
            <w:tcW w:w="3024" w:type="dxa"/>
            <w:gridSpan w:val="2"/>
            <w:shd w:val="clear" w:color="auto" w:fill="CBE4F6"/>
            <w:vAlign w:val="center"/>
            <w:hideMark/>
          </w:tcPr>
          <w:p w14:paraId="0D0137C1" w14:textId="6222EEE0" w:rsidR="000F31A8" w:rsidRPr="003673C8" w:rsidRDefault="000F31A8" w:rsidP="000F31A8">
            <w:pPr>
              <w:keepNext/>
              <w:spacing w:before="50" w:after="20"/>
              <w:jc w:val="center"/>
              <w:rPr>
                <w:b/>
                <w:sz w:val="20"/>
                <w:szCs w:val="20"/>
                <w:lang w:eastAsia="en-US"/>
              </w:rPr>
            </w:pPr>
            <w:r w:rsidRPr="003673C8">
              <w:rPr>
                <w:b/>
                <w:sz w:val="20"/>
                <w:szCs w:val="20"/>
                <w:lang w:eastAsia="en-US"/>
              </w:rPr>
              <w:t>Broj kućanstava</w:t>
            </w:r>
          </w:p>
        </w:tc>
        <w:tc>
          <w:tcPr>
            <w:tcW w:w="1512" w:type="dxa"/>
            <w:vMerge w:val="restart"/>
            <w:shd w:val="clear" w:color="auto" w:fill="CBE4F6"/>
            <w:vAlign w:val="center"/>
            <w:hideMark/>
          </w:tcPr>
          <w:p w14:paraId="02C4ADB3" w14:textId="575C5BDC" w:rsidR="000F31A8" w:rsidRPr="003673C8" w:rsidRDefault="000F31A8" w:rsidP="000F31A8">
            <w:pPr>
              <w:keepNext/>
              <w:spacing w:before="50" w:after="20"/>
              <w:jc w:val="center"/>
              <w:rPr>
                <w:b/>
                <w:sz w:val="20"/>
                <w:szCs w:val="20"/>
                <w:lang w:eastAsia="en-US"/>
              </w:rPr>
            </w:pPr>
            <w:r w:rsidRPr="003673C8">
              <w:rPr>
                <w:b/>
                <w:sz w:val="20"/>
                <w:szCs w:val="20"/>
                <w:lang w:eastAsia="en-US"/>
              </w:rPr>
              <w:t>Indeks promjene 20</w:t>
            </w:r>
            <w:r>
              <w:rPr>
                <w:b/>
                <w:sz w:val="20"/>
                <w:szCs w:val="20"/>
                <w:lang w:eastAsia="en-US"/>
              </w:rPr>
              <w:t>2</w:t>
            </w:r>
            <w:r w:rsidRPr="003673C8">
              <w:rPr>
                <w:b/>
                <w:sz w:val="20"/>
                <w:szCs w:val="20"/>
                <w:lang w:eastAsia="en-US"/>
              </w:rPr>
              <w:t>1./20</w:t>
            </w:r>
            <w:r>
              <w:rPr>
                <w:b/>
                <w:sz w:val="20"/>
                <w:szCs w:val="20"/>
                <w:lang w:eastAsia="en-US"/>
              </w:rPr>
              <w:t>1</w:t>
            </w:r>
            <w:r w:rsidRPr="003673C8">
              <w:rPr>
                <w:b/>
                <w:sz w:val="20"/>
                <w:szCs w:val="20"/>
                <w:lang w:eastAsia="en-US"/>
              </w:rPr>
              <w:t>1.</w:t>
            </w:r>
          </w:p>
        </w:tc>
        <w:tc>
          <w:tcPr>
            <w:tcW w:w="3024" w:type="dxa"/>
            <w:gridSpan w:val="2"/>
            <w:shd w:val="clear" w:color="auto" w:fill="CBE4F6"/>
            <w:vAlign w:val="center"/>
            <w:hideMark/>
          </w:tcPr>
          <w:p w14:paraId="4E48638C" w14:textId="3BDF6984" w:rsidR="000F31A8" w:rsidRPr="003673C8" w:rsidRDefault="000F31A8" w:rsidP="000F31A8">
            <w:pPr>
              <w:keepNext/>
              <w:spacing w:before="50" w:after="20"/>
              <w:jc w:val="center"/>
              <w:rPr>
                <w:b/>
                <w:sz w:val="20"/>
                <w:szCs w:val="20"/>
                <w:lang w:eastAsia="en-US"/>
              </w:rPr>
            </w:pPr>
            <w:r w:rsidRPr="003673C8">
              <w:rPr>
                <w:b/>
                <w:sz w:val="20"/>
                <w:szCs w:val="20"/>
                <w:lang w:eastAsia="en-US"/>
              </w:rPr>
              <w:t>Prosječan broj članova kućanstva</w:t>
            </w:r>
          </w:p>
        </w:tc>
      </w:tr>
      <w:tr w:rsidR="000F31A8" w:rsidRPr="003673C8" w14:paraId="4A779521" w14:textId="77777777" w:rsidTr="000F31A8">
        <w:trPr>
          <w:trHeight w:val="47"/>
          <w:jc w:val="center"/>
        </w:trPr>
        <w:tc>
          <w:tcPr>
            <w:tcW w:w="1512" w:type="dxa"/>
            <w:vMerge/>
            <w:shd w:val="clear" w:color="auto" w:fill="CBE4F6"/>
            <w:vAlign w:val="center"/>
            <w:hideMark/>
          </w:tcPr>
          <w:p w14:paraId="44433342" w14:textId="77777777" w:rsidR="000F31A8" w:rsidRPr="003673C8" w:rsidRDefault="000F31A8" w:rsidP="000F31A8">
            <w:pPr>
              <w:keepNext/>
              <w:spacing w:before="50" w:after="20"/>
              <w:jc w:val="left"/>
              <w:rPr>
                <w:sz w:val="20"/>
                <w:szCs w:val="20"/>
                <w:lang w:eastAsia="en-US"/>
              </w:rPr>
            </w:pPr>
          </w:p>
        </w:tc>
        <w:tc>
          <w:tcPr>
            <w:tcW w:w="1512" w:type="dxa"/>
            <w:shd w:val="clear" w:color="auto" w:fill="CBE4F6"/>
            <w:noWrap/>
            <w:vAlign w:val="center"/>
            <w:hideMark/>
          </w:tcPr>
          <w:p w14:paraId="6112445D" w14:textId="65AB0476" w:rsidR="000F31A8" w:rsidRPr="003673C8" w:rsidRDefault="000F31A8" w:rsidP="000F31A8">
            <w:pPr>
              <w:keepNext/>
              <w:spacing w:before="50" w:after="20"/>
              <w:jc w:val="center"/>
              <w:rPr>
                <w:b/>
                <w:bCs/>
                <w:sz w:val="20"/>
                <w:szCs w:val="20"/>
                <w:lang w:eastAsia="en-US"/>
              </w:rPr>
            </w:pPr>
            <w:r w:rsidRPr="003673C8">
              <w:rPr>
                <w:b/>
                <w:bCs/>
                <w:sz w:val="20"/>
                <w:szCs w:val="20"/>
                <w:lang w:eastAsia="en-US"/>
              </w:rPr>
              <w:t>20</w:t>
            </w:r>
            <w:r>
              <w:rPr>
                <w:b/>
                <w:bCs/>
                <w:sz w:val="20"/>
                <w:szCs w:val="20"/>
                <w:lang w:eastAsia="en-US"/>
              </w:rPr>
              <w:t>1</w:t>
            </w:r>
            <w:r w:rsidRPr="003673C8">
              <w:rPr>
                <w:b/>
                <w:bCs/>
                <w:sz w:val="20"/>
                <w:szCs w:val="20"/>
                <w:lang w:eastAsia="en-US"/>
              </w:rPr>
              <w:t>1.</w:t>
            </w:r>
          </w:p>
        </w:tc>
        <w:tc>
          <w:tcPr>
            <w:tcW w:w="1512" w:type="dxa"/>
            <w:shd w:val="clear" w:color="auto" w:fill="CBE4F6"/>
            <w:noWrap/>
            <w:vAlign w:val="center"/>
            <w:hideMark/>
          </w:tcPr>
          <w:p w14:paraId="14D59860" w14:textId="3569B9BA" w:rsidR="000F31A8" w:rsidRPr="003673C8" w:rsidRDefault="000F31A8" w:rsidP="000F31A8">
            <w:pPr>
              <w:keepNext/>
              <w:spacing w:before="50" w:after="20"/>
              <w:jc w:val="center"/>
              <w:rPr>
                <w:b/>
                <w:bCs/>
                <w:sz w:val="20"/>
                <w:szCs w:val="20"/>
                <w:lang w:eastAsia="en-US"/>
              </w:rPr>
            </w:pPr>
            <w:r w:rsidRPr="003673C8">
              <w:rPr>
                <w:b/>
                <w:bCs/>
                <w:sz w:val="20"/>
                <w:szCs w:val="20"/>
                <w:lang w:eastAsia="en-US"/>
              </w:rPr>
              <w:t>2</w:t>
            </w:r>
            <w:r>
              <w:rPr>
                <w:b/>
                <w:bCs/>
                <w:sz w:val="20"/>
                <w:szCs w:val="20"/>
                <w:lang w:eastAsia="en-US"/>
              </w:rPr>
              <w:t>02</w:t>
            </w:r>
            <w:r w:rsidRPr="003673C8">
              <w:rPr>
                <w:b/>
                <w:bCs/>
                <w:sz w:val="20"/>
                <w:szCs w:val="20"/>
                <w:lang w:eastAsia="en-US"/>
              </w:rPr>
              <w:t>1.</w:t>
            </w:r>
          </w:p>
        </w:tc>
        <w:tc>
          <w:tcPr>
            <w:tcW w:w="1512" w:type="dxa"/>
            <w:vMerge/>
            <w:shd w:val="clear" w:color="auto" w:fill="CBE4F6"/>
            <w:vAlign w:val="center"/>
            <w:hideMark/>
          </w:tcPr>
          <w:p w14:paraId="614366A0" w14:textId="77777777" w:rsidR="000F31A8" w:rsidRPr="003673C8" w:rsidRDefault="000F31A8" w:rsidP="000F31A8">
            <w:pPr>
              <w:keepNext/>
              <w:spacing w:before="50" w:after="20"/>
              <w:jc w:val="center"/>
              <w:rPr>
                <w:b/>
                <w:bCs/>
                <w:sz w:val="20"/>
                <w:szCs w:val="20"/>
                <w:lang w:eastAsia="en-US"/>
              </w:rPr>
            </w:pPr>
          </w:p>
        </w:tc>
        <w:tc>
          <w:tcPr>
            <w:tcW w:w="1512" w:type="dxa"/>
            <w:shd w:val="clear" w:color="auto" w:fill="CBE4F6"/>
            <w:vAlign w:val="center"/>
            <w:hideMark/>
          </w:tcPr>
          <w:p w14:paraId="71C4FA76" w14:textId="1F453337" w:rsidR="000F31A8" w:rsidRPr="003673C8" w:rsidRDefault="000F31A8" w:rsidP="000F31A8">
            <w:pPr>
              <w:keepNext/>
              <w:spacing w:before="50" w:after="20"/>
              <w:jc w:val="center"/>
              <w:rPr>
                <w:b/>
                <w:bCs/>
                <w:sz w:val="20"/>
                <w:szCs w:val="20"/>
                <w:lang w:eastAsia="en-US"/>
              </w:rPr>
            </w:pPr>
            <w:r w:rsidRPr="003673C8">
              <w:rPr>
                <w:b/>
                <w:bCs/>
                <w:sz w:val="20"/>
                <w:szCs w:val="20"/>
                <w:lang w:eastAsia="en-US"/>
              </w:rPr>
              <w:t>20</w:t>
            </w:r>
            <w:r>
              <w:rPr>
                <w:b/>
                <w:bCs/>
                <w:sz w:val="20"/>
                <w:szCs w:val="20"/>
                <w:lang w:eastAsia="en-US"/>
              </w:rPr>
              <w:t>1</w:t>
            </w:r>
            <w:r w:rsidRPr="003673C8">
              <w:rPr>
                <w:b/>
                <w:bCs/>
                <w:sz w:val="20"/>
                <w:szCs w:val="20"/>
                <w:lang w:eastAsia="en-US"/>
              </w:rPr>
              <w:t>1.</w:t>
            </w:r>
          </w:p>
        </w:tc>
        <w:tc>
          <w:tcPr>
            <w:tcW w:w="1512" w:type="dxa"/>
            <w:shd w:val="clear" w:color="auto" w:fill="CBE4F6"/>
            <w:vAlign w:val="center"/>
            <w:hideMark/>
          </w:tcPr>
          <w:p w14:paraId="2CC9881D" w14:textId="36781A51" w:rsidR="000F31A8" w:rsidRPr="003673C8" w:rsidRDefault="000F31A8" w:rsidP="000F31A8">
            <w:pPr>
              <w:keepNext/>
              <w:spacing w:before="50" w:after="20"/>
              <w:jc w:val="center"/>
              <w:rPr>
                <w:b/>
                <w:bCs/>
                <w:sz w:val="20"/>
                <w:szCs w:val="20"/>
                <w:lang w:eastAsia="en-US"/>
              </w:rPr>
            </w:pPr>
            <w:r w:rsidRPr="003673C8">
              <w:rPr>
                <w:b/>
                <w:bCs/>
                <w:sz w:val="20"/>
                <w:szCs w:val="20"/>
                <w:lang w:eastAsia="en-US"/>
              </w:rPr>
              <w:t>20</w:t>
            </w:r>
            <w:r>
              <w:rPr>
                <w:b/>
                <w:bCs/>
                <w:sz w:val="20"/>
                <w:szCs w:val="20"/>
                <w:lang w:eastAsia="en-US"/>
              </w:rPr>
              <w:t>2</w:t>
            </w:r>
            <w:r w:rsidRPr="003673C8">
              <w:rPr>
                <w:b/>
                <w:bCs/>
                <w:sz w:val="20"/>
                <w:szCs w:val="20"/>
                <w:lang w:eastAsia="en-US"/>
              </w:rPr>
              <w:t>1.</w:t>
            </w:r>
          </w:p>
        </w:tc>
      </w:tr>
      <w:tr w:rsidR="000F31A8" w:rsidRPr="000F31A8" w14:paraId="656094A1" w14:textId="77777777" w:rsidTr="000F31A8">
        <w:trPr>
          <w:trHeight w:val="306"/>
          <w:jc w:val="center"/>
        </w:trPr>
        <w:tc>
          <w:tcPr>
            <w:tcW w:w="1512" w:type="dxa"/>
            <w:shd w:val="clear" w:color="auto" w:fill="E1F0F9"/>
            <w:noWrap/>
            <w:vAlign w:val="center"/>
            <w:hideMark/>
          </w:tcPr>
          <w:p w14:paraId="488065B7" w14:textId="0CC11B89" w:rsidR="000F31A8" w:rsidRPr="000F31A8" w:rsidRDefault="000F31A8" w:rsidP="005D1C4D">
            <w:pPr>
              <w:keepNext/>
              <w:spacing w:before="50" w:after="20"/>
              <w:jc w:val="left"/>
              <w:rPr>
                <w:color w:val="000000"/>
                <w:sz w:val="20"/>
                <w:szCs w:val="20"/>
                <w:lang w:eastAsia="en-US"/>
              </w:rPr>
            </w:pPr>
            <w:r w:rsidRPr="005D1C4D">
              <w:rPr>
                <w:b/>
                <w:color w:val="000000"/>
                <w:sz w:val="20"/>
                <w:szCs w:val="20"/>
                <w:lang w:eastAsia="en-US"/>
              </w:rPr>
              <w:t>Grad Zlata</w:t>
            </w:r>
            <w:r w:rsidRPr="000F31A8">
              <w:rPr>
                <w:color w:val="000000"/>
                <w:sz w:val="20"/>
                <w:szCs w:val="20"/>
                <w:lang w:eastAsia="en-US"/>
              </w:rPr>
              <w:t>r</w:t>
            </w:r>
          </w:p>
        </w:tc>
        <w:tc>
          <w:tcPr>
            <w:tcW w:w="1512" w:type="dxa"/>
            <w:shd w:val="clear" w:color="auto" w:fill="E1F0F9"/>
            <w:noWrap/>
            <w:vAlign w:val="center"/>
            <w:hideMark/>
          </w:tcPr>
          <w:p w14:paraId="00CAF347" w14:textId="6C69FA0D" w:rsidR="000F31A8" w:rsidRPr="000F31A8" w:rsidRDefault="000F31A8" w:rsidP="000F31A8">
            <w:pPr>
              <w:spacing w:before="50" w:after="20"/>
              <w:ind w:right="425"/>
              <w:jc w:val="right"/>
              <w:rPr>
                <w:bCs/>
                <w:color w:val="000000"/>
                <w:sz w:val="20"/>
                <w:szCs w:val="20"/>
                <w:lang w:eastAsia="en-US"/>
              </w:rPr>
            </w:pPr>
            <w:r w:rsidRPr="000F31A8">
              <w:rPr>
                <w:bCs/>
                <w:color w:val="000000"/>
                <w:sz w:val="20"/>
                <w:szCs w:val="20"/>
                <w:lang w:eastAsia="en-US"/>
              </w:rPr>
              <w:t>1.963</w:t>
            </w:r>
          </w:p>
        </w:tc>
        <w:tc>
          <w:tcPr>
            <w:tcW w:w="1512" w:type="dxa"/>
            <w:shd w:val="clear" w:color="auto" w:fill="E1F0F9"/>
            <w:noWrap/>
            <w:vAlign w:val="center"/>
            <w:hideMark/>
          </w:tcPr>
          <w:p w14:paraId="04E39D73" w14:textId="6AE50277" w:rsidR="000F31A8" w:rsidRPr="000F31A8" w:rsidRDefault="000F31A8" w:rsidP="000F31A8">
            <w:pPr>
              <w:spacing w:before="50" w:after="20"/>
              <w:ind w:right="425"/>
              <w:jc w:val="right"/>
              <w:rPr>
                <w:bCs/>
                <w:color w:val="000000"/>
                <w:sz w:val="20"/>
                <w:szCs w:val="20"/>
                <w:lang w:eastAsia="en-US"/>
              </w:rPr>
            </w:pPr>
            <w:r w:rsidRPr="000F31A8">
              <w:rPr>
                <w:bCs/>
                <w:color w:val="000000"/>
                <w:sz w:val="20"/>
                <w:szCs w:val="20"/>
                <w:lang w:eastAsia="en-US"/>
              </w:rPr>
              <w:t>1.839</w:t>
            </w:r>
          </w:p>
        </w:tc>
        <w:tc>
          <w:tcPr>
            <w:tcW w:w="1512" w:type="dxa"/>
            <w:shd w:val="clear" w:color="auto" w:fill="E1F0F9"/>
            <w:noWrap/>
            <w:vAlign w:val="center"/>
            <w:hideMark/>
          </w:tcPr>
          <w:p w14:paraId="2B1BF02A" w14:textId="5BBF9DD4" w:rsidR="000F31A8" w:rsidRPr="000F31A8" w:rsidRDefault="000F31A8" w:rsidP="000F31A8">
            <w:pPr>
              <w:spacing w:before="50" w:after="20"/>
              <w:ind w:right="482"/>
              <w:jc w:val="right"/>
              <w:rPr>
                <w:bCs/>
                <w:color w:val="000000"/>
                <w:sz w:val="20"/>
                <w:szCs w:val="20"/>
                <w:lang w:eastAsia="en-US"/>
              </w:rPr>
            </w:pPr>
            <w:r>
              <w:rPr>
                <w:bCs/>
                <w:color w:val="000000"/>
                <w:sz w:val="20"/>
                <w:szCs w:val="20"/>
                <w:lang w:eastAsia="en-US"/>
              </w:rPr>
              <w:t>93,7</w:t>
            </w:r>
          </w:p>
        </w:tc>
        <w:tc>
          <w:tcPr>
            <w:tcW w:w="1512" w:type="dxa"/>
            <w:shd w:val="clear" w:color="auto" w:fill="E1F0F9"/>
            <w:noWrap/>
            <w:vAlign w:val="center"/>
            <w:hideMark/>
          </w:tcPr>
          <w:p w14:paraId="69D940BF" w14:textId="028763CD" w:rsidR="000F31A8" w:rsidRPr="000F31A8" w:rsidRDefault="000F31A8" w:rsidP="000F31A8">
            <w:pPr>
              <w:spacing w:before="50" w:after="20"/>
              <w:ind w:right="482"/>
              <w:jc w:val="right"/>
              <w:rPr>
                <w:bCs/>
                <w:color w:val="000000"/>
                <w:sz w:val="20"/>
                <w:szCs w:val="20"/>
                <w:lang w:eastAsia="en-US"/>
              </w:rPr>
            </w:pPr>
            <w:r>
              <w:rPr>
                <w:bCs/>
                <w:color w:val="000000"/>
                <w:sz w:val="20"/>
                <w:szCs w:val="20"/>
                <w:lang w:eastAsia="en-US"/>
              </w:rPr>
              <w:t>3,11</w:t>
            </w:r>
          </w:p>
        </w:tc>
        <w:tc>
          <w:tcPr>
            <w:tcW w:w="1512" w:type="dxa"/>
            <w:shd w:val="clear" w:color="auto" w:fill="E1F0F9"/>
            <w:noWrap/>
            <w:vAlign w:val="center"/>
            <w:hideMark/>
          </w:tcPr>
          <w:p w14:paraId="4E95D6DC" w14:textId="38CB1436" w:rsidR="000F31A8" w:rsidRPr="000F31A8" w:rsidRDefault="000F31A8" w:rsidP="000F31A8">
            <w:pPr>
              <w:spacing w:before="50" w:after="20"/>
              <w:ind w:right="482"/>
              <w:jc w:val="right"/>
              <w:rPr>
                <w:bCs/>
                <w:color w:val="000000"/>
                <w:sz w:val="20"/>
                <w:szCs w:val="20"/>
                <w:lang w:eastAsia="en-US"/>
              </w:rPr>
            </w:pPr>
            <w:r>
              <w:rPr>
                <w:bCs/>
                <w:color w:val="000000"/>
                <w:sz w:val="20"/>
                <w:szCs w:val="20"/>
                <w:lang w:eastAsia="en-US"/>
              </w:rPr>
              <w:t>3,03</w:t>
            </w:r>
          </w:p>
        </w:tc>
      </w:tr>
    </w:tbl>
    <w:p w14:paraId="4532D51B" w14:textId="1F563834" w:rsidR="000F31A8" w:rsidRPr="003673C8" w:rsidRDefault="000F31A8" w:rsidP="000F31A8">
      <w:pPr>
        <w:spacing w:before="0"/>
        <w:rPr>
          <w:i/>
          <w:sz w:val="18"/>
          <w:szCs w:val="18"/>
        </w:rPr>
      </w:pPr>
      <w:r w:rsidRPr="003673C8">
        <w:rPr>
          <w:i/>
          <w:sz w:val="18"/>
          <w:szCs w:val="18"/>
        </w:rPr>
        <w:t>Izvor: Popis stanovništva, kućanstava i stanova 2011. godine, Privatna kućanstva prema tipu i broju članova, po naseljima, DZS RH, Zagreb; Popis stanovništva , kućanstava i stanova 20</w:t>
      </w:r>
      <w:r>
        <w:rPr>
          <w:i/>
          <w:sz w:val="18"/>
          <w:szCs w:val="18"/>
        </w:rPr>
        <w:t>21. g</w:t>
      </w:r>
      <w:r w:rsidRPr="003673C8">
        <w:rPr>
          <w:i/>
          <w:sz w:val="18"/>
          <w:szCs w:val="18"/>
        </w:rPr>
        <w:t xml:space="preserve">odine, </w:t>
      </w:r>
      <w:r w:rsidRPr="000F31A8">
        <w:rPr>
          <w:i/>
          <w:sz w:val="18"/>
          <w:szCs w:val="18"/>
        </w:rPr>
        <w:t>Popisane osobe, kućanstva i stambene jedinice, prvi rezultati popisa 2021. po naseljima</w:t>
      </w:r>
      <w:r w:rsidRPr="003673C8">
        <w:rPr>
          <w:i/>
          <w:sz w:val="18"/>
          <w:szCs w:val="18"/>
        </w:rPr>
        <w:t>, DZS RH, Zagreb</w:t>
      </w:r>
      <w:r w:rsidRPr="00D515D5">
        <w:rPr>
          <w:i/>
          <w:sz w:val="18"/>
          <w:szCs w:val="18"/>
        </w:rPr>
        <w:t>; obrada izrađivača Izvješća o stanju u prostoru</w:t>
      </w:r>
    </w:p>
    <w:p w14:paraId="002A0D5C" w14:textId="22BF8765" w:rsidR="00F11AC8" w:rsidRPr="003673C8" w:rsidRDefault="00F11AC8" w:rsidP="00F77689">
      <w:pPr>
        <w:rPr>
          <w:rFonts w:eastAsiaTheme="minorHAnsi"/>
        </w:rPr>
      </w:pPr>
      <w:r w:rsidRPr="003673C8">
        <w:lastRenderedPageBreak/>
        <w:t xml:space="preserve">Analiza stambenog fonda pokazuje da je broj </w:t>
      </w:r>
      <w:r w:rsidR="00783840" w:rsidRPr="003673C8">
        <w:t xml:space="preserve">popisanih </w:t>
      </w:r>
      <w:r w:rsidRPr="003673C8">
        <w:t>stanova 20</w:t>
      </w:r>
      <w:r w:rsidR="000F31A8">
        <w:t>2</w:t>
      </w:r>
      <w:r w:rsidRPr="003673C8">
        <w:t xml:space="preserve">1. godine iznosio </w:t>
      </w:r>
      <w:r w:rsidR="000F31A8">
        <w:t>2.936</w:t>
      </w:r>
      <w:r w:rsidRPr="003673C8">
        <w:t xml:space="preserve">, odnosno </w:t>
      </w:r>
      <w:r w:rsidR="00C227FD">
        <w:t>2,2 </w:t>
      </w:r>
      <w:r w:rsidRPr="003673C8">
        <w:t xml:space="preserve">% </w:t>
      </w:r>
      <w:r w:rsidR="00C227FD">
        <w:t>manje</w:t>
      </w:r>
      <w:r w:rsidRPr="003673C8">
        <w:t xml:space="preserve"> u odnosu na podatak utvrđen prethodnim popisom (20</w:t>
      </w:r>
      <w:r w:rsidR="000F31A8">
        <w:t>1</w:t>
      </w:r>
      <w:r w:rsidRPr="003673C8">
        <w:t>1.). Sukladno negativnim demografskim kretanjima</w:t>
      </w:r>
      <w:r w:rsidR="00C227FD">
        <w:t xml:space="preserve"> i </w:t>
      </w:r>
      <w:r w:rsidRPr="003673C8">
        <w:t xml:space="preserve">broj </w:t>
      </w:r>
      <w:r w:rsidR="00C227FD">
        <w:t xml:space="preserve">stanova za </w:t>
      </w:r>
      <w:r w:rsidRPr="003673C8">
        <w:t xml:space="preserve">stalno </w:t>
      </w:r>
      <w:r w:rsidR="00C227FD">
        <w:t>stanovanje smanjio se</w:t>
      </w:r>
      <w:r w:rsidRPr="003673C8">
        <w:t xml:space="preserve"> za </w:t>
      </w:r>
      <w:r w:rsidR="00C227FD">
        <w:t>0,8 </w:t>
      </w:r>
      <w:r w:rsidRPr="003673C8">
        <w:t>%.</w:t>
      </w:r>
    </w:p>
    <w:p w14:paraId="1B5CADAD" w14:textId="77777777" w:rsidR="003E663C" w:rsidRPr="006340DE" w:rsidRDefault="003E663C" w:rsidP="00F77689">
      <w:pPr>
        <w:pStyle w:val="Heading2"/>
        <w:rPr>
          <w:color w:val="2E86C1"/>
        </w:rPr>
      </w:pPr>
      <w:bookmarkStart w:id="81" w:name="_Toc496178700"/>
      <w:bookmarkStart w:id="82" w:name="_Toc496516846"/>
      <w:bookmarkStart w:id="83" w:name="_Toc20820322"/>
      <w:bookmarkStart w:id="84" w:name="_Toc24699444"/>
      <w:bookmarkStart w:id="85" w:name="_Toc130199117"/>
      <w:bookmarkEnd w:id="73"/>
      <w:bookmarkEnd w:id="74"/>
      <w:r w:rsidRPr="006340DE">
        <w:rPr>
          <w:color w:val="2E86C1"/>
        </w:rPr>
        <w:t xml:space="preserve">Grad </w:t>
      </w:r>
      <w:r w:rsidR="00870C49" w:rsidRPr="006340DE">
        <w:rPr>
          <w:color w:val="2E86C1"/>
        </w:rPr>
        <w:t>Zlatar</w:t>
      </w:r>
      <w:r w:rsidRPr="006340DE">
        <w:rPr>
          <w:color w:val="2E86C1"/>
        </w:rPr>
        <w:t xml:space="preserve"> u ok</w:t>
      </w:r>
      <w:r w:rsidRPr="0037587B">
        <w:rPr>
          <w:color w:val="2E86C1"/>
        </w:rPr>
        <w:t>viru p</w:t>
      </w:r>
      <w:r w:rsidRPr="006340DE">
        <w:rPr>
          <w:color w:val="2E86C1"/>
        </w:rPr>
        <w:t xml:space="preserve">rostornoga uređenja </w:t>
      </w:r>
      <w:r w:rsidR="00870C49" w:rsidRPr="006340DE">
        <w:rPr>
          <w:color w:val="2E86C1"/>
        </w:rPr>
        <w:t>Krapinsko-zagorske</w:t>
      </w:r>
      <w:r w:rsidRPr="006340DE">
        <w:rPr>
          <w:color w:val="2E86C1"/>
        </w:rPr>
        <w:t xml:space="preserve"> županije</w:t>
      </w:r>
      <w:bookmarkEnd w:id="81"/>
      <w:bookmarkEnd w:id="82"/>
      <w:bookmarkEnd w:id="83"/>
      <w:bookmarkEnd w:id="84"/>
      <w:bookmarkEnd w:id="85"/>
    </w:p>
    <w:p w14:paraId="69F590CF" w14:textId="0F3A9E8D" w:rsidR="00067A42" w:rsidRDefault="00522200" w:rsidP="00067A42">
      <w:bookmarkStart w:id="86" w:name="_Toc496178702"/>
      <w:bookmarkStart w:id="87" w:name="_Toc496516847"/>
      <w:bookmarkStart w:id="88" w:name="_Toc2586680"/>
      <w:bookmarkStart w:id="89" w:name="_Toc2598602"/>
      <w:r w:rsidRPr="003673C8">
        <w:t xml:space="preserve">Županija, kao jedinica područne (regionalne) samouprave, obavlja poslove od područnog interesa odnosno značaja, uključujući i prostorno i urbanističko planiranje pa kroz prostorni </w:t>
      </w:r>
      <w:r w:rsidRPr="00C227FD">
        <w:t>plan uređuje svrhovitu organizaciju te korištenje</w:t>
      </w:r>
      <w:r w:rsidR="00574A7B" w:rsidRPr="00C227FD">
        <w:t xml:space="preserve"> i namjenu svog prostora. </w:t>
      </w:r>
      <w:r w:rsidR="00004B59" w:rsidRPr="00C227FD">
        <w:rPr>
          <w:i/>
        </w:rPr>
        <w:t xml:space="preserve">Prostorni plan uređenja grada </w:t>
      </w:r>
      <w:r w:rsidR="00C227FD" w:rsidRPr="00C227FD">
        <w:rPr>
          <w:i/>
        </w:rPr>
        <w:t>Zlatara</w:t>
      </w:r>
      <w:r w:rsidR="00004B59" w:rsidRPr="00C227FD">
        <w:t xml:space="preserve"> (</w:t>
      </w:r>
      <w:r w:rsidR="0065290E" w:rsidRPr="00C227FD">
        <w:t xml:space="preserve">dalje u tekstu: </w:t>
      </w:r>
      <w:r w:rsidR="00004B59" w:rsidRPr="00C227FD">
        <w:rPr>
          <w:b/>
        </w:rPr>
        <w:t xml:space="preserve">PPUG </w:t>
      </w:r>
      <w:r w:rsidR="00C227FD" w:rsidRPr="00C227FD">
        <w:rPr>
          <w:b/>
        </w:rPr>
        <w:t>Zlatara</w:t>
      </w:r>
      <w:r w:rsidR="00004B59" w:rsidRPr="00C227FD">
        <w:t>)</w:t>
      </w:r>
      <w:r w:rsidRPr="00C227FD">
        <w:t>, kao prostorni plan niže (lokalne)</w:t>
      </w:r>
      <w:r w:rsidRPr="003673C8">
        <w:t xml:space="preserve"> razine, mora biti usklađen s </w:t>
      </w:r>
      <w:r w:rsidR="00004B59" w:rsidRPr="003673C8">
        <w:rPr>
          <w:i/>
        </w:rPr>
        <w:t xml:space="preserve">Prostornim planom </w:t>
      </w:r>
      <w:r w:rsidR="00F34738" w:rsidRPr="00F34738">
        <w:rPr>
          <w:i/>
        </w:rPr>
        <w:t>Krapinsko-zagorske</w:t>
      </w:r>
      <w:r w:rsidR="00004B59" w:rsidRPr="003673C8">
        <w:rPr>
          <w:i/>
        </w:rPr>
        <w:t xml:space="preserve"> županije</w:t>
      </w:r>
      <w:r w:rsidR="00004B59" w:rsidRPr="003673C8">
        <w:t xml:space="preserve"> (</w:t>
      </w:r>
      <w:r w:rsidR="0065290E" w:rsidRPr="003673C8">
        <w:t xml:space="preserve">dalje u tekstu: </w:t>
      </w:r>
      <w:r w:rsidR="00004B59" w:rsidRPr="003673C8">
        <w:rPr>
          <w:b/>
        </w:rPr>
        <w:t>PP</w:t>
      </w:r>
      <w:r w:rsidR="00F34738">
        <w:rPr>
          <w:b/>
        </w:rPr>
        <w:t>KZ</w:t>
      </w:r>
      <w:r w:rsidR="00004B59" w:rsidRPr="003673C8">
        <w:rPr>
          <w:b/>
        </w:rPr>
        <w:t>Ž</w:t>
      </w:r>
      <w:r w:rsidR="00004B59" w:rsidRPr="003673C8">
        <w:t>)</w:t>
      </w:r>
      <w:r w:rsidRPr="003673C8">
        <w:t>, kao planom više (regionalne) razine</w:t>
      </w:r>
      <w:r w:rsidR="00574A7B" w:rsidRPr="003673C8">
        <w:t xml:space="preserve">, a temeljem </w:t>
      </w:r>
      <w:r w:rsidR="00574A7B" w:rsidRPr="003673C8">
        <w:rPr>
          <w:i/>
        </w:rPr>
        <w:t>Zakona</w:t>
      </w:r>
      <w:r w:rsidR="004A61CE" w:rsidRPr="003673C8">
        <w:rPr>
          <w:i/>
        </w:rPr>
        <w:t xml:space="preserve"> </w:t>
      </w:r>
      <w:r w:rsidR="00574A7B" w:rsidRPr="003673C8">
        <w:rPr>
          <w:i/>
        </w:rPr>
        <w:t>o prostornom uređenju</w:t>
      </w:r>
      <w:r w:rsidR="00A16E9F" w:rsidRPr="003673C8">
        <w:t>. Osnovni</w:t>
      </w:r>
      <w:r w:rsidR="00FE5D9A">
        <w:t xml:space="preserve"> PPKZŽ donesen je 2002. godine (te se dva puta mijenjao/dopunjavao – 2010. i 2015.), a osnovni</w:t>
      </w:r>
      <w:r w:rsidR="00A16E9F" w:rsidRPr="003673C8">
        <w:t xml:space="preserve"> </w:t>
      </w:r>
      <w:r w:rsidRPr="003673C8">
        <w:t>PPUG</w:t>
      </w:r>
      <w:r w:rsidR="00004B59" w:rsidRPr="003673C8">
        <w:t xml:space="preserve"> </w:t>
      </w:r>
      <w:r w:rsidR="00F34738">
        <w:t>Zlatara</w:t>
      </w:r>
      <w:r w:rsidRPr="003673C8">
        <w:t xml:space="preserve"> donesen </w:t>
      </w:r>
      <w:r w:rsidR="00FE5D9A">
        <w:t>je nakon donošenja PPKZŽ-a 2005. (te se četiri puta mijenjao i dopunjavao – 2012., 2015., 2016. i 21.) stoga je u cijelosti usklađen s PPKZŽ-om.</w:t>
      </w:r>
      <w:r w:rsidR="00A16E9F" w:rsidRPr="003673C8">
        <w:t xml:space="preserve"> </w:t>
      </w:r>
      <w:bookmarkStart w:id="90" w:name="_Toc496178711"/>
      <w:bookmarkStart w:id="91" w:name="_Toc496516856"/>
      <w:bookmarkStart w:id="92" w:name="_Toc20820333"/>
      <w:bookmarkStart w:id="93" w:name="_Toc24699447"/>
      <w:bookmarkEnd w:id="86"/>
      <w:bookmarkEnd w:id="87"/>
      <w:bookmarkEnd w:id="88"/>
      <w:bookmarkEnd w:id="89"/>
    </w:p>
    <w:p w14:paraId="79B53151" w14:textId="1BF88B1B" w:rsidR="00067A42" w:rsidRDefault="0037587B" w:rsidP="00067A42">
      <w:pPr>
        <w:rPr>
          <w:lang w:eastAsia="en-US"/>
        </w:rPr>
      </w:pPr>
      <w:r w:rsidRPr="0037587B">
        <w:rPr>
          <w:lang w:eastAsia="en-US"/>
        </w:rPr>
        <w:t>Prostorn</w:t>
      </w:r>
      <w:r>
        <w:rPr>
          <w:lang w:eastAsia="en-US"/>
        </w:rPr>
        <w:t>im planom županije utvrđena su</w:t>
      </w:r>
      <w:r w:rsidRPr="0037587B">
        <w:rPr>
          <w:lang w:eastAsia="en-US"/>
        </w:rPr>
        <w:t xml:space="preserve"> prostorn</w:t>
      </w:r>
      <w:r>
        <w:rPr>
          <w:lang w:eastAsia="en-US"/>
        </w:rPr>
        <w:t>a</w:t>
      </w:r>
      <w:r w:rsidRPr="0037587B">
        <w:rPr>
          <w:lang w:eastAsia="en-US"/>
        </w:rPr>
        <w:t xml:space="preserve"> i gospodarsk</w:t>
      </w:r>
      <w:r>
        <w:rPr>
          <w:lang w:eastAsia="en-US"/>
        </w:rPr>
        <w:t>a</w:t>
      </w:r>
      <w:r w:rsidRPr="0037587B">
        <w:rPr>
          <w:lang w:eastAsia="en-US"/>
        </w:rPr>
        <w:t xml:space="preserve"> struktur</w:t>
      </w:r>
      <w:r>
        <w:rPr>
          <w:lang w:eastAsia="en-US"/>
        </w:rPr>
        <w:t>a</w:t>
      </w:r>
      <w:r w:rsidRPr="0037587B">
        <w:rPr>
          <w:lang w:eastAsia="en-US"/>
        </w:rPr>
        <w:t xml:space="preserve"> </w:t>
      </w:r>
      <w:r>
        <w:rPr>
          <w:lang w:eastAsia="en-US"/>
        </w:rPr>
        <w:t>ž</w:t>
      </w:r>
      <w:r w:rsidRPr="0037587B">
        <w:rPr>
          <w:lang w:eastAsia="en-US"/>
        </w:rPr>
        <w:t>upanije, sustav sredi</w:t>
      </w:r>
      <w:r>
        <w:rPr>
          <w:lang w:eastAsia="en-US"/>
        </w:rPr>
        <w:t>š</w:t>
      </w:r>
      <w:r w:rsidRPr="0037587B">
        <w:rPr>
          <w:lang w:eastAsia="en-US"/>
        </w:rPr>
        <w:t>njih naselja regionalnog značenja, sustav razvojne regionalne infrastrukture, osnove za uređenje i za</w:t>
      </w:r>
      <w:r>
        <w:rPr>
          <w:lang w:eastAsia="en-US"/>
        </w:rPr>
        <w:t>š</w:t>
      </w:r>
      <w:r w:rsidRPr="0037587B">
        <w:rPr>
          <w:lang w:eastAsia="en-US"/>
        </w:rPr>
        <w:t>titu prostora</w:t>
      </w:r>
      <w:r>
        <w:rPr>
          <w:lang w:eastAsia="en-US"/>
        </w:rPr>
        <w:t xml:space="preserve"> i</w:t>
      </w:r>
      <w:r w:rsidRPr="0037587B">
        <w:rPr>
          <w:lang w:eastAsia="en-US"/>
        </w:rPr>
        <w:t xml:space="preserve"> prostornih mjerila, smjernice za gospodarski razvoj, za očuvanje i unapređenje prirodnih</w:t>
      </w:r>
      <w:r>
        <w:rPr>
          <w:lang w:eastAsia="en-US"/>
        </w:rPr>
        <w:t>,</w:t>
      </w:r>
      <w:r w:rsidRPr="0037587B">
        <w:rPr>
          <w:lang w:eastAsia="en-US"/>
        </w:rPr>
        <w:t xml:space="preserve"> kulturno</w:t>
      </w:r>
      <w:r>
        <w:rPr>
          <w:lang w:eastAsia="en-US"/>
        </w:rPr>
        <w:t>-</w:t>
      </w:r>
      <w:r w:rsidRPr="0037587B">
        <w:rPr>
          <w:lang w:eastAsia="en-US"/>
        </w:rPr>
        <w:t>povijesnih i krajobraznih vrijednosti, mjere za unapređenje i za</w:t>
      </w:r>
      <w:r>
        <w:rPr>
          <w:lang w:eastAsia="en-US"/>
        </w:rPr>
        <w:t>š</w:t>
      </w:r>
      <w:r w:rsidRPr="0037587B">
        <w:rPr>
          <w:lang w:eastAsia="en-US"/>
        </w:rPr>
        <w:t>titu okoli</w:t>
      </w:r>
      <w:r>
        <w:rPr>
          <w:lang w:eastAsia="en-US"/>
        </w:rPr>
        <w:t>š</w:t>
      </w:r>
      <w:r w:rsidRPr="0037587B">
        <w:rPr>
          <w:lang w:eastAsia="en-US"/>
        </w:rPr>
        <w:t>a te drug</w:t>
      </w:r>
      <w:r>
        <w:rPr>
          <w:lang w:eastAsia="en-US"/>
        </w:rPr>
        <w:t>i</w:t>
      </w:r>
      <w:r w:rsidRPr="0037587B">
        <w:rPr>
          <w:lang w:eastAsia="en-US"/>
        </w:rPr>
        <w:t xml:space="preserve"> element</w:t>
      </w:r>
      <w:r>
        <w:rPr>
          <w:lang w:eastAsia="en-US"/>
        </w:rPr>
        <w:t>i</w:t>
      </w:r>
      <w:r w:rsidRPr="0037587B">
        <w:rPr>
          <w:lang w:eastAsia="en-US"/>
        </w:rPr>
        <w:t xml:space="preserve"> od va</w:t>
      </w:r>
      <w:r>
        <w:rPr>
          <w:lang w:eastAsia="en-US"/>
        </w:rPr>
        <w:t>ž</w:t>
      </w:r>
      <w:r w:rsidRPr="0037587B">
        <w:rPr>
          <w:lang w:eastAsia="en-US"/>
        </w:rPr>
        <w:t xml:space="preserve">nosti za </w:t>
      </w:r>
      <w:r>
        <w:rPr>
          <w:lang w:eastAsia="en-US"/>
        </w:rPr>
        <w:t>ž</w:t>
      </w:r>
      <w:r w:rsidRPr="0037587B">
        <w:rPr>
          <w:lang w:eastAsia="en-US"/>
        </w:rPr>
        <w:t>upaniju</w:t>
      </w:r>
      <w:r>
        <w:rPr>
          <w:lang w:eastAsia="en-US"/>
        </w:rPr>
        <w:t>, a uvažavanjem načela i ciljeva prostornog uređenja</w:t>
      </w:r>
      <w:r w:rsidRPr="0037587B">
        <w:rPr>
          <w:lang w:eastAsia="en-US"/>
        </w:rPr>
        <w:t>.</w:t>
      </w:r>
    </w:p>
    <w:p w14:paraId="28FD4A80" w14:textId="1AD6DDD3" w:rsidR="0037587B" w:rsidRDefault="0037587B" w:rsidP="00067A42">
      <w:pPr>
        <w:rPr>
          <w:lang w:eastAsia="en-US"/>
        </w:rPr>
      </w:pPr>
      <w:r>
        <w:rPr>
          <w:lang w:eastAsia="en-US"/>
        </w:rPr>
        <w:t>Temeljem PPKZŽ-a se za područje Grada Zlatara utvrđuju građevine od važnosti za Republiku Hrvatsku i Krapinsko-zagorsku županiju:</w:t>
      </w:r>
    </w:p>
    <w:p w14:paraId="53919F7B" w14:textId="0F38F625" w:rsidR="006340DE" w:rsidRPr="0037587B" w:rsidRDefault="0037587B" w:rsidP="0037587B">
      <w:pPr>
        <w:keepNext/>
        <w:spacing w:before="240"/>
        <w:rPr>
          <w:color w:val="2E86C1"/>
        </w:rPr>
      </w:pPr>
      <w:r w:rsidRPr="0037587B">
        <w:rPr>
          <w:color w:val="2E86C1"/>
        </w:rPr>
        <w:t>Građevine od važnosti za Republiku Hrvatsku u okviru Grada Zlatara</w:t>
      </w:r>
    </w:p>
    <w:p w14:paraId="64706BF8" w14:textId="00952E50" w:rsidR="0081544D" w:rsidRPr="0081544D" w:rsidRDefault="0081544D" w:rsidP="0044762F">
      <w:pPr>
        <w:pStyle w:val="Normalbulleted"/>
        <w:numPr>
          <w:ilvl w:val="0"/>
          <w:numId w:val="31"/>
        </w:numPr>
        <w:snapToGrid w:val="0"/>
        <w:ind w:left="568" w:hanging="284"/>
      </w:pPr>
      <w:r w:rsidRPr="0081544D">
        <w:t>državna cesta D</w:t>
      </w:r>
      <w:r>
        <w:t>C</w:t>
      </w:r>
      <w:r w:rsidRPr="0081544D">
        <w:t>29 Zlatar Bistrica</w:t>
      </w:r>
      <w:r>
        <w:t xml:space="preserve"> – </w:t>
      </w:r>
      <w:r w:rsidRPr="0081544D">
        <w:t>Zlata</w:t>
      </w:r>
      <w:r>
        <w:t xml:space="preserve">r – </w:t>
      </w:r>
      <w:r w:rsidRPr="0081544D">
        <w:t>Mače,</w:t>
      </w:r>
    </w:p>
    <w:p w14:paraId="47EAECD3" w14:textId="77777777" w:rsidR="0081544D" w:rsidRPr="0081544D" w:rsidRDefault="0081544D" w:rsidP="0044762F">
      <w:pPr>
        <w:pStyle w:val="Normalbulleted"/>
        <w:numPr>
          <w:ilvl w:val="0"/>
          <w:numId w:val="31"/>
        </w:numPr>
        <w:snapToGrid w:val="0"/>
        <w:ind w:left="568" w:hanging="284"/>
      </w:pPr>
      <w:r w:rsidRPr="0081544D">
        <w:t>koridori elektroničke komunikacijske infrastrukture radijskih i televizijskih operatora elektroničkih komunikacija državnog značaja</w:t>
      </w:r>
    </w:p>
    <w:p w14:paraId="0E6AC719" w14:textId="77777777" w:rsidR="0081544D" w:rsidRPr="0081544D" w:rsidRDefault="0081544D" w:rsidP="0044762F">
      <w:pPr>
        <w:pStyle w:val="Normalbulleted"/>
        <w:numPr>
          <w:ilvl w:val="0"/>
          <w:numId w:val="31"/>
        </w:numPr>
        <w:snapToGrid w:val="0"/>
        <w:ind w:left="568" w:hanging="284"/>
      </w:pPr>
      <w:r w:rsidRPr="0081544D">
        <w:t>zaštićena kulturna dobra</w:t>
      </w:r>
    </w:p>
    <w:p w14:paraId="00B4C988" w14:textId="23A261B5" w:rsidR="0081544D" w:rsidRPr="0081544D" w:rsidRDefault="0081544D" w:rsidP="0044762F">
      <w:pPr>
        <w:pStyle w:val="Normalbulleted"/>
        <w:numPr>
          <w:ilvl w:val="0"/>
          <w:numId w:val="31"/>
        </w:numPr>
        <w:snapToGrid w:val="0"/>
        <w:ind w:left="568" w:hanging="284"/>
      </w:pPr>
      <w:r w:rsidRPr="0081544D">
        <w:t>površina posebne</w:t>
      </w:r>
      <w:r>
        <w:t xml:space="preserve"> namjene u vršnoj zoni Ivančice</w:t>
      </w:r>
    </w:p>
    <w:p w14:paraId="32A40FEB" w14:textId="4BC54F9C" w:rsidR="0081544D" w:rsidRPr="0081544D" w:rsidRDefault="0081544D" w:rsidP="0044762F">
      <w:pPr>
        <w:pStyle w:val="Normalbulleted"/>
        <w:numPr>
          <w:ilvl w:val="0"/>
          <w:numId w:val="31"/>
        </w:numPr>
        <w:snapToGrid w:val="0"/>
        <w:ind w:left="568" w:hanging="284"/>
      </w:pPr>
      <w:r w:rsidRPr="0081544D">
        <w:t>mogući ili alternativni koridor (trasa) za izmještanje postojeće državne ceste D</w:t>
      </w:r>
      <w:r>
        <w:t>C</w:t>
      </w:r>
      <w:r w:rsidRPr="0081544D">
        <w:t>29 iz užeg središt</w:t>
      </w:r>
      <w:r>
        <w:t>a Zlatara (povijesne jezgre)</w:t>
      </w:r>
    </w:p>
    <w:p w14:paraId="25D5ED59" w14:textId="311358CA" w:rsidR="0037587B" w:rsidRPr="0037587B" w:rsidRDefault="0037587B" w:rsidP="0037587B">
      <w:pPr>
        <w:keepNext/>
        <w:spacing w:before="240"/>
        <w:rPr>
          <w:color w:val="2E86C1"/>
        </w:rPr>
      </w:pPr>
      <w:r w:rsidRPr="0037587B">
        <w:rPr>
          <w:color w:val="2E86C1"/>
        </w:rPr>
        <w:t xml:space="preserve">Građevine od važnosti za </w:t>
      </w:r>
      <w:r>
        <w:rPr>
          <w:color w:val="2E86C1"/>
        </w:rPr>
        <w:t>K</w:t>
      </w:r>
      <w:r w:rsidRPr="0037587B">
        <w:rPr>
          <w:color w:val="2E86C1"/>
        </w:rPr>
        <w:t>rapinsko-zagorsku županiju u okviru Grada Zlatara</w:t>
      </w:r>
    </w:p>
    <w:p w14:paraId="2B322439" w14:textId="5AA1B716" w:rsidR="0081544D" w:rsidRPr="0081544D" w:rsidRDefault="0081544D" w:rsidP="0044762F">
      <w:pPr>
        <w:pStyle w:val="Normalbulleted"/>
        <w:numPr>
          <w:ilvl w:val="0"/>
          <w:numId w:val="31"/>
        </w:numPr>
        <w:snapToGrid w:val="0"/>
        <w:ind w:left="568" w:hanging="284"/>
      </w:pPr>
      <w:r w:rsidRPr="0081544D">
        <w:t>dijelovi prirode, za</w:t>
      </w:r>
      <w:r>
        <w:t>štićeni i predviđeni za zaštitu</w:t>
      </w:r>
    </w:p>
    <w:p w14:paraId="3DA45FE5" w14:textId="5D57D4CB" w:rsidR="0081544D" w:rsidRPr="0081544D" w:rsidRDefault="0081544D" w:rsidP="0044762F">
      <w:pPr>
        <w:pStyle w:val="Normalbulleted"/>
        <w:numPr>
          <w:ilvl w:val="0"/>
          <w:numId w:val="31"/>
        </w:numPr>
        <w:snapToGrid w:val="0"/>
        <w:ind w:left="568" w:hanging="284"/>
      </w:pPr>
      <w:r w:rsidRPr="0081544D">
        <w:t>nepokretna kulturna dobra, za</w:t>
      </w:r>
      <w:r>
        <w:t>štićena i predviđena za zaštitu</w:t>
      </w:r>
    </w:p>
    <w:p w14:paraId="65FFAF14" w14:textId="64F623DD" w:rsidR="0081544D" w:rsidRPr="0081544D" w:rsidRDefault="0081544D" w:rsidP="0044762F">
      <w:pPr>
        <w:pStyle w:val="Normalbulleted"/>
        <w:numPr>
          <w:ilvl w:val="0"/>
          <w:numId w:val="31"/>
        </w:numPr>
        <w:snapToGrid w:val="0"/>
        <w:ind w:left="568" w:hanging="284"/>
      </w:pPr>
      <w:r>
        <w:t>županijske ceste</w:t>
      </w:r>
    </w:p>
    <w:p w14:paraId="1CEC78C5" w14:textId="2F0494F9" w:rsidR="0081544D" w:rsidRPr="0081544D" w:rsidRDefault="0081544D" w:rsidP="0044762F">
      <w:pPr>
        <w:pStyle w:val="Normalbulleted"/>
        <w:numPr>
          <w:ilvl w:val="0"/>
          <w:numId w:val="32"/>
        </w:numPr>
        <w:snapToGrid w:val="0"/>
        <w:ind w:left="851" w:hanging="284"/>
      </w:pPr>
      <w:r w:rsidRPr="0081544D">
        <w:t>ŽC2128 Petrova Gora (D</w:t>
      </w:r>
      <w:r>
        <w:t>C</w:t>
      </w:r>
      <w:r w:rsidRPr="0081544D">
        <w:t>29) – Lobor – Zlatar (D</w:t>
      </w:r>
      <w:r>
        <w:t>C</w:t>
      </w:r>
      <w:r w:rsidRPr="0081544D">
        <w:t>29)</w:t>
      </w:r>
    </w:p>
    <w:p w14:paraId="36E1E3A0" w14:textId="0361E2C7" w:rsidR="0081544D" w:rsidRPr="0081544D" w:rsidRDefault="0081544D" w:rsidP="0044762F">
      <w:pPr>
        <w:pStyle w:val="Normalbulleted"/>
        <w:numPr>
          <w:ilvl w:val="0"/>
          <w:numId w:val="32"/>
        </w:numPr>
        <w:snapToGrid w:val="0"/>
        <w:ind w:left="851" w:hanging="284"/>
      </w:pPr>
      <w:r w:rsidRPr="0081544D">
        <w:t xml:space="preserve">ŽC2129 </w:t>
      </w:r>
      <w:proofErr w:type="spellStart"/>
      <w:r w:rsidRPr="0081544D">
        <w:t>Borkovec</w:t>
      </w:r>
      <w:proofErr w:type="spellEnd"/>
      <w:r w:rsidRPr="0081544D">
        <w:t xml:space="preserve"> (Ž2169) – </w:t>
      </w:r>
      <w:proofErr w:type="spellStart"/>
      <w:r w:rsidRPr="0081544D">
        <w:t>Martinšćina</w:t>
      </w:r>
      <w:proofErr w:type="spellEnd"/>
      <w:r w:rsidRPr="0081544D">
        <w:t xml:space="preserve"> – Gornja Batina (Ž2169)</w:t>
      </w:r>
    </w:p>
    <w:p w14:paraId="12E64499" w14:textId="30BF1504" w:rsidR="0081544D" w:rsidRPr="0081544D" w:rsidRDefault="0081544D" w:rsidP="0044762F">
      <w:pPr>
        <w:pStyle w:val="Normalbulleted"/>
        <w:numPr>
          <w:ilvl w:val="0"/>
          <w:numId w:val="32"/>
        </w:numPr>
        <w:snapToGrid w:val="0"/>
        <w:ind w:left="851" w:hanging="284"/>
      </w:pPr>
      <w:r w:rsidRPr="0081544D">
        <w:t>ŽC2169 Zlatar (D</w:t>
      </w:r>
      <w:r>
        <w:t>C</w:t>
      </w:r>
      <w:r w:rsidRPr="0081544D">
        <w:t xml:space="preserve">29) – Gornja Batina – </w:t>
      </w:r>
      <w:proofErr w:type="spellStart"/>
      <w:r w:rsidRPr="0081544D">
        <w:t>Budinšćina</w:t>
      </w:r>
      <w:proofErr w:type="spellEnd"/>
      <w:r w:rsidRPr="0081544D">
        <w:t xml:space="preserve"> (D</w:t>
      </w:r>
      <w:r>
        <w:t>C</w:t>
      </w:r>
      <w:r w:rsidRPr="0081544D">
        <w:t>24)</w:t>
      </w:r>
    </w:p>
    <w:p w14:paraId="26E26266" w14:textId="10F09580" w:rsidR="0081544D" w:rsidRPr="0081544D" w:rsidRDefault="0081544D" w:rsidP="0044762F">
      <w:pPr>
        <w:pStyle w:val="Normalbulleted"/>
        <w:numPr>
          <w:ilvl w:val="0"/>
          <w:numId w:val="32"/>
        </w:numPr>
        <w:snapToGrid w:val="0"/>
        <w:ind w:left="851" w:hanging="284"/>
      </w:pPr>
      <w:r w:rsidRPr="0081544D">
        <w:t xml:space="preserve">ŽC2170 Gornja Batina (Ž2169) – </w:t>
      </w:r>
      <w:proofErr w:type="spellStart"/>
      <w:r w:rsidRPr="0081544D">
        <w:t>Bočadir</w:t>
      </w:r>
      <w:proofErr w:type="spellEnd"/>
      <w:r w:rsidRPr="0081544D">
        <w:t xml:space="preserve"> (D</w:t>
      </w:r>
      <w:r>
        <w:t>C</w:t>
      </w:r>
      <w:r w:rsidRPr="0081544D">
        <w:t>24)</w:t>
      </w:r>
    </w:p>
    <w:p w14:paraId="55E59B1A" w14:textId="77777777" w:rsidR="0081544D" w:rsidRPr="0081544D" w:rsidRDefault="0081544D" w:rsidP="0044762F">
      <w:pPr>
        <w:pStyle w:val="Normalbulleted"/>
        <w:numPr>
          <w:ilvl w:val="0"/>
          <w:numId w:val="31"/>
        </w:numPr>
        <w:snapToGrid w:val="0"/>
        <w:ind w:left="568" w:hanging="284"/>
      </w:pPr>
      <w:r w:rsidRPr="0081544D">
        <w:t>lokalne ceste</w:t>
      </w:r>
    </w:p>
    <w:p w14:paraId="647C0930" w14:textId="5E842FA8" w:rsidR="0081544D" w:rsidRPr="0081544D" w:rsidRDefault="0081544D" w:rsidP="0044762F">
      <w:pPr>
        <w:pStyle w:val="Normalbulleted"/>
        <w:numPr>
          <w:ilvl w:val="0"/>
          <w:numId w:val="34"/>
        </w:numPr>
        <w:snapToGrid w:val="0"/>
        <w:ind w:left="851" w:hanging="284"/>
      </w:pPr>
      <w:r w:rsidRPr="0081544D">
        <w:t>LC22018 Repno – Belec (L22019)</w:t>
      </w:r>
    </w:p>
    <w:p w14:paraId="057960FD" w14:textId="08B10C21" w:rsidR="0081544D" w:rsidRPr="0081544D" w:rsidRDefault="0081544D" w:rsidP="0044762F">
      <w:pPr>
        <w:pStyle w:val="Normalbulleted"/>
        <w:numPr>
          <w:ilvl w:val="0"/>
          <w:numId w:val="34"/>
        </w:numPr>
        <w:snapToGrid w:val="0"/>
        <w:ind w:left="851" w:hanging="284"/>
      </w:pPr>
      <w:r w:rsidRPr="0081544D">
        <w:t xml:space="preserve">LC22019 </w:t>
      </w:r>
      <w:proofErr w:type="spellStart"/>
      <w:r w:rsidRPr="0081544D">
        <w:t>Juranšćina</w:t>
      </w:r>
      <w:proofErr w:type="spellEnd"/>
      <w:r w:rsidRPr="0081544D">
        <w:t xml:space="preserve"> – Belec (Ž2169)</w:t>
      </w:r>
    </w:p>
    <w:p w14:paraId="1C8A88A1" w14:textId="4EBD284E" w:rsidR="0081544D" w:rsidRPr="0081544D" w:rsidRDefault="0081544D" w:rsidP="0044762F">
      <w:pPr>
        <w:pStyle w:val="Normalbulleted"/>
        <w:numPr>
          <w:ilvl w:val="0"/>
          <w:numId w:val="34"/>
        </w:numPr>
        <w:snapToGrid w:val="0"/>
        <w:ind w:left="851" w:hanging="284"/>
      </w:pPr>
      <w:r w:rsidRPr="0081544D">
        <w:t>LC22020 Gornja Selnica-Belec (Ž2169)</w:t>
      </w:r>
    </w:p>
    <w:p w14:paraId="09A83D3E" w14:textId="3BB06E88" w:rsidR="0081544D" w:rsidRPr="0081544D" w:rsidRDefault="0081544D" w:rsidP="0044762F">
      <w:pPr>
        <w:pStyle w:val="Normalbulleted"/>
        <w:numPr>
          <w:ilvl w:val="0"/>
          <w:numId w:val="34"/>
        </w:numPr>
        <w:snapToGrid w:val="0"/>
        <w:ind w:left="851" w:hanging="284"/>
      </w:pPr>
      <w:r w:rsidRPr="0081544D">
        <w:t xml:space="preserve">LC22021 Završje </w:t>
      </w:r>
      <w:proofErr w:type="spellStart"/>
      <w:r w:rsidRPr="0081544D">
        <w:t>Belečko</w:t>
      </w:r>
      <w:proofErr w:type="spellEnd"/>
      <w:r w:rsidRPr="0081544D">
        <w:t xml:space="preserve"> (Ž2169) – Gornja Konjščina (L</w:t>
      </w:r>
      <w:r>
        <w:t>C</w:t>
      </w:r>
      <w:r w:rsidRPr="0081544D">
        <w:t>22022)</w:t>
      </w:r>
    </w:p>
    <w:p w14:paraId="16422235" w14:textId="050ACE75" w:rsidR="0081544D" w:rsidRPr="0081544D" w:rsidRDefault="0081544D" w:rsidP="0044762F">
      <w:pPr>
        <w:pStyle w:val="Normalbulleted"/>
        <w:numPr>
          <w:ilvl w:val="0"/>
          <w:numId w:val="34"/>
        </w:numPr>
        <w:snapToGrid w:val="0"/>
        <w:ind w:left="851" w:hanging="284"/>
      </w:pPr>
      <w:r w:rsidRPr="0081544D">
        <w:t>LC22052 Zlatar (Ž2169) – Donja Batina (Ž2170)</w:t>
      </w:r>
    </w:p>
    <w:p w14:paraId="022704F4" w14:textId="32836D21" w:rsidR="0081544D" w:rsidRPr="0081544D" w:rsidRDefault="0081544D" w:rsidP="0044762F">
      <w:pPr>
        <w:pStyle w:val="Normalbulleted"/>
        <w:numPr>
          <w:ilvl w:val="0"/>
          <w:numId w:val="34"/>
        </w:numPr>
        <w:snapToGrid w:val="0"/>
        <w:ind w:left="851" w:hanging="284"/>
      </w:pPr>
      <w:r w:rsidRPr="0081544D">
        <w:t>LC22053 Zlatar (D</w:t>
      </w:r>
      <w:r>
        <w:t>C</w:t>
      </w:r>
      <w:r w:rsidRPr="0081544D">
        <w:t xml:space="preserve">29) – </w:t>
      </w:r>
      <w:proofErr w:type="spellStart"/>
      <w:r w:rsidRPr="0081544D">
        <w:t>Lovrečan</w:t>
      </w:r>
      <w:proofErr w:type="spellEnd"/>
      <w:r w:rsidRPr="0081544D">
        <w:t xml:space="preserve"> (Ž2264)</w:t>
      </w:r>
    </w:p>
    <w:p w14:paraId="2DF5B2DF" w14:textId="30DC871A" w:rsidR="0081544D" w:rsidRPr="0081544D" w:rsidRDefault="0081544D" w:rsidP="0044762F">
      <w:pPr>
        <w:pStyle w:val="Normalbulleted"/>
        <w:numPr>
          <w:ilvl w:val="0"/>
          <w:numId w:val="33"/>
        </w:numPr>
        <w:snapToGrid w:val="0"/>
        <w:ind w:left="567" w:hanging="283"/>
      </w:pPr>
      <w:r w:rsidRPr="0081544D">
        <w:t xml:space="preserve">mogući ili alternativni koridor (trasa) županijske ceste Ž 2169 za planirani obilazak užeg središta naselja Zlatar, naselja Belec i izvorišta </w:t>
      </w:r>
      <w:proofErr w:type="spellStart"/>
      <w:r w:rsidRPr="0081544D">
        <w:t>Belečka</w:t>
      </w:r>
      <w:proofErr w:type="spellEnd"/>
      <w:r w:rsidRPr="0081544D">
        <w:t xml:space="preserve"> </w:t>
      </w:r>
      <w:r>
        <w:t>Selnica</w:t>
      </w:r>
    </w:p>
    <w:p w14:paraId="45DBF1A0" w14:textId="68F34CB5" w:rsidR="0081544D" w:rsidRPr="0081544D" w:rsidRDefault="0081544D" w:rsidP="0044762F">
      <w:pPr>
        <w:pStyle w:val="Normalbulleted"/>
        <w:numPr>
          <w:ilvl w:val="0"/>
          <w:numId w:val="33"/>
        </w:numPr>
        <w:snapToGrid w:val="0"/>
        <w:ind w:left="567" w:hanging="283"/>
      </w:pPr>
      <w:r w:rsidRPr="0081544D">
        <w:t>koridor za istraživanje trase županijske turističke ceste "Južna Ivančica" (kao d</w:t>
      </w:r>
      <w:r>
        <w:t xml:space="preserve">io pravca Krapina - </w:t>
      </w:r>
      <w:proofErr w:type="spellStart"/>
      <w:r>
        <w:t>Budinščina</w:t>
      </w:r>
      <w:proofErr w:type="spellEnd"/>
      <w:r>
        <w:t>)</w:t>
      </w:r>
    </w:p>
    <w:p w14:paraId="21D16516" w14:textId="77777777" w:rsidR="0081544D" w:rsidRPr="0081544D" w:rsidRDefault="0081544D" w:rsidP="0044762F">
      <w:pPr>
        <w:pStyle w:val="Normalbulleted"/>
        <w:numPr>
          <w:ilvl w:val="0"/>
          <w:numId w:val="33"/>
        </w:numPr>
        <w:snapToGrid w:val="0"/>
        <w:ind w:left="567" w:hanging="283"/>
      </w:pPr>
      <w:r w:rsidRPr="0081544D">
        <w:t>retencije i akumulacije</w:t>
      </w:r>
    </w:p>
    <w:p w14:paraId="791FCE49" w14:textId="77777777" w:rsidR="0081544D" w:rsidRPr="0081544D" w:rsidRDefault="0081544D" w:rsidP="0044762F">
      <w:pPr>
        <w:pStyle w:val="Normalbulleted"/>
        <w:numPr>
          <w:ilvl w:val="0"/>
          <w:numId w:val="33"/>
        </w:numPr>
        <w:snapToGrid w:val="0"/>
        <w:ind w:left="567" w:hanging="283"/>
      </w:pPr>
      <w:r w:rsidRPr="0081544D">
        <w:lastRenderedPageBreak/>
        <w:t xml:space="preserve">sustav prikupljanja i odvodnje otpadnih voda aglomeracije Zlatar, i uređaj za pročišćavanje otpadnih voda Zlatar Bistrica </w:t>
      </w:r>
    </w:p>
    <w:p w14:paraId="5439C9CB" w14:textId="77777777" w:rsidR="0081544D" w:rsidRPr="0081544D" w:rsidRDefault="0081544D" w:rsidP="0044762F">
      <w:pPr>
        <w:pStyle w:val="Normalbulleted"/>
        <w:numPr>
          <w:ilvl w:val="0"/>
          <w:numId w:val="33"/>
        </w:numPr>
        <w:snapToGrid w:val="0"/>
        <w:ind w:left="567" w:hanging="283"/>
      </w:pPr>
      <w:r w:rsidRPr="0081544D">
        <w:t>odašiljači nepokretnih i pokretnih elektroničkih komunikacijskih mreža izvan građevinskog područja</w:t>
      </w:r>
    </w:p>
    <w:p w14:paraId="47FF5394" w14:textId="2DDB2943" w:rsidR="0081544D" w:rsidRPr="0081544D" w:rsidRDefault="0081544D" w:rsidP="0044762F">
      <w:pPr>
        <w:pStyle w:val="Normalbulleted"/>
        <w:numPr>
          <w:ilvl w:val="0"/>
          <w:numId w:val="33"/>
        </w:numPr>
        <w:snapToGrid w:val="0"/>
        <w:ind w:left="567" w:hanging="283"/>
      </w:pPr>
      <w:r w:rsidRPr="0081544D">
        <w:t>županijski elektronički komunikacijski vodovi s pripadajućim građevinama</w:t>
      </w:r>
    </w:p>
    <w:p w14:paraId="4408A8F8" w14:textId="142EB03E" w:rsidR="0081544D" w:rsidRPr="0081544D" w:rsidRDefault="0081544D" w:rsidP="0044762F">
      <w:pPr>
        <w:pStyle w:val="Normalbulleted"/>
        <w:numPr>
          <w:ilvl w:val="0"/>
          <w:numId w:val="33"/>
        </w:numPr>
        <w:snapToGrid w:val="0"/>
        <w:ind w:left="567" w:hanging="283"/>
      </w:pPr>
      <w:r>
        <w:t>srednja škola</w:t>
      </w:r>
    </w:p>
    <w:p w14:paraId="1B46FD19" w14:textId="1D80B171" w:rsidR="0081544D" w:rsidRPr="0081544D" w:rsidRDefault="0081544D" w:rsidP="0044762F">
      <w:pPr>
        <w:pStyle w:val="Normalbulleted"/>
        <w:numPr>
          <w:ilvl w:val="0"/>
          <w:numId w:val="33"/>
        </w:numPr>
        <w:snapToGrid w:val="0"/>
        <w:ind w:left="567" w:hanging="283"/>
      </w:pPr>
      <w:r w:rsidRPr="0081544D">
        <w:t>dom zdravl</w:t>
      </w:r>
      <w:r>
        <w:t>ja, služba zdravstvene zaštite.</w:t>
      </w:r>
    </w:p>
    <w:p w14:paraId="2741906C" w14:textId="78CECC0D" w:rsidR="0081544D" w:rsidRDefault="0081544D" w:rsidP="00067A42">
      <w:pPr>
        <w:rPr>
          <w:lang w:eastAsia="en-US"/>
        </w:rPr>
      </w:pPr>
    </w:p>
    <w:p w14:paraId="3077100D" w14:textId="77777777" w:rsidR="0081544D" w:rsidRDefault="0081544D" w:rsidP="00067A42">
      <w:pPr>
        <w:rPr>
          <w:lang w:eastAsia="en-US"/>
        </w:rPr>
      </w:pPr>
    </w:p>
    <w:p w14:paraId="25B6E153" w14:textId="4D1BA97E" w:rsidR="00067A42" w:rsidRDefault="00067A42" w:rsidP="00067A42">
      <w:pPr>
        <w:rPr>
          <w:lang w:eastAsia="en-US"/>
        </w:rPr>
      </w:pPr>
    </w:p>
    <w:p w14:paraId="39422BA1" w14:textId="77777777" w:rsidR="00067A42" w:rsidRPr="00067A42" w:rsidRDefault="00067A42" w:rsidP="00067A42">
      <w:pPr>
        <w:rPr>
          <w:lang w:eastAsia="en-US"/>
        </w:rPr>
        <w:sectPr w:rsidR="00067A42" w:rsidRPr="00067A42" w:rsidSect="008E5A8F">
          <w:headerReference w:type="default" r:id="rId18"/>
          <w:footerReference w:type="even" r:id="rId19"/>
          <w:footerReference w:type="default" r:id="rId20"/>
          <w:headerReference w:type="first" r:id="rId21"/>
          <w:footerReference w:type="first" r:id="rId22"/>
          <w:type w:val="oddPage"/>
          <w:pgSz w:w="11906" w:h="16838" w:code="9"/>
          <w:pgMar w:top="1276" w:right="1134" w:bottom="992" w:left="1701" w:header="567" w:footer="425" w:gutter="0"/>
          <w:pgNumType w:start="1"/>
          <w:cols w:space="708"/>
          <w:titlePg/>
          <w:docGrid w:linePitch="360"/>
        </w:sectPr>
      </w:pPr>
    </w:p>
    <w:p w14:paraId="0E474848" w14:textId="77777777" w:rsidR="003E663C" w:rsidRPr="003673C8" w:rsidRDefault="003E663C" w:rsidP="00F77689">
      <w:pPr>
        <w:pStyle w:val="Heading1"/>
        <w:rPr>
          <w:color w:val="28B463"/>
        </w:rPr>
      </w:pPr>
      <w:bookmarkStart w:id="94" w:name="_Toc130199118"/>
      <w:r w:rsidRPr="003673C8">
        <w:rPr>
          <w:color w:val="28B463"/>
        </w:rPr>
        <w:lastRenderedPageBreak/>
        <w:t>ANAL</w:t>
      </w:r>
      <w:r w:rsidRPr="00B058F4">
        <w:rPr>
          <w:color w:val="28B463"/>
        </w:rPr>
        <w:t>IZA I O</w:t>
      </w:r>
      <w:r w:rsidRPr="003673C8">
        <w:rPr>
          <w:color w:val="28B463"/>
        </w:rPr>
        <w:t>CJENA STANJA I TRENDOVA PROSTORNOG RAZVOJA</w:t>
      </w:r>
      <w:bookmarkEnd w:id="90"/>
      <w:bookmarkEnd w:id="91"/>
      <w:bookmarkEnd w:id="92"/>
      <w:bookmarkEnd w:id="93"/>
      <w:bookmarkEnd w:id="94"/>
    </w:p>
    <w:p w14:paraId="5FACB956" w14:textId="77777777" w:rsidR="003E663C" w:rsidRPr="004E34DC" w:rsidRDefault="003E663C" w:rsidP="00F77689">
      <w:pPr>
        <w:pStyle w:val="Heading2"/>
        <w:rPr>
          <w:color w:val="28B463"/>
        </w:rPr>
      </w:pPr>
      <w:bookmarkStart w:id="95" w:name="_Toc496178712"/>
      <w:bookmarkStart w:id="96" w:name="_Toc496516857"/>
      <w:bookmarkStart w:id="97" w:name="_Toc20820334"/>
      <w:bookmarkStart w:id="98" w:name="_Toc24699448"/>
      <w:bookmarkStart w:id="99" w:name="_Toc130199119"/>
      <w:r w:rsidRPr="004E34DC">
        <w:rPr>
          <w:color w:val="28B463"/>
        </w:rPr>
        <w:t xml:space="preserve">Prostorna struktura korištenja i namjene površina Grada </w:t>
      </w:r>
      <w:bookmarkEnd w:id="95"/>
      <w:bookmarkEnd w:id="96"/>
      <w:bookmarkEnd w:id="97"/>
      <w:bookmarkEnd w:id="98"/>
      <w:r w:rsidR="00870C49" w:rsidRPr="004E34DC">
        <w:rPr>
          <w:color w:val="28B463"/>
        </w:rPr>
        <w:t>Zlatara</w:t>
      </w:r>
      <w:bookmarkEnd w:id="99"/>
    </w:p>
    <w:p w14:paraId="004F0784" w14:textId="74A10A5F" w:rsidR="008D1FE2" w:rsidRDefault="008D1FE2" w:rsidP="00F77689">
      <w:bookmarkStart w:id="100" w:name="_Toc496178713"/>
      <w:bookmarkStart w:id="101" w:name="_Toc496516858"/>
      <w:bookmarkStart w:id="102" w:name="_Toc2586682"/>
      <w:bookmarkStart w:id="103" w:name="_Toc2598604"/>
      <w:r w:rsidRPr="003673C8">
        <w:t>Podaci o korištenju i namjeni površina s</w:t>
      </w:r>
      <w:r w:rsidR="00CD11EE">
        <w:t>u</w:t>
      </w:r>
      <w:r w:rsidRPr="003673C8">
        <w:t xml:space="preserve"> prvenstveno obrađ</w:t>
      </w:r>
      <w:r w:rsidR="00CD11EE">
        <w:t>eni</w:t>
      </w:r>
      <w:r w:rsidRPr="003673C8">
        <w:t xml:space="preserve"> kroz korištenje i namjenu </w:t>
      </w:r>
      <w:r w:rsidR="003556EF">
        <w:t xml:space="preserve">površina </w:t>
      </w:r>
      <w:r w:rsidRPr="003673C8">
        <w:t>određene važećim PPUG</w:t>
      </w:r>
      <w:r w:rsidR="00354BE3" w:rsidRPr="003673C8">
        <w:t>-om</w:t>
      </w:r>
      <w:r w:rsidRPr="003673C8">
        <w:t xml:space="preserve"> </w:t>
      </w:r>
      <w:r w:rsidR="003556EF">
        <w:t>Zlatara i to cjelovito planirano područje ili samo ono utvrđeno kao izgrađeno (izgrađena</w:t>
      </w:r>
      <w:r w:rsidRPr="003673C8">
        <w:t xml:space="preserve"> građevinsk</w:t>
      </w:r>
      <w:r w:rsidR="003556EF">
        <w:t>a</w:t>
      </w:r>
      <w:r w:rsidRPr="003673C8">
        <w:t xml:space="preserve"> područj</w:t>
      </w:r>
      <w:r w:rsidR="003556EF">
        <w:t>a</w:t>
      </w:r>
      <w:r w:rsidRPr="003673C8">
        <w:t xml:space="preserve"> naselja i drugih površina planiranih za građenje</w:t>
      </w:r>
      <w:r w:rsidR="003556EF">
        <w:t>), a u ovisnosti o provođenoj analizi</w:t>
      </w:r>
      <w:r w:rsidRPr="003673C8">
        <w:t>.</w:t>
      </w:r>
    </w:p>
    <w:p w14:paraId="6117D246" w14:textId="191E2E25" w:rsidR="00A0051E" w:rsidRPr="004E34DC" w:rsidRDefault="00A0051E" w:rsidP="00F77689">
      <w:pPr>
        <w:pStyle w:val="Heading3"/>
        <w:rPr>
          <w:color w:val="28B463"/>
        </w:rPr>
      </w:pPr>
      <w:bookmarkStart w:id="104" w:name="_Toc130199120"/>
      <w:r w:rsidRPr="004E34DC">
        <w:rPr>
          <w:color w:val="28B463"/>
        </w:rPr>
        <w:t xml:space="preserve">Pokrov i namjena korištenja zemljišta CORINE </w:t>
      </w:r>
      <w:proofErr w:type="spellStart"/>
      <w:r w:rsidRPr="004E34DC">
        <w:rPr>
          <w:color w:val="28B463"/>
        </w:rPr>
        <w:t>Land</w:t>
      </w:r>
      <w:proofErr w:type="spellEnd"/>
      <w:r w:rsidRPr="004E34DC">
        <w:rPr>
          <w:color w:val="28B463"/>
        </w:rPr>
        <w:t xml:space="preserve"> </w:t>
      </w:r>
      <w:proofErr w:type="spellStart"/>
      <w:r w:rsidRPr="004E34DC">
        <w:rPr>
          <w:color w:val="28B463"/>
        </w:rPr>
        <w:t>cover</w:t>
      </w:r>
      <w:bookmarkEnd w:id="104"/>
      <w:proofErr w:type="spellEnd"/>
    </w:p>
    <w:p w14:paraId="3E0ABF5E" w14:textId="3DB5C7C6" w:rsidR="00A0051E" w:rsidRPr="00A0051E" w:rsidRDefault="00A0051E" w:rsidP="00A0051E">
      <w:pPr>
        <w:spacing w:after="0"/>
        <w:rPr>
          <w:rFonts w:cstheme="minorHAnsi"/>
        </w:rPr>
      </w:pPr>
      <w:r w:rsidRPr="00A0051E">
        <w:rPr>
          <w:rFonts w:cstheme="minorHAnsi"/>
          <w:color w:val="000000"/>
        </w:rPr>
        <w:t xml:space="preserve">Prema Pokrovu i namjeni korištenja zemljišta CORINE </w:t>
      </w:r>
      <w:proofErr w:type="spellStart"/>
      <w:r w:rsidRPr="00A0051E">
        <w:rPr>
          <w:rFonts w:cstheme="minorHAnsi"/>
          <w:color w:val="000000"/>
        </w:rPr>
        <w:t>Land</w:t>
      </w:r>
      <w:proofErr w:type="spellEnd"/>
      <w:r w:rsidRPr="00A0051E">
        <w:rPr>
          <w:rFonts w:cstheme="minorHAnsi"/>
          <w:color w:val="000000"/>
        </w:rPr>
        <w:t xml:space="preserve"> </w:t>
      </w:r>
      <w:proofErr w:type="spellStart"/>
      <w:r w:rsidRPr="00A0051E">
        <w:rPr>
          <w:rFonts w:cstheme="minorHAnsi"/>
          <w:color w:val="000000"/>
        </w:rPr>
        <w:t>cover</w:t>
      </w:r>
      <w:proofErr w:type="spellEnd"/>
      <w:r w:rsidRPr="00A0051E">
        <w:rPr>
          <w:rStyle w:val="FootnoteReference"/>
        </w:rPr>
        <w:footnoteReference w:id="16"/>
      </w:r>
      <w:r w:rsidRPr="00A0051E">
        <w:rPr>
          <w:rFonts w:cstheme="minorHAnsi"/>
          <w:color w:val="000000"/>
        </w:rPr>
        <w:t xml:space="preserve"> za Grad Zlatar od 2012. godine (CLC 2012) nisu zabilježene promjene u pokrovu i namjeni korištenja zemljišta. Na </w:t>
      </w:r>
      <w:proofErr w:type="spellStart"/>
      <w:r w:rsidRPr="00AA4117">
        <w:rPr>
          <w:rFonts w:eastAsiaTheme="minorHAnsi" w:cstheme="minorBidi"/>
          <w:color w:val="28B463"/>
          <w:lang w:eastAsia="en-US"/>
        </w:rPr>
        <w:t>kartogramu</w:t>
      </w:r>
      <w:proofErr w:type="spellEnd"/>
      <w:r w:rsidRPr="00AA4117">
        <w:rPr>
          <w:rFonts w:eastAsiaTheme="minorHAnsi" w:cstheme="minorBidi"/>
          <w:color w:val="28B463"/>
          <w:lang w:eastAsia="en-US"/>
        </w:rPr>
        <w:t xml:space="preserve"> </w:t>
      </w:r>
      <w:r w:rsidR="00745573" w:rsidRPr="00745573">
        <w:rPr>
          <w:rFonts w:eastAsiaTheme="minorHAnsi" w:cstheme="minorBidi"/>
          <w:color w:val="28B463"/>
          <w:lang w:eastAsia="en-US"/>
        </w:rPr>
        <w:fldChar w:fldCharType="begin"/>
      </w:r>
      <w:r w:rsidR="00745573" w:rsidRPr="00745573">
        <w:rPr>
          <w:rFonts w:eastAsiaTheme="minorHAnsi" w:cstheme="minorBidi"/>
          <w:color w:val="28B463"/>
          <w:lang w:eastAsia="en-US"/>
        </w:rPr>
        <w:instrText xml:space="preserve"> REF _Ref126163009 \h </w:instrText>
      </w:r>
      <w:r w:rsidR="00745573">
        <w:rPr>
          <w:rFonts w:eastAsiaTheme="minorHAnsi" w:cstheme="minorBidi"/>
          <w:color w:val="28B463"/>
          <w:lang w:eastAsia="en-US"/>
        </w:rPr>
        <w:instrText xml:space="preserve"> \* MERGEFORMAT </w:instrText>
      </w:r>
      <w:r w:rsidR="00745573" w:rsidRPr="00745573">
        <w:rPr>
          <w:rFonts w:eastAsiaTheme="minorHAnsi" w:cstheme="minorBidi"/>
          <w:color w:val="28B463"/>
          <w:lang w:eastAsia="en-US"/>
        </w:rPr>
      </w:r>
      <w:r w:rsidR="00745573" w:rsidRPr="00745573">
        <w:rPr>
          <w:rFonts w:eastAsiaTheme="minorHAnsi" w:cstheme="minorBidi"/>
          <w:color w:val="28B463"/>
          <w:lang w:eastAsia="en-US"/>
        </w:rPr>
        <w:fldChar w:fldCharType="separate"/>
      </w:r>
      <w:r w:rsidR="004362A3" w:rsidRPr="004362A3">
        <w:rPr>
          <w:rFonts w:eastAsiaTheme="minorHAnsi" w:cstheme="minorBidi"/>
          <w:color w:val="28B463"/>
          <w:lang w:eastAsia="en-US"/>
        </w:rPr>
        <w:t>5</w:t>
      </w:r>
      <w:r w:rsidR="00745573" w:rsidRPr="00745573">
        <w:rPr>
          <w:rFonts w:eastAsiaTheme="minorHAnsi" w:cstheme="minorBidi"/>
          <w:color w:val="28B463"/>
          <w:lang w:eastAsia="en-US"/>
        </w:rPr>
        <w:fldChar w:fldCharType="end"/>
      </w:r>
      <w:r w:rsidRPr="00A0051E">
        <w:rPr>
          <w:rFonts w:cstheme="minorHAnsi"/>
          <w:color w:val="000000"/>
        </w:rPr>
        <w:t xml:space="preserve"> je prikazan pokrov i namjena korištenja zemljišta prema CLC bazi 2018. Na području Grada Zlatara prisutno je 7 klasa od čega najveću površinu zauzima kategorija bjelogorične šume, a slijedi je kategorija mozaik poljoprivrednih površina.</w:t>
      </w:r>
      <w:r w:rsidR="00745573">
        <w:rPr>
          <w:rFonts w:cstheme="minorHAnsi"/>
          <w:color w:val="000000"/>
        </w:rPr>
        <w:t xml:space="preserve"> U </w:t>
      </w:r>
      <w:r w:rsidR="00745573" w:rsidRPr="00AA4117">
        <w:rPr>
          <w:rFonts w:cstheme="minorHAnsi"/>
          <w:color w:val="28B463"/>
        </w:rPr>
        <w:t xml:space="preserve">tablici </w:t>
      </w:r>
      <w:r w:rsidR="00745573" w:rsidRPr="00745573">
        <w:rPr>
          <w:rFonts w:cstheme="minorHAnsi"/>
          <w:color w:val="28B463"/>
        </w:rPr>
        <w:fldChar w:fldCharType="begin"/>
      </w:r>
      <w:r w:rsidR="00745573" w:rsidRPr="00745573">
        <w:rPr>
          <w:rFonts w:cstheme="minorHAnsi"/>
          <w:color w:val="28B463"/>
        </w:rPr>
        <w:instrText xml:space="preserve"> REF _Ref126164085 \h  \* MERGEFORMAT </w:instrText>
      </w:r>
      <w:r w:rsidR="00745573" w:rsidRPr="00745573">
        <w:rPr>
          <w:rFonts w:cstheme="minorHAnsi"/>
          <w:color w:val="28B463"/>
        </w:rPr>
      </w:r>
      <w:r w:rsidR="00745573" w:rsidRPr="00745573">
        <w:rPr>
          <w:rFonts w:cstheme="minorHAnsi"/>
          <w:color w:val="28B463"/>
        </w:rPr>
        <w:fldChar w:fldCharType="separate"/>
      </w:r>
      <w:r w:rsidR="004362A3" w:rsidRPr="004362A3">
        <w:rPr>
          <w:noProof/>
          <w:color w:val="28B463"/>
        </w:rPr>
        <w:t>8</w:t>
      </w:r>
      <w:r w:rsidR="00745573" w:rsidRPr="00745573">
        <w:rPr>
          <w:rFonts w:cstheme="minorHAnsi"/>
          <w:color w:val="28B463"/>
        </w:rPr>
        <w:fldChar w:fldCharType="end"/>
      </w:r>
      <w:r w:rsidR="00745573">
        <w:rPr>
          <w:rFonts w:cstheme="minorHAnsi"/>
          <w:color w:val="000000"/>
        </w:rPr>
        <w:t xml:space="preserve"> su prikazane površine pojedine kategorije i udio u ukupnoj površini Grada Zlatara.</w:t>
      </w:r>
    </w:p>
    <w:p w14:paraId="3D5C4DD1" w14:textId="21D576CD" w:rsidR="00A0051E" w:rsidRPr="00A859E5" w:rsidRDefault="001D4929" w:rsidP="00A0051E">
      <w:pPr>
        <w:keepNext/>
        <w:spacing w:after="0"/>
        <w:jc w:val="center"/>
      </w:pPr>
      <w:r>
        <w:rPr>
          <w:rFonts w:cstheme="minorHAnsi"/>
          <w:noProof/>
          <w:sz w:val="24"/>
          <w:szCs w:val="24"/>
        </w:rPr>
        <w:drawing>
          <wp:inline distT="0" distB="0" distL="0" distR="0" wp14:anchorId="153B4BF9" wp14:editId="2A74425A">
            <wp:extent cx="5508000" cy="391040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ine_ispravak.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508000" cy="3910404"/>
                    </a:xfrm>
                    <a:prstGeom prst="rect">
                      <a:avLst/>
                    </a:prstGeom>
                    <a:ln>
                      <a:noFill/>
                    </a:ln>
                    <a:extLst>
                      <a:ext uri="{53640926-AAD7-44D8-BBD7-CCE9431645EC}">
                        <a14:shadowObscured xmlns:a14="http://schemas.microsoft.com/office/drawing/2010/main"/>
                      </a:ext>
                    </a:extLst>
                  </pic:spPr>
                </pic:pic>
              </a:graphicData>
            </a:graphic>
          </wp:inline>
        </w:drawing>
      </w:r>
    </w:p>
    <w:p w14:paraId="19222E82" w14:textId="75DA6ED1" w:rsidR="00A0051E" w:rsidRPr="00A859E5" w:rsidRDefault="00A0051E" w:rsidP="00A0051E">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Pr="00CD11EE">
        <w:rPr>
          <w:b/>
          <w:color w:val="28B463"/>
        </w:rPr>
        <w:fldChar w:fldCharType="begin"/>
      </w:r>
      <w:r w:rsidRPr="00CD11EE">
        <w:rPr>
          <w:b/>
          <w:color w:val="28B463"/>
        </w:rPr>
        <w:instrText xml:space="preserve"> SEQ kartogram \* ARABIC </w:instrText>
      </w:r>
      <w:r w:rsidRPr="00CD11EE">
        <w:rPr>
          <w:b/>
          <w:color w:val="28B463"/>
        </w:rPr>
        <w:fldChar w:fldCharType="separate"/>
      </w:r>
      <w:bookmarkStart w:id="105" w:name="_Ref126163009"/>
      <w:r w:rsidR="004362A3">
        <w:rPr>
          <w:b/>
          <w:noProof/>
          <w:color w:val="28B463"/>
        </w:rPr>
        <w:t>5</w:t>
      </w:r>
      <w:bookmarkEnd w:id="105"/>
      <w:r w:rsidRPr="00CD11EE">
        <w:rPr>
          <w:b/>
          <w:color w:val="28B463"/>
        </w:rPr>
        <w:fldChar w:fldCharType="end"/>
      </w:r>
      <w:r w:rsidRPr="00AA4117">
        <w:rPr>
          <w:b/>
          <w:color w:val="28B463"/>
        </w:rPr>
        <w:t>.</w:t>
      </w:r>
      <w:r w:rsidRPr="00C71B1D">
        <w:t xml:space="preserve"> </w:t>
      </w:r>
      <w:r>
        <w:t xml:space="preserve">Pokrov i namjena površina zemljišta </w:t>
      </w:r>
      <w:r w:rsidRPr="00220941">
        <w:rPr>
          <w:rFonts w:cstheme="minorHAnsi"/>
          <w:color w:val="000000"/>
          <w:sz w:val="24"/>
          <w:szCs w:val="24"/>
        </w:rPr>
        <w:t xml:space="preserve">CORINE </w:t>
      </w:r>
      <w:proofErr w:type="spellStart"/>
      <w:r w:rsidRPr="00220941">
        <w:rPr>
          <w:rFonts w:cstheme="minorHAnsi"/>
          <w:color w:val="000000"/>
          <w:sz w:val="24"/>
          <w:szCs w:val="24"/>
        </w:rPr>
        <w:t>Land</w:t>
      </w:r>
      <w:proofErr w:type="spellEnd"/>
      <w:r w:rsidRPr="00220941">
        <w:rPr>
          <w:rFonts w:cstheme="minorHAnsi"/>
          <w:color w:val="000000"/>
          <w:sz w:val="24"/>
          <w:szCs w:val="24"/>
        </w:rPr>
        <w:t xml:space="preserve"> </w:t>
      </w:r>
      <w:proofErr w:type="spellStart"/>
      <w:r w:rsidRPr="00220941">
        <w:rPr>
          <w:rFonts w:cstheme="minorHAnsi"/>
          <w:color w:val="000000"/>
          <w:sz w:val="24"/>
          <w:szCs w:val="24"/>
        </w:rPr>
        <w:t>cover</w:t>
      </w:r>
      <w:proofErr w:type="spellEnd"/>
      <w:r>
        <w:t xml:space="preserve"> na području Grada Zlatara za 2018. godinu</w:t>
      </w:r>
      <w:r w:rsidRPr="00C71B1D">
        <w:rPr>
          <w:rStyle w:val="FootnoteReference"/>
        </w:rPr>
        <w:footnoteReference w:id="17"/>
      </w:r>
    </w:p>
    <w:p w14:paraId="4F5EF410" w14:textId="5E5709BD" w:rsidR="00A0051E" w:rsidRDefault="00A0051E" w:rsidP="00A0051E">
      <w:pPr>
        <w:spacing w:after="0"/>
        <w:rPr>
          <w:rFonts w:cstheme="minorHAnsi"/>
          <w:color w:val="000000"/>
        </w:rPr>
      </w:pPr>
      <w:r w:rsidRPr="00A0051E">
        <w:rPr>
          <w:rFonts w:cstheme="minorHAnsi"/>
          <w:color w:val="000000"/>
        </w:rPr>
        <w:t>Klasifikacija pokrova zemljišta ima tri razine, 44 definirane klase od kojih svaka opisuje različit pokrov zemljišta. Donji prikaz predstavlja pokrov i namjenu korištenja zemljišta za 2018. godinu. Na području Grada Zlatara prisutno je 7 klasa. Od čega najveću površinu zauzima kategorija bjelogorične šume, a slijedi ju kategorija mozaik poljoprivrednih površina.</w:t>
      </w:r>
    </w:p>
    <w:p w14:paraId="573587EF" w14:textId="1350D2A1" w:rsidR="00745573" w:rsidRDefault="00745573" w:rsidP="00745573">
      <w:pPr>
        <w:keepNext/>
        <w:spacing w:after="0"/>
        <w:jc w:val="left"/>
      </w:pPr>
      <w:r w:rsidRPr="00AA4117">
        <w:rPr>
          <w:b/>
          <w:color w:val="28B463"/>
        </w:rPr>
        <w:lastRenderedPageBreak/>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106" w:name="_Ref126164085"/>
      <w:r w:rsidR="004362A3">
        <w:rPr>
          <w:b/>
          <w:noProof/>
          <w:color w:val="28B463"/>
        </w:rPr>
        <w:t>8</w:t>
      </w:r>
      <w:bookmarkEnd w:id="106"/>
      <w:r w:rsidRPr="003673C8">
        <w:rPr>
          <w:b/>
          <w:color w:val="28B463"/>
        </w:rPr>
        <w:fldChar w:fldCharType="end"/>
      </w:r>
      <w:r w:rsidRPr="00AA4117">
        <w:rPr>
          <w:b/>
          <w:color w:val="28B463"/>
        </w:rPr>
        <w:t>.</w:t>
      </w:r>
      <w:r w:rsidRPr="003673C8">
        <w:t xml:space="preserve"> </w:t>
      </w:r>
      <w:r w:rsidRPr="00745573">
        <w:t>Površina pokrova i namjene korištenja zemljišta</w:t>
      </w:r>
      <w:r w:rsidRPr="00745573">
        <w:rPr>
          <w:rFonts w:cstheme="minorHAnsi"/>
          <w:color w:val="000000"/>
        </w:rPr>
        <w:t xml:space="preserve"> </w:t>
      </w:r>
      <w:r w:rsidRPr="00A0051E">
        <w:rPr>
          <w:rFonts w:cstheme="minorHAnsi"/>
          <w:color w:val="000000"/>
        </w:rPr>
        <w:t>prema CLC bazi 2018</w:t>
      </w:r>
      <w:r>
        <w:rPr>
          <w:rFonts w:cstheme="minorHAnsi"/>
          <w:color w:val="000000"/>
        </w:rPr>
        <w:t>.</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5"/>
        <w:gridCol w:w="4677"/>
        <w:gridCol w:w="1420"/>
        <w:gridCol w:w="1420"/>
      </w:tblGrid>
      <w:tr w:rsidR="00745573" w:rsidRPr="003673C8" w14:paraId="3D1DC4E0" w14:textId="319A7914" w:rsidTr="00745573">
        <w:trPr>
          <w:jc w:val="center"/>
        </w:trPr>
        <w:tc>
          <w:tcPr>
            <w:tcW w:w="1555" w:type="dxa"/>
            <w:shd w:val="clear" w:color="auto" w:fill="C9F2DB"/>
            <w:vAlign w:val="center"/>
          </w:tcPr>
          <w:p w14:paraId="39400D05" w14:textId="75274F30" w:rsidR="00745573" w:rsidRPr="003673C8" w:rsidRDefault="00745573" w:rsidP="00484D34">
            <w:pPr>
              <w:keepNext/>
              <w:spacing w:before="50" w:after="20"/>
              <w:jc w:val="center"/>
              <w:rPr>
                <w:b/>
                <w:sz w:val="20"/>
                <w:szCs w:val="20"/>
              </w:rPr>
            </w:pPr>
            <w:r w:rsidRPr="003673C8">
              <w:rPr>
                <w:b/>
                <w:sz w:val="20"/>
                <w:szCs w:val="20"/>
              </w:rPr>
              <w:t>Oznaka</w:t>
            </w:r>
            <w:r>
              <w:rPr>
                <w:b/>
                <w:sz w:val="20"/>
                <w:szCs w:val="20"/>
              </w:rPr>
              <w:t xml:space="preserve"> klase</w:t>
            </w:r>
          </w:p>
        </w:tc>
        <w:tc>
          <w:tcPr>
            <w:tcW w:w="4677" w:type="dxa"/>
            <w:shd w:val="clear" w:color="auto" w:fill="C9F2DB"/>
            <w:vAlign w:val="center"/>
          </w:tcPr>
          <w:p w14:paraId="69404817" w14:textId="22F92665" w:rsidR="00745573" w:rsidRPr="003673C8" w:rsidRDefault="00745573" w:rsidP="00745573">
            <w:pPr>
              <w:keepNext/>
              <w:spacing w:before="50" w:after="20"/>
              <w:jc w:val="left"/>
              <w:rPr>
                <w:b/>
                <w:sz w:val="20"/>
                <w:szCs w:val="20"/>
              </w:rPr>
            </w:pPr>
            <w:r>
              <w:rPr>
                <w:b/>
                <w:sz w:val="20"/>
                <w:szCs w:val="20"/>
              </w:rPr>
              <w:t>Opis klase</w:t>
            </w:r>
          </w:p>
        </w:tc>
        <w:tc>
          <w:tcPr>
            <w:tcW w:w="1420" w:type="dxa"/>
            <w:shd w:val="clear" w:color="auto" w:fill="C9F2DB"/>
            <w:vAlign w:val="center"/>
          </w:tcPr>
          <w:p w14:paraId="621A7AF0" w14:textId="3ACB4F85" w:rsidR="00745573" w:rsidRPr="00745573" w:rsidRDefault="00745573" w:rsidP="00484D34">
            <w:pPr>
              <w:keepNext/>
              <w:spacing w:before="50" w:after="20"/>
              <w:jc w:val="center"/>
              <w:rPr>
                <w:sz w:val="20"/>
                <w:szCs w:val="20"/>
              </w:rPr>
            </w:pPr>
            <w:r>
              <w:rPr>
                <w:b/>
                <w:sz w:val="20"/>
                <w:szCs w:val="20"/>
              </w:rPr>
              <w:t xml:space="preserve">Površina </w:t>
            </w:r>
            <w:r>
              <w:rPr>
                <w:sz w:val="20"/>
                <w:szCs w:val="20"/>
              </w:rPr>
              <w:t>(ha)</w:t>
            </w:r>
          </w:p>
        </w:tc>
        <w:tc>
          <w:tcPr>
            <w:tcW w:w="1420" w:type="dxa"/>
            <w:shd w:val="clear" w:color="auto" w:fill="C9F2DB"/>
          </w:tcPr>
          <w:p w14:paraId="0E23CBEF" w14:textId="00EAE18F" w:rsidR="00745573" w:rsidRPr="00745573" w:rsidRDefault="00745573" w:rsidP="00484D34">
            <w:pPr>
              <w:keepNext/>
              <w:spacing w:before="50" w:after="20"/>
              <w:jc w:val="center"/>
              <w:rPr>
                <w:sz w:val="20"/>
                <w:szCs w:val="20"/>
              </w:rPr>
            </w:pPr>
            <w:r>
              <w:rPr>
                <w:b/>
                <w:sz w:val="20"/>
                <w:szCs w:val="20"/>
              </w:rPr>
              <w:t>Udio</w:t>
            </w:r>
            <w:r>
              <w:rPr>
                <w:sz w:val="20"/>
                <w:szCs w:val="20"/>
              </w:rPr>
              <w:t xml:space="preserve"> (%)</w:t>
            </w:r>
          </w:p>
        </w:tc>
      </w:tr>
      <w:tr w:rsidR="00745573" w:rsidRPr="00745573" w14:paraId="40E6765D" w14:textId="0E53573C" w:rsidTr="00484D34">
        <w:trPr>
          <w:jc w:val="center"/>
        </w:trPr>
        <w:tc>
          <w:tcPr>
            <w:tcW w:w="1555" w:type="dxa"/>
            <w:shd w:val="clear" w:color="auto" w:fill="DEF7E9"/>
            <w:vAlign w:val="center"/>
          </w:tcPr>
          <w:p w14:paraId="3A168F08" w14:textId="1F20A98A" w:rsidR="00745573" w:rsidRPr="00745573" w:rsidRDefault="00745573" w:rsidP="00745573">
            <w:pPr>
              <w:spacing w:before="50" w:after="20"/>
              <w:jc w:val="center"/>
              <w:rPr>
                <w:sz w:val="20"/>
                <w:szCs w:val="20"/>
                <w:vertAlign w:val="subscript"/>
              </w:rPr>
            </w:pPr>
            <w:r w:rsidRPr="00745573">
              <w:rPr>
                <w:rFonts w:cstheme="minorHAnsi"/>
                <w:color w:val="000000"/>
                <w:sz w:val="20"/>
                <w:szCs w:val="20"/>
              </w:rPr>
              <w:t>112</w:t>
            </w:r>
          </w:p>
        </w:tc>
        <w:tc>
          <w:tcPr>
            <w:tcW w:w="4677" w:type="dxa"/>
            <w:shd w:val="clear" w:color="auto" w:fill="DEF7E9"/>
            <w:vAlign w:val="center"/>
          </w:tcPr>
          <w:p w14:paraId="0E79FA0E" w14:textId="5CBEC067" w:rsidR="00745573" w:rsidRPr="00745573" w:rsidRDefault="00745573" w:rsidP="00745573">
            <w:pPr>
              <w:spacing w:before="50" w:after="20"/>
              <w:jc w:val="left"/>
              <w:rPr>
                <w:sz w:val="20"/>
                <w:szCs w:val="20"/>
              </w:rPr>
            </w:pPr>
            <w:r w:rsidRPr="00745573">
              <w:rPr>
                <w:rFonts w:cstheme="minorHAnsi"/>
                <w:color w:val="000000"/>
                <w:sz w:val="20"/>
                <w:szCs w:val="20"/>
              </w:rPr>
              <w:t>Nepovezana gradska područja</w:t>
            </w:r>
          </w:p>
        </w:tc>
        <w:tc>
          <w:tcPr>
            <w:tcW w:w="1420" w:type="dxa"/>
            <w:shd w:val="clear" w:color="auto" w:fill="DEF7E9"/>
            <w:vAlign w:val="center"/>
          </w:tcPr>
          <w:p w14:paraId="787A9DE2" w14:textId="1AB5DFE1" w:rsidR="00745573" w:rsidRPr="00745573" w:rsidRDefault="00745573" w:rsidP="00745573">
            <w:pPr>
              <w:spacing w:before="50" w:after="20"/>
              <w:ind w:right="284"/>
              <w:jc w:val="right"/>
              <w:rPr>
                <w:sz w:val="20"/>
                <w:szCs w:val="20"/>
              </w:rPr>
            </w:pPr>
            <w:r w:rsidRPr="00745573">
              <w:rPr>
                <w:rFonts w:cstheme="minorHAnsi"/>
                <w:color w:val="000000"/>
                <w:sz w:val="20"/>
                <w:szCs w:val="20"/>
              </w:rPr>
              <w:t>92,38</w:t>
            </w:r>
          </w:p>
        </w:tc>
        <w:tc>
          <w:tcPr>
            <w:tcW w:w="1420" w:type="dxa"/>
            <w:shd w:val="clear" w:color="auto" w:fill="DEF7E9"/>
            <w:vAlign w:val="bottom"/>
          </w:tcPr>
          <w:p w14:paraId="2E46503F" w14:textId="181EB198"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1,2</w:t>
            </w:r>
          </w:p>
        </w:tc>
      </w:tr>
      <w:tr w:rsidR="00745573" w:rsidRPr="00745573" w14:paraId="60F51137" w14:textId="5A81443F" w:rsidTr="00484D34">
        <w:trPr>
          <w:jc w:val="center"/>
        </w:trPr>
        <w:tc>
          <w:tcPr>
            <w:tcW w:w="1555" w:type="dxa"/>
            <w:shd w:val="clear" w:color="auto" w:fill="DEF7E9"/>
            <w:vAlign w:val="center"/>
          </w:tcPr>
          <w:p w14:paraId="64579A49" w14:textId="11952382" w:rsidR="00745573" w:rsidRPr="00745573" w:rsidRDefault="00745573" w:rsidP="00745573">
            <w:pPr>
              <w:spacing w:before="50" w:after="20"/>
              <w:jc w:val="center"/>
              <w:rPr>
                <w:sz w:val="20"/>
                <w:szCs w:val="20"/>
              </w:rPr>
            </w:pPr>
            <w:r w:rsidRPr="00745573">
              <w:rPr>
                <w:rFonts w:cstheme="minorHAnsi"/>
                <w:color w:val="000000"/>
                <w:sz w:val="20"/>
                <w:szCs w:val="20"/>
              </w:rPr>
              <w:t>211</w:t>
            </w:r>
          </w:p>
        </w:tc>
        <w:tc>
          <w:tcPr>
            <w:tcW w:w="4677" w:type="dxa"/>
            <w:shd w:val="clear" w:color="auto" w:fill="DEF7E9"/>
            <w:vAlign w:val="center"/>
          </w:tcPr>
          <w:p w14:paraId="0FC6CDD2" w14:textId="0D3C34B4" w:rsidR="00745573" w:rsidRPr="00745573" w:rsidRDefault="00745573" w:rsidP="00745573">
            <w:pPr>
              <w:spacing w:before="50" w:after="20"/>
              <w:jc w:val="left"/>
              <w:rPr>
                <w:sz w:val="20"/>
                <w:szCs w:val="20"/>
              </w:rPr>
            </w:pPr>
            <w:r w:rsidRPr="00745573">
              <w:rPr>
                <w:rFonts w:cstheme="minorHAnsi"/>
                <w:color w:val="000000"/>
                <w:sz w:val="20"/>
                <w:szCs w:val="20"/>
              </w:rPr>
              <w:t>Nenavodnjavano obradivo zemljište</w:t>
            </w:r>
          </w:p>
        </w:tc>
        <w:tc>
          <w:tcPr>
            <w:tcW w:w="1420" w:type="dxa"/>
            <w:shd w:val="clear" w:color="auto" w:fill="DEF7E9"/>
            <w:vAlign w:val="center"/>
          </w:tcPr>
          <w:p w14:paraId="58D2A8F6" w14:textId="7E48C564" w:rsidR="00745573" w:rsidRPr="00745573" w:rsidRDefault="00745573" w:rsidP="00745573">
            <w:pPr>
              <w:spacing w:before="50" w:after="20"/>
              <w:ind w:right="284"/>
              <w:jc w:val="right"/>
              <w:rPr>
                <w:sz w:val="20"/>
                <w:szCs w:val="20"/>
              </w:rPr>
            </w:pPr>
            <w:r w:rsidRPr="00745573">
              <w:rPr>
                <w:rFonts w:cstheme="minorHAnsi"/>
                <w:color w:val="000000"/>
                <w:sz w:val="20"/>
                <w:szCs w:val="20"/>
              </w:rPr>
              <w:t>101,65</w:t>
            </w:r>
          </w:p>
        </w:tc>
        <w:tc>
          <w:tcPr>
            <w:tcW w:w="1420" w:type="dxa"/>
            <w:shd w:val="clear" w:color="auto" w:fill="DEF7E9"/>
            <w:vAlign w:val="bottom"/>
          </w:tcPr>
          <w:p w14:paraId="2C240A0B" w14:textId="6C8FCD76"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1,3</w:t>
            </w:r>
          </w:p>
        </w:tc>
      </w:tr>
      <w:tr w:rsidR="00745573" w:rsidRPr="00745573" w14:paraId="18441A7E" w14:textId="7DA203B6" w:rsidTr="00484D34">
        <w:trPr>
          <w:jc w:val="center"/>
        </w:trPr>
        <w:tc>
          <w:tcPr>
            <w:tcW w:w="1555" w:type="dxa"/>
            <w:shd w:val="clear" w:color="auto" w:fill="DEF7E9"/>
            <w:vAlign w:val="center"/>
          </w:tcPr>
          <w:p w14:paraId="34A26809" w14:textId="42CCD9DD" w:rsidR="00745573" w:rsidRPr="00745573" w:rsidRDefault="00745573" w:rsidP="00745573">
            <w:pPr>
              <w:spacing w:before="50" w:after="20"/>
              <w:jc w:val="center"/>
              <w:rPr>
                <w:sz w:val="20"/>
                <w:szCs w:val="20"/>
              </w:rPr>
            </w:pPr>
            <w:r w:rsidRPr="00745573">
              <w:rPr>
                <w:rFonts w:cstheme="minorHAnsi"/>
                <w:color w:val="000000"/>
                <w:sz w:val="20"/>
                <w:szCs w:val="20"/>
              </w:rPr>
              <w:t>231</w:t>
            </w:r>
          </w:p>
        </w:tc>
        <w:tc>
          <w:tcPr>
            <w:tcW w:w="4677" w:type="dxa"/>
            <w:shd w:val="clear" w:color="auto" w:fill="DEF7E9"/>
            <w:vAlign w:val="center"/>
          </w:tcPr>
          <w:p w14:paraId="557E012D" w14:textId="7F0D6337" w:rsidR="00745573" w:rsidRPr="00745573" w:rsidRDefault="00745573" w:rsidP="00745573">
            <w:pPr>
              <w:spacing w:before="50" w:after="20"/>
              <w:jc w:val="left"/>
              <w:rPr>
                <w:sz w:val="20"/>
                <w:szCs w:val="20"/>
              </w:rPr>
            </w:pPr>
            <w:r w:rsidRPr="00745573">
              <w:rPr>
                <w:rFonts w:cstheme="minorHAnsi"/>
                <w:color w:val="000000"/>
                <w:sz w:val="20"/>
                <w:szCs w:val="20"/>
              </w:rPr>
              <w:t>Pašnjaci</w:t>
            </w:r>
          </w:p>
        </w:tc>
        <w:tc>
          <w:tcPr>
            <w:tcW w:w="1420" w:type="dxa"/>
            <w:shd w:val="clear" w:color="auto" w:fill="DEF7E9"/>
            <w:vAlign w:val="center"/>
          </w:tcPr>
          <w:p w14:paraId="5E00085E" w14:textId="75F9FB27" w:rsidR="00745573" w:rsidRPr="00745573" w:rsidRDefault="00745573" w:rsidP="00745573">
            <w:pPr>
              <w:spacing w:before="50" w:after="20"/>
              <w:ind w:right="284"/>
              <w:jc w:val="right"/>
              <w:rPr>
                <w:sz w:val="20"/>
                <w:szCs w:val="20"/>
              </w:rPr>
            </w:pPr>
            <w:r w:rsidRPr="00745573">
              <w:rPr>
                <w:rFonts w:cstheme="minorHAnsi"/>
                <w:color w:val="000000"/>
                <w:sz w:val="20"/>
                <w:szCs w:val="20"/>
              </w:rPr>
              <w:t>668,46</w:t>
            </w:r>
          </w:p>
        </w:tc>
        <w:tc>
          <w:tcPr>
            <w:tcW w:w="1420" w:type="dxa"/>
            <w:shd w:val="clear" w:color="auto" w:fill="DEF7E9"/>
            <w:vAlign w:val="bottom"/>
          </w:tcPr>
          <w:p w14:paraId="4B755467" w14:textId="63CA1F60"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8,8</w:t>
            </w:r>
          </w:p>
        </w:tc>
      </w:tr>
      <w:tr w:rsidR="00745573" w:rsidRPr="00745573" w14:paraId="63BA65B2" w14:textId="6F33D3D9" w:rsidTr="00484D34">
        <w:trPr>
          <w:jc w:val="center"/>
        </w:trPr>
        <w:tc>
          <w:tcPr>
            <w:tcW w:w="1555" w:type="dxa"/>
            <w:shd w:val="clear" w:color="auto" w:fill="DEF7E9"/>
            <w:vAlign w:val="center"/>
          </w:tcPr>
          <w:p w14:paraId="12088B0B" w14:textId="47CED358" w:rsidR="00745573" w:rsidRPr="00745573" w:rsidRDefault="00745573" w:rsidP="00745573">
            <w:pPr>
              <w:spacing w:before="50" w:after="20"/>
              <w:jc w:val="center"/>
              <w:rPr>
                <w:sz w:val="20"/>
                <w:szCs w:val="20"/>
              </w:rPr>
            </w:pPr>
            <w:r w:rsidRPr="00745573">
              <w:rPr>
                <w:rFonts w:cstheme="minorHAnsi"/>
                <w:color w:val="000000"/>
                <w:sz w:val="20"/>
                <w:szCs w:val="20"/>
              </w:rPr>
              <w:t>242</w:t>
            </w:r>
          </w:p>
        </w:tc>
        <w:tc>
          <w:tcPr>
            <w:tcW w:w="4677" w:type="dxa"/>
            <w:shd w:val="clear" w:color="auto" w:fill="DEF7E9"/>
            <w:vAlign w:val="center"/>
          </w:tcPr>
          <w:p w14:paraId="6CCAE9C7" w14:textId="3FA41E8E" w:rsidR="00745573" w:rsidRPr="00745573" w:rsidRDefault="00745573" w:rsidP="00745573">
            <w:pPr>
              <w:spacing w:before="50" w:after="20"/>
              <w:jc w:val="left"/>
              <w:rPr>
                <w:sz w:val="20"/>
                <w:szCs w:val="20"/>
              </w:rPr>
            </w:pPr>
            <w:r w:rsidRPr="00745573">
              <w:rPr>
                <w:rFonts w:cstheme="minorHAnsi"/>
                <w:color w:val="000000"/>
                <w:sz w:val="20"/>
                <w:szCs w:val="20"/>
              </w:rPr>
              <w:t>Mozaik poljoprivrednih površina</w:t>
            </w:r>
          </w:p>
        </w:tc>
        <w:tc>
          <w:tcPr>
            <w:tcW w:w="1420" w:type="dxa"/>
            <w:shd w:val="clear" w:color="auto" w:fill="DEF7E9"/>
            <w:vAlign w:val="center"/>
          </w:tcPr>
          <w:p w14:paraId="3F776DC1" w14:textId="1224F936" w:rsidR="00745573" w:rsidRPr="00745573" w:rsidRDefault="00745573" w:rsidP="00745573">
            <w:pPr>
              <w:spacing w:before="50" w:after="20"/>
              <w:ind w:right="284"/>
              <w:jc w:val="right"/>
              <w:rPr>
                <w:sz w:val="20"/>
                <w:szCs w:val="20"/>
              </w:rPr>
            </w:pPr>
            <w:r w:rsidRPr="00745573">
              <w:rPr>
                <w:rFonts w:cstheme="minorHAnsi"/>
                <w:color w:val="000000"/>
                <w:sz w:val="20"/>
                <w:szCs w:val="20"/>
              </w:rPr>
              <w:t>2492,51</w:t>
            </w:r>
          </w:p>
        </w:tc>
        <w:tc>
          <w:tcPr>
            <w:tcW w:w="1420" w:type="dxa"/>
            <w:shd w:val="clear" w:color="auto" w:fill="DEF7E9"/>
            <w:vAlign w:val="bottom"/>
          </w:tcPr>
          <w:p w14:paraId="32532345" w14:textId="5C229B49"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32,8</w:t>
            </w:r>
          </w:p>
        </w:tc>
      </w:tr>
      <w:tr w:rsidR="00745573" w:rsidRPr="00745573" w14:paraId="74C68426" w14:textId="3A7CD639" w:rsidTr="00484D34">
        <w:trPr>
          <w:jc w:val="center"/>
        </w:trPr>
        <w:tc>
          <w:tcPr>
            <w:tcW w:w="1555" w:type="dxa"/>
            <w:shd w:val="clear" w:color="auto" w:fill="DEF7E9"/>
            <w:vAlign w:val="center"/>
          </w:tcPr>
          <w:p w14:paraId="6B7C8747" w14:textId="648EAB90" w:rsidR="00745573" w:rsidRPr="00745573" w:rsidRDefault="00745573" w:rsidP="00745573">
            <w:pPr>
              <w:spacing w:before="50" w:after="20"/>
              <w:jc w:val="center"/>
              <w:rPr>
                <w:sz w:val="20"/>
                <w:szCs w:val="20"/>
              </w:rPr>
            </w:pPr>
            <w:r w:rsidRPr="00745573">
              <w:rPr>
                <w:rFonts w:cstheme="minorHAnsi"/>
                <w:color w:val="000000"/>
                <w:sz w:val="20"/>
                <w:szCs w:val="20"/>
              </w:rPr>
              <w:t>243</w:t>
            </w:r>
          </w:p>
        </w:tc>
        <w:tc>
          <w:tcPr>
            <w:tcW w:w="4677" w:type="dxa"/>
            <w:shd w:val="clear" w:color="auto" w:fill="DEF7E9"/>
            <w:vAlign w:val="center"/>
          </w:tcPr>
          <w:p w14:paraId="235E90CD" w14:textId="163504E1" w:rsidR="00745573" w:rsidRPr="00745573" w:rsidRDefault="00745573" w:rsidP="00745573">
            <w:pPr>
              <w:spacing w:before="50" w:after="20"/>
              <w:jc w:val="left"/>
              <w:rPr>
                <w:sz w:val="20"/>
                <w:szCs w:val="20"/>
              </w:rPr>
            </w:pPr>
            <w:r w:rsidRPr="00745573">
              <w:rPr>
                <w:rFonts w:cstheme="minorHAnsi"/>
                <w:color w:val="000000"/>
                <w:sz w:val="20"/>
                <w:szCs w:val="20"/>
              </w:rPr>
              <w:t>Pretežito poljoprivredno zemljište</w:t>
            </w:r>
          </w:p>
        </w:tc>
        <w:tc>
          <w:tcPr>
            <w:tcW w:w="1420" w:type="dxa"/>
            <w:shd w:val="clear" w:color="auto" w:fill="DEF7E9"/>
            <w:vAlign w:val="center"/>
          </w:tcPr>
          <w:p w14:paraId="7DE5D26C" w14:textId="2F7951C7" w:rsidR="00745573" w:rsidRPr="00745573" w:rsidRDefault="00745573" w:rsidP="00745573">
            <w:pPr>
              <w:spacing w:before="50" w:after="20"/>
              <w:ind w:right="284"/>
              <w:jc w:val="right"/>
              <w:rPr>
                <w:sz w:val="20"/>
                <w:szCs w:val="20"/>
              </w:rPr>
            </w:pPr>
            <w:r w:rsidRPr="00745573">
              <w:rPr>
                <w:rFonts w:cstheme="minorHAnsi"/>
                <w:color w:val="000000"/>
                <w:sz w:val="20"/>
                <w:szCs w:val="20"/>
              </w:rPr>
              <w:t>647,1</w:t>
            </w:r>
          </w:p>
        </w:tc>
        <w:tc>
          <w:tcPr>
            <w:tcW w:w="1420" w:type="dxa"/>
            <w:shd w:val="clear" w:color="auto" w:fill="DEF7E9"/>
            <w:vAlign w:val="bottom"/>
          </w:tcPr>
          <w:p w14:paraId="62331F79" w14:textId="36AC3190"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8,5</w:t>
            </w:r>
          </w:p>
        </w:tc>
      </w:tr>
      <w:tr w:rsidR="00745573" w:rsidRPr="00745573" w14:paraId="5BC66002" w14:textId="5E4B4BD5" w:rsidTr="00484D34">
        <w:trPr>
          <w:jc w:val="center"/>
        </w:trPr>
        <w:tc>
          <w:tcPr>
            <w:tcW w:w="1555" w:type="dxa"/>
            <w:shd w:val="clear" w:color="auto" w:fill="DEF7E9"/>
            <w:vAlign w:val="center"/>
          </w:tcPr>
          <w:p w14:paraId="59AF6637" w14:textId="50588FEC" w:rsidR="00745573" w:rsidRPr="00745573" w:rsidRDefault="00745573" w:rsidP="00745573">
            <w:pPr>
              <w:spacing w:before="50" w:after="20"/>
              <w:jc w:val="center"/>
              <w:rPr>
                <w:sz w:val="20"/>
                <w:szCs w:val="20"/>
              </w:rPr>
            </w:pPr>
            <w:r w:rsidRPr="00745573">
              <w:rPr>
                <w:rFonts w:cstheme="minorHAnsi"/>
                <w:color w:val="000000"/>
                <w:sz w:val="20"/>
                <w:szCs w:val="20"/>
              </w:rPr>
              <w:t>311</w:t>
            </w:r>
          </w:p>
        </w:tc>
        <w:tc>
          <w:tcPr>
            <w:tcW w:w="4677" w:type="dxa"/>
            <w:shd w:val="clear" w:color="auto" w:fill="DEF7E9"/>
            <w:vAlign w:val="center"/>
          </w:tcPr>
          <w:p w14:paraId="38F12BD1" w14:textId="0B08F6AC" w:rsidR="00745573" w:rsidRPr="00745573" w:rsidRDefault="00745573" w:rsidP="00745573">
            <w:pPr>
              <w:spacing w:before="50" w:after="20"/>
              <w:jc w:val="left"/>
              <w:rPr>
                <w:sz w:val="20"/>
                <w:szCs w:val="20"/>
              </w:rPr>
            </w:pPr>
            <w:r w:rsidRPr="00745573">
              <w:rPr>
                <w:rFonts w:cstheme="minorHAnsi"/>
                <w:color w:val="000000"/>
                <w:sz w:val="20"/>
                <w:szCs w:val="20"/>
              </w:rPr>
              <w:t>Bjelogorična šuma</w:t>
            </w:r>
          </w:p>
        </w:tc>
        <w:tc>
          <w:tcPr>
            <w:tcW w:w="1420" w:type="dxa"/>
            <w:shd w:val="clear" w:color="auto" w:fill="DEF7E9"/>
            <w:vAlign w:val="center"/>
          </w:tcPr>
          <w:p w14:paraId="172AB09E" w14:textId="5C430BDE" w:rsidR="00745573" w:rsidRPr="00745573" w:rsidRDefault="00745573" w:rsidP="00745573">
            <w:pPr>
              <w:spacing w:before="50" w:after="20"/>
              <w:ind w:right="284"/>
              <w:jc w:val="right"/>
              <w:rPr>
                <w:sz w:val="20"/>
                <w:szCs w:val="20"/>
              </w:rPr>
            </w:pPr>
            <w:r w:rsidRPr="00745573">
              <w:rPr>
                <w:rFonts w:cstheme="minorHAnsi"/>
                <w:color w:val="000000"/>
                <w:sz w:val="20"/>
                <w:szCs w:val="20"/>
              </w:rPr>
              <w:t>3433,12</w:t>
            </w:r>
          </w:p>
        </w:tc>
        <w:tc>
          <w:tcPr>
            <w:tcW w:w="1420" w:type="dxa"/>
            <w:shd w:val="clear" w:color="auto" w:fill="DEF7E9"/>
            <w:vAlign w:val="bottom"/>
          </w:tcPr>
          <w:p w14:paraId="09A91348" w14:textId="06F62653"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45,2</w:t>
            </w:r>
          </w:p>
        </w:tc>
      </w:tr>
      <w:tr w:rsidR="00745573" w:rsidRPr="003673C8" w14:paraId="1B6750E4" w14:textId="36557006" w:rsidTr="00484D34">
        <w:trPr>
          <w:jc w:val="center"/>
        </w:trPr>
        <w:tc>
          <w:tcPr>
            <w:tcW w:w="1555" w:type="dxa"/>
            <w:shd w:val="clear" w:color="auto" w:fill="DEF7E9"/>
            <w:vAlign w:val="center"/>
          </w:tcPr>
          <w:p w14:paraId="07B9217A" w14:textId="4ED77973" w:rsidR="00745573" w:rsidRPr="00745573" w:rsidRDefault="00745573" w:rsidP="005D1C4D">
            <w:pPr>
              <w:keepNext/>
              <w:spacing w:before="50" w:after="20"/>
              <w:jc w:val="center"/>
              <w:rPr>
                <w:sz w:val="20"/>
                <w:szCs w:val="20"/>
              </w:rPr>
            </w:pPr>
            <w:r w:rsidRPr="00745573">
              <w:rPr>
                <w:rFonts w:cstheme="minorHAnsi"/>
                <w:color w:val="000000"/>
                <w:sz w:val="20"/>
                <w:szCs w:val="20"/>
              </w:rPr>
              <w:t>324</w:t>
            </w:r>
          </w:p>
        </w:tc>
        <w:tc>
          <w:tcPr>
            <w:tcW w:w="4677" w:type="dxa"/>
            <w:shd w:val="clear" w:color="auto" w:fill="DEF7E9"/>
            <w:vAlign w:val="center"/>
          </w:tcPr>
          <w:p w14:paraId="644606A8" w14:textId="7DB7E1D5" w:rsidR="00745573" w:rsidRPr="00745573" w:rsidRDefault="00745573" w:rsidP="00745573">
            <w:pPr>
              <w:spacing w:before="50" w:after="20"/>
              <w:jc w:val="left"/>
              <w:rPr>
                <w:sz w:val="20"/>
                <w:szCs w:val="20"/>
              </w:rPr>
            </w:pPr>
            <w:r w:rsidRPr="00745573">
              <w:rPr>
                <w:rFonts w:cstheme="minorHAnsi"/>
                <w:color w:val="000000"/>
                <w:sz w:val="20"/>
                <w:szCs w:val="20"/>
              </w:rPr>
              <w:t>Sukcesija šume (zemljišta u zarastanju)</w:t>
            </w:r>
          </w:p>
        </w:tc>
        <w:tc>
          <w:tcPr>
            <w:tcW w:w="1420" w:type="dxa"/>
            <w:shd w:val="clear" w:color="auto" w:fill="DEF7E9"/>
            <w:vAlign w:val="center"/>
          </w:tcPr>
          <w:p w14:paraId="6D7A43DA" w14:textId="7BC02BEB" w:rsidR="00745573" w:rsidRPr="00745573" w:rsidRDefault="00745573" w:rsidP="00745573">
            <w:pPr>
              <w:spacing w:before="50" w:after="20"/>
              <w:ind w:right="284"/>
              <w:jc w:val="right"/>
              <w:rPr>
                <w:sz w:val="20"/>
                <w:szCs w:val="20"/>
              </w:rPr>
            </w:pPr>
            <w:r w:rsidRPr="00745573">
              <w:rPr>
                <w:rFonts w:cstheme="minorHAnsi"/>
                <w:color w:val="000000"/>
                <w:sz w:val="20"/>
                <w:szCs w:val="20"/>
              </w:rPr>
              <w:t>167,48</w:t>
            </w:r>
          </w:p>
        </w:tc>
        <w:tc>
          <w:tcPr>
            <w:tcW w:w="1420" w:type="dxa"/>
            <w:shd w:val="clear" w:color="auto" w:fill="DEF7E9"/>
            <w:vAlign w:val="bottom"/>
          </w:tcPr>
          <w:p w14:paraId="06B758DF" w14:textId="2C28FCCB" w:rsidR="00745573" w:rsidRPr="00745573" w:rsidRDefault="00745573" w:rsidP="00745573">
            <w:pPr>
              <w:spacing w:before="50" w:after="20"/>
              <w:ind w:right="425"/>
              <w:jc w:val="right"/>
              <w:rPr>
                <w:rFonts w:cstheme="minorHAnsi"/>
                <w:color w:val="000000"/>
                <w:sz w:val="20"/>
                <w:szCs w:val="20"/>
              </w:rPr>
            </w:pPr>
            <w:r w:rsidRPr="00745573">
              <w:rPr>
                <w:rFonts w:cstheme="minorHAnsi"/>
                <w:color w:val="000000"/>
                <w:sz w:val="20"/>
                <w:szCs w:val="20"/>
              </w:rPr>
              <w:t>2,2</w:t>
            </w:r>
          </w:p>
        </w:tc>
      </w:tr>
    </w:tbl>
    <w:p w14:paraId="4FCCD99A" w14:textId="33346420" w:rsidR="00745573" w:rsidRPr="003673C8" w:rsidRDefault="00745573" w:rsidP="00745573">
      <w:pPr>
        <w:spacing w:before="0"/>
        <w:rPr>
          <w:i/>
          <w:sz w:val="18"/>
          <w:szCs w:val="18"/>
        </w:rPr>
      </w:pPr>
      <w:bookmarkStart w:id="107" w:name="_Toc20820335"/>
      <w:bookmarkStart w:id="108" w:name="_Toc24699449"/>
      <w:r w:rsidRPr="003673C8">
        <w:rPr>
          <w:i/>
          <w:sz w:val="18"/>
          <w:szCs w:val="18"/>
        </w:rPr>
        <w:t xml:space="preserve">Izvor: </w:t>
      </w:r>
      <w:r w:rsidR="004050A3" w:rsidRPr="004050A3">
        <w:rPr>
          <w:i/>
          <w:sz w:val="18"/>
          <w:szCs w:val="18"/>
        </w:rPr>
        <w:t>http://corine.haop.hr</w:t>
      </w:r>
      <w:r w:rsidRPr="004050A3">
        <w:rPr>
          <w:i/>
          <w:sz w:val="18"/>
          <w:szCs w:val="18"/>
        </w:rPr>
        <w:t>;</w:t>
      </w:r>
      <w:r w:rsidRPr="003673C8">
        <w:rPr>
          <w:i/>
          <w:sz w:val="18"/>
          <w:szCs w:val="18"/>
        </w:rPr>
        <w:t xml:space="preserve"> obrada izrađivača Izvješća o stanju u prostoru</w:t>
      </w:r>
    </w:p>
    <w:p w14:paraId="72DFFC50" w14:textId="27A2E0CA" w:rsidR="003E663C" w:rsidRPr="004E34DC" w:rsidRDefault="003E663C" w:rsidP="00F77689">
      <w:pPr>
        <w:pStyle w:val="Heading3"/>
        <w:rPr>
          <w:color w:val="28B463"/>
        </w:rPr>
      </w:pPr>
      <w:bookmarkStart w:id="109" w:name="_Toc130199121"/>
      <w:r w:rsidRPr="004E34DC">
        <w:rPr>
          <w:color w:val="28B463"/>
        </w:rPr>
        <w:t>Plan</w:t>
      </w:r>
      <w:r w:rsidR="00CD11EE" w:rsidRPr="004E34DC">
        <w:rPr>
          <w:color w:val="28B463"/>
        </w:rPr>
        <w:t>sk</w:t>
      </w:r>
      <w:r w:rsidRPr="004E34DC">
        <w:rPr>
          <w:color w:val="28B463"/>
        </w:rPr>
        <w:t>a namjena površina</w:t>
      </w:r>
      <w:bookmarkEnd w:id="100"/>
      <w:bookmarkEnd w:id="101"/>
      <w:bookmarkEnd w:id="102"/>
      <w:bookmarkEnd w:id="103"/>
      <w:bookmarkEnd w:id="107"/>
      <w:bookmarkEnd w:id="108"/>
      <w:bookmarkEnd w:id="109"/>
    </w:p>
    <w:p w14:paraId="15DF6D19" w14:textId="6B7B632E" w:rsidR="008D1FE2" w:rsidRPr="00745573" w:rsidRDefault="006A6F45" w:rsidP="00F77689">
      <w:pPr>
        <w:spacing w:after="0"/>
        <w:rPr>
          <w:spacing w:val="-2"/>
        </w:rPr>
      </w:pPr>
      <w:bookmarkStart w:id="110" w:name="_Toc496178715"/>
      <w:bookmarkStart w:id="111" w:name="_Toc496516859"/>
      <w:bookmarkStart w:id="112" w:name="_Toc2586683"/>
      <w:bookmarkStart w:id="113" w:name="_Toc2598605"/>
      <w:proofErr w:type="spellStart"/>
      <w:r w:rsidRPr="00AA4117">
        <w:rPr>
          <w:color w:val="28B463"/>
        </w:rPr>
        <w:t>Kartogram</w:t>
      </w:r>
      <w:proofErr w:type="spellEnd"/>
      <w:r w:rsidRPr="00AA4117">
        <w:rPr>
          <w:color w:val="28B463"/>
        </w:rPr>
        <w:t xml:space="preserve"> </w:t>
      </w:r>
      <w:r w:rsidR="007C487D" w:rsidRPr="00AA4117">
        <w:rPr>
          <w:color w:val="28B463"/>
        </w:rPr>
        <w:fldChar w:fldCharType="begin"/>
      </w:r>
      <w:r w:rsidR="007C487D" w:rsidRPr="00AA4117">
        <w:rPr>
          <w:color w:val="28B463"/>
        </w:rPr>
        <w:instrText xml:space="preserve"> REF _Ref23929767 \h  \* MERGEFORMAT </w:instrText>
      </w:r>
      <w:r w:rsidR="007C487D" w:rsidRPr="00AA4117">
        <w:rPr>
          <w:color w:val="28B463"/>
        </w:rPr>
      </w:r>
      <w:r w:rsidR="007C487D" w:rsidRPr="00AA4117">
        <w:rPr>
          <w:color w:val="28B463"/>
        </w:rPr>
        <w:fldChar w:fldCharType="separate"/>
      </w:r>
      <w:r w:rsidR="004362A3" w:rsidRPr="004362A3">
        <w:rPr>
          <w:bCs/>
          <w:color w:val="28B463"/>
        </w:rPr>
        <w:t>6</w:t>
      </w:r>
      <w:r w:rsidR="007C487D" w:rsidRPr="00AA4117">
        <w:rPr>
          <w:color w:val="28B463"/>
        </w:rPr>
        <w:fldChar w:fldCharType="end"/>
      </w:r>
      <w:r w:rsidRPr="00745573">
        <w:rPr>
          <w:spacing w:val="-2"/>
        </w:rPr>
        <w:t xml:space="preserve"> prikazuje namjenu površina planiranu PPUG-om </w:t>
      </w:r>
      <w:r w:rsidR="003556EF" w:rsidRPr="00745573">
        <w:rPr>
          <w:spacing w:val="-2"/>
        </w:rPr>
        <w:t>Zlatara</w:t>
      </w:r>
      <w:r w:rsidRPr="00745573">
        <w:rPr>
          <w:spacing w:val="-2"/>
        </w:rPr>
        <w:t xml:space="preserve"> na gradskom području.</w:t>
      </w:r>
    </w:p>
    <w:p w14:paraId="37690677" w14:textId="5B8E463E" w:rsidR="00074690" w:rsidRPr="003673C8" w:rsidRDefault="004D02E0" w:rsidP="00791EEB">
      <w:pPr>
        <w:keepNext/>
        <w:spacing w:after="0"/>
        <w:jc w:val="center"/>
        <w:rPr>
          <w:noProof/>
        </w:rPr>
      </w:pPr>
      <w:r>
        <w:rPr>
          <w:noProof/>
        </w:rPr>
        <w:drawing>
          <wp:inline distT="0" distB="0" distL="0" distR="0" wp14:anchorId="17103F0E" wp14:editId="49223410">
            <wp:extent cx="4176000" cy="6186415"/>
            <wp:effectExtent l="0" t="0" r="0" b="508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176000" cy="6186415"/>
                    </a:xfrm>
                    <a:prstGeom prst="rect">
                      <a:avLst/>
                    </a:prstGeom>
                    <a:ln>
                      <a:noFill/>
                    </a:ln>
                    <a:extLst>
                      <a:ext uri="{53640926-AAD7-44D8-BBD7-CCE9431645EC}">
                        <a14:shadowObscured xmlns:a14="http://schemas.microsoft.com/office/drawing/2010/main"/>
                      </a:ext>
                    </a:extLst>
                  </pic:spPr>
                </pic:pic>
              </a:graphicData>
            </a:graphic>
          </wp:inline>
        </w:drawing>
      </w:r>
      <w:r w:rsidR="00791EEB">
        <w:rPr>
          <w:noProof/>
        </w:rPr>
        <w:drawing>
          <wp:inline distT="0" distB="0" distL="0" distR="0" wp14:anchorId="20E92E85" wp14:editId="40341A96">
            <wp:extent cx="1584000" cy="2658251"/>
            <wp:effectExtent l="0" t="0" r="0" b="8890"/>
            <wp:docPr id="62" name="Picture 6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584000" cy="2658251"/>
                    </a:xfrm>
                    <a:prstGeom prst="rect">
                      <a:avLst/>
                    </a:prstGeom>
                    <a:ln>
                      <a:noFill/>
                    </a:ln>
                    <a:extLst>
                      <a:ext uri="{53640926-AAD7-44D8-BBD7-CCE9431645EC}">
                        <a14:shadowObscured xmlns:a14="http://schemas.microsoft.com/office/drawing/2010/main"/>
                      </a:ext>
                    </a:extLst>
                  </pic:spPr>
                </pic:pic>
              </a:graphicData>
            </a:graphic>
          </wp:inline>
        </w:drawing>
      </w:r>
    </w:p>
    <w:p w14:paraId="5329C76A" w14:textId="0A45668A" w:rsidR="00074690" w:rsidRPr="003673C8" w:rsidRDefault="00074690" w:rsidP="00791EEB">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007C487D" w:rsidRPr="003E56FA">
        <w:rPr>
          <w:b/>
          <w:bCs/>
          <w:color w:val="28B463"/>
        </w:rPr>
        <w:fldChar w:fldCharType="begin"/>
      </w:r>
      <w:r w:rsidR="007C487D" w:rsidRPr="003E56FA">
        <w:rPr>
          <w:b/>
          <w:bCs/>
          <w:color w:val="28B463"/>
        </w:rPr>
        <w:instrText xml:space="preserve"> SEQ kartogram \* ARABIC </w:instrText>
      </w:r>
      <w:r w:rsidR="007C487D" w:rsidRPr="003E56FA">
        <w:rPr>
          <w:b/>
          <w:bCs/>
          <w:color w:val="28B463"/>
        </w:rPr>
        <w:fldChar w:fldCharType="separate"/>
      </w:r>
      <w:bookmarkStart w:id="114" w:name="_Ref23929767"/>
      <w:r w:rsidR="004362A3">
        <w:rPr>
          <w:b/>
          <w:bCs/>
          <w:noProof/>
          <w:color w:val="28B463"/>
        </w:rPr>
        <w:t>6</w:t>
      </w:r>
      <w:bookmarkEnd w:id="114"/>
      <w:r w:rsidR="007C487D" w:rsidRPr="003E56FA">
        <w:rPr>
          <w:b/>
          <w:bCs/>
          <w:color w:val="28B463"/>
        </w:rPr>
        <w:fldChar w:fldCharType="end"/>
      </w:r>
      <w:r w:rsidRPr="00AA4117">
        <w:rPr>
          <w:b/>
          <w:color w:val="28B463"/>
        </w:rPr>
        <w:t>.</w:t>
      </w:r>
      <w:r w:rsidRPr="003E56FA">
        <w:t xml:space="preserve"> </w:t>
      </w:r>
      <w:r w:rsidR="00A168A9" w:rsidRPr="003E56FA">
        <w:t xml:space="preserve">Planirane namjene površina </w:t>
      </w:r>
      <w:r w:rsidR="005B5A13" w:rsidRPr="003E56FA">
        <w:t>–</w:t>
      </w:r>
      <w:r w:rsidR="00A168A9" w:rsidRPr="003E56FA">
        <w:t xml:space="preserve"> </w:t>
      </w:r>
      <w:r w:rsidR="00581EFD" w:rsidRPr="003E56FA">
        <w:t xml:space="preserve">Izvod iz </w:t>
      </w:r>
      <w:r w:rsidR="00A168A9" w:rsidRPr="003E56FA">
        <w:t xml:space="preserve">kartografskog prikaza br. 1. </w:t>
      </w:r>
      <w:r w:rsidR="00581EFD" w:rsidRPr="003E56FA">
        <w:rPr>
          <w:i/>
        </w:rPr>
        <w:t>Korištenje i namjena površina</w:t>
      </w:r>
      <w:r w:rsidR="00330C3A" w:rsidRPr="003E56FA">
        <w:t xml:space="preserve">, IV. izmjena i dopuna </w:t>
      </w:r>
      <w:r w:rsidR="00A168A9" w:rsidRPr="003E56FA">
        <w:t>PPUG-a Zlatara</w:t>
      </w:r>
    </w:p>
    <w:p w14:paraId="4D9D2C8D" w14:textId="162FE6D0" w:rsidR="004D02E0" w:rsidRDefault="004D02E0" w:rsidP="004D02E0">
      <w:r w:rsidRPr="003673C8">
        <w:lastRenderedPageBreak/>
        <w:t xml:space="preserve">Sumarni iskaz površina planiranih PPUG-om, u skladu s izmjerom površina planiranih na kartografskim prikazima PPUG-a </w:t>
      </w:r>
      <w:r>
        <w:t>Zlatara</w:t>
      </w:r>
      <w:r w:rsidRPr="003673C8">
        <w:t xml:space="preserve"> (</w:t>
      </w:r>
      <w:r w:rsidRPr="003673C8">
        <w:rPr>
          <w:i/>
        </w:rPr>
        <w:t>4</w:t>
      </w:r>
      <w:r>
        <w:rPr>
          <w:i/>
        </w:rPr>
        <w:t>.1. – 4.9.</w:t>
      </w:r>
      <w:r w:rsidRPr="003673C8">
        <w:rPr>
          <w:i/>
        </w:rPr>
        <w:t xml:space="preserve"> Građevinska područja</w:t>
      </w:r>
      <w:r w:rsidRPr="003673C8">
        <w:t xml:space="preserve"> za sva građevinska područja i </w:t>
      </w:r>
      <w:r w:rsidRPr="003673C8">
        <w:rPr>
          <w:i/>
        </w:rPr>
        <w:t>1. Korištenje i namjena površina</w:t>
      </w:r>
      <w:r w:rsidRPr="003673C8">
        <w:t xml:space="preserve"> za sve ostale namjene površina) iskazan je u </w:t>
      </w:r>
      <w:r w:rsidRPr="00AA4117">
        <w:rPr>
          <w:color w:val="28B463"/>
        </w:rPr>
        <w:t xml:space="preserve">tablici </w:t>
      </w:r>
      <w:r w:rsidRPr="003673C8">
        <w:rPr>
          <w:color w:val="28B463"/>
        </w:rPr>
        <w:fldChar w:fldCharType="begin"/>
      </w:r>
      <w:r w:rsidRPr="003673C8">
        <w:rPr>
          <w:color w:val="28B463"/>
        </w:rPr>
        <w:instrText xml:space="preserve"> REF _Ref23926720 \h  \* MERGEFORMAT </w:instrText>
      </w:r>
      <w:r w:rsidRPr="003673C8">
        <w:rPr>
          <w:color w:val="28B463"/>
        </w:rPr>
      </w:r>
      <w:r w:rsidRPr="003673C8">
        <w:rPr>
          <w:color w:val="28B463"/>
        </w:rPr>
        <w:fldChar w:fldCharType="separate"/>
      </w:r>
      <w:r w:rsidR="004362A3" w:rsidRPr="004362A3">
        <w:rPr>
          <w:color w:val="28B463"/>
        </w:rPr>
        <w:t>9</w:t>
      </w:r>
      <w:r w:rsidRPr="003673C8">
        <w:rPr>
          <w:color w:val="28B463"/>
        </w:rPr>
        <w:fldChar w:fldCharType="end"/>
      </w:r>
      <w:r w:rsidRPr="003673C8">
        <w:t>.</w:t>
      </w:r>
    </w:p>
    <w:p w14:paraId="04D41297" w14:textId="09A60448" w:rsidR="008D1FE2" w:rsidRDefault="008D1FE2" w:rsidP="00F77689">
      <w:pPr>
        <w:keepNext/>
        <w:spacing w:after="0"/>
        <w:jc w:val="left"/>
      </w:pPr>
      <w:r w:rsidRPr="00AA4117">
        <w:rPr>
          <w:b/>
          <w:color w:val="28B463"/>
        </w:rPr>
        <w:t xml:space="preserve">Tablica </w:t>
      </w:r>
      <w:r w:rsidR="00537C15" w:rsidRPr="003673C8">
        <w:rPr>
          <w:b/>
          <w:color w:val="28B463"/>
        </w:rPr>
        <w:fldChar w:fldCharType="begin"/>
      </w:r>
      <w:r w:rsidR="00537C15" w:rsidRPr="003673C8">
        <w:rPr>
          <w:b/>
          <w:color w:val="28B463"/>
        </w:rPr>
        <w:instrText xml:space="preserve"> SEQ tablica \* ARABIC </w:instrText>
      </w:r>
      <w:r w:rsidR="00537C15" w:rsidRPr="003673C8">
        <w:rPr>
          <w:b/>
          <w:color w:val="28B463"/>
        </w:rPr>
        <w:fldChar w:fldCharType="separate"/>
      </w:r>
      <w:bookmarkStart w:id="115" w:name="_Ref23926720"/>
      <w:r w:rsidR="004362A3">
        <w:rPr>
          <w:b/>
          <w:noProof/>
          <w:color w:val="28B463"/>
        </w:rPr>
        <w:t>9</w:t>
      </w:r>
      <w:bookmarkEnd w:id="115"/>
      <w:r w:rsidR="00537C15" w:rsidRPr="003673C8">
        <w:rPr>
          <w:b/>
          <w:color w:val="28B463"/>
        </w:rPr>
        <w:fldChar w:fldCharType="end"/>
      </w:r>
      <w:r w:rsidR="00537C15" w:rsidRPr="00AA4117">
        <w:rPr>
          <w:b/>
          <w:color w:val="28B463"/>
        </w:rPr>
        <w:t>.</w:t>
      </w:r>
      <w:r w:rsidR="00537C15" w:rsidRPr="003673C8">
        <w:t xml:space="preserve"> </w:t>
      </w:r>
      <w:r w:rsidR="000C5B90" w:rsidRPr="003673C8">
        <w:t xml:space="preserve">Iskaz prostornih pokazatelja za </w:t>
      </w:r>
      <w:r w:rsidR="00696BC8" w:rsidRPr="003673C8">
        <w:t xml:space="preserve">planiranu </w:t>
      </w:r>
      <w:r w:rsidR="000C5B90" w:rsidRPr="003673C8">
        <w:t xml:space="preserve">namjenu površina Grada </w:t>
      </w:r>
      <w:r w:rsidR="007E568A">
        <w:t>Zlatara</w:t>
      </w:r>
      <w:r w:rsidR="000C5B37" w:rsidRPr="003673C8">
        <w:t xml:space="preserve"> prema PPUG-u </w:t>
      </w:r>
      <w:r w:rsidR="007E568A">
        <w:t>Zlatara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1"/>
        <w:gridCol w:w="4849"/>
        <w:gridCol w:w="1134"/>
        <w:gridCol w:w="1134"/>
        <w:gridCol w:w="1564"/>
      </w:tblGrid>
      <w:tr w:rsidR="00A168A9" w:rsidRPr="003673C8" w14:paraId="46A9EBAA" w14:textId="77777777" w:rsidTr="00484D34">
        <w:trPr>
          <w:jc w:val="center"/>
        </w:trPr>
        <w:tc>
          <w:tcPr>
            <w:tcW w:w="5240" w:type="dxa"/>
            <w:gridSpan w:val="2"/>
            <w:shd w:val="clear" w:color="auto" w:fill="C9F2DB"/>
            <w:vAlign w:val="center"/>
          </w:tcPr>
          <w:p w14:paraId="6FE090F4" w14:textId="77777777" w:rsidR="00A168A9" w:rsidRPr="003673C8" w:rsidRDefault="00A168A9" w:rsidP="00484D34">
            <w:pPr>
              <w:keepNext/>
              <w:spacing w:before="60" w:after="60"/>
              <w:jc w:val="left"/>
              <w:rPr>
                <w:b/>
                <w:sz w:val="20"/>
                <w:szCs w:val="20"/>
              </w:rPr>
            </w:pPr>
            <w:r w:rsidRPr="003673C8">
              <w:rPr>
                <w:b/>
                <w:sz w:val="20"/>
                <w:szCs w:val="20"/>
              </w:rPr>
              <w:t>ISKAZ PROSTORNIH POKAZATELJA</w:t>
            </w:r>
            <w:r w:rsidRPr="003673C8">
              <w:rPr>
                <w:b/>
                <w:sz w:val="20"/>
                <w:szCs w:val="20"/>
              </w:rPr>
              <w:br/>
              <w:t>ZA NAMJENU POVRŠINA</w:t>
            </w:r>
          </w:p>
        </w:tc>
        <w:tc>
          <w:tcPr>
            <w:tcW w:w="1134" w:type="dxa"/>
            <w:shd w:val="clear" w:color="auto" w:fill="C9F2DB"/>
            <w:vAlign w:val="center"/>
            <w:hideMark/>
          </w:tcPr>
          <w:p w14:paraId="1525C9EB" w14:textId="77777777" w:rsidR="00A168A9" w:rsidRPr="003673C8" w:rsidRDefault="00A168A9" w:rsidP="00484D34">
            <w:pPr>
              <w:spacing w:before="60" w:after="60"/>
              <w:ind w:left="-57" w:right="-57"/>
              <w:jc w:val="center"/>
              <w:rPr>
                <w:b/>
                <w:sz w:val="20"/>
                <w:szCs w:val="20"/>
              </w:rPr>
            </w:pPr>
            <w:r w:rsidRPr="003673C8">
              <w:rPr>
                <w:b/>
                <w:sz w:val="20"/>
                <w:szCs w:val="20"/>
              </w:rPr>
              <w:t>Oznaka</w:t>
            </w:r>
          </w:p>
        </w:tc>
        <w:tc>
          <w:tcPr>
            <w:tcW w:w="1134" w:type="dxa"/>
            <w:shd w:val="clear" w:color="auto" w:fill="C9F2DB"/>
            <w:vAlign w:val="center"/>
            <w:hideMark/>
          </w:tcPr>
          <w:p w14:paraId="65BFF7CA" w14:textId="77777777" w:rsidR="00A168A9" w:rsidRPr="003673C8" w:rsidRDefault="00A168A9" w:rsidP="00484D34">
            <w:pPr>
              <w:spacing w:before="60" w:after="60"/>
              <w:ind w:left="-57" w:right="-57"/>
              <w:jc w:val="center"/>
              <w:rPr>
                <w:b/>
                <w:sz w:val="20"/>
                <w:szCs w:val="20"/>
              </w:rPr>
            </w:pPr>
            <w:r w:rsidRPr="003673C8">
              <w:rPr>
                <w:b/>
                <w:sz w:val="20"/>
                <w:szCs w:val="20"/>
              </w:rPr>
              <w:t xml:space="preserve">Ukupno </w:t>
            </w:r>
            <w:r w:rsidRPr="003673C8">
              <w:rPr>
                <w:sz w:val="20"/>
                <w:szCs w:val="20"/>
              </w:rPr>
              <w:t>(ha)</w:t>
            </w:r>
          </w:p>
        </w:tc>
        <w:tc>
          <w:tcPr>
            <w:tcW w:w="1564" w:type="dxa"/>
            <w:shd w:val="clear" w:color="auto" w:fill="C9F2DB"/>
            <w:vAlign w:val="center"/>
            <w:hideMark/>
          </w:tcPr>
          <w:p w14:paraId="1091DBCC" w14:textId="77777777" w:rsidR="00A168A9" w:rsidRPr="00222ACD" w:rsidRDefault="00A168A9" w:rsidP="00484D34">
            <w:pPr>
              <w:spacing w:before="60" w:after="60"/>
              <w:ind w:left="-57" w:right="-57"/>
              <w:jc w:val="center"/>
              <w:rPr>
                <w:sz w:val="20"/>
                <w:szCs w:val="20"/>
              </w:rPr>
            </w:pPr>
            <w:r>
              <w:rPr>
                <w:b/>
                <w:sz w:val="20"/>
                <w:szCs w:val="20"/>
              </w:rPr>
              <w:t xml:space="preserve">Udio u ukupnoj </w:t>
            </w:r>
            <w:r w:rsidRPr="003673C8">
              <w:rPr>
                <w:b/>
                <w:sz w:val="20"/>
                <w:szCs w:val="20"/>
              </w:rPr>
              <w:t>površin</w:t>
            </w:r>
            <w:r>
              <w:rPr>
                <w:b/>
                <w:sz w:val="20"/>
                <w:szCs w:val="20"/>
              </w:rPr>
              <w:t>i</w:t>
            </w:r>
            <w:r w:rsidRPr="003673C8">
              <w:rPr>
                <w:b/>
                <w:sz w:val="20"/>
                <w:szCs w:val="20"/>
              </w:rPr>
              <w:t xml:space="preserve"> Grada </w:t>
            </w:r>
            <w:r>
              <w:rPr>
                <w:b/>
                <w:sz w:val="20"/>
                <w:szCs w:val="20"/>
              </w:rPr>
              <w:t>Zlatara</w:t>
            </w:r>
            <w:r>
              <w:rPr>
                <w:sz w:val="20"/>
                <w:szCs w:val="20"/>
              </w:rPr>
              <w:t xml:space="preserve"> (%)</w:t>
            </w:r>
          </w:p>
        </w:tc>
      </w:tr>
      <w:tr w:rsidR="00A168A9" w:rsidRPr="003673C8" w14:paraId="74FCA12C" w14:textId="77777777" w:rsidTr="00484D34">
        <w:trPr>
          <w:jc w:val="center"/>
        </w:trPr>
        <w:tc>
          <w:tcPr>
            <w:tcW w:w="391" w:type="dxa"/>
            <w:shd w:val="clear" w:color="auto" w:fill="DEF7E9"/>
            <w:hideMark/>
          </w:tcPr>
          <w:p w14:paraId="7FC2A854" w14:textId="77777777" w:rsidR="00A168A9" w:rsidRPr="003673C8" w:rsidRDefault="00A168A9" w:rsidP="00484D34">
            <w:pPr>
              <w:spacing w:before="60" w:after="60"/>
              <w:rPr>
                <w:b/>
                <w:sz w:val="20"/>
                <w:szCs w:val="20"/>
              </w:rPr>
            </w:pPr>
            <w:r w:rsidRPr="003673C8">
              <w:rPr>
                <w:b/>
                <w:sz w:val="20"/>
                <w:szCs w:val="20"/>
              </w:rPr>
              <w:t>1.</w:t>
            </w:r>
          </w:p>
        </w:tc>
        <w:tc>
          <w:tcPr>
            <w:tcW w:w="4849" w:type="dxa"/>
            <w:shd w:val="clear" w:color="auto" w:fill="DEF7E9"/>
            <w:hideMark/>
          </w:tcPr>
          <w:p w14:paraId="69C09AF8" w14:textId="77777777" w:rsidR="00A168A9" w:rsidRPr="003673C8" w:rsidRDefault="00A168A9" w:rsidP="00484D34">
            <w:pPr>
              <w:spacing w:before="60" w:after="60"/>
              <w:jc w:val="left"/>
              <w:rPr>
                <w:b/>
                <w:sz w:val="20"/>
                <w:szCs w:val="20"/>
              </w:rPr>
            </w:pPr>
            <w:r w:rsidRPr="003673C8">
              <w:rPr>
                <w:b/>
                <w:sz w:val="20"/>
                <w:szCs w:val="20"/>
              </w:rPr>
              <w:t>Građevinska područja naseljā</w:t>
            </w:r>
          </w:p>
          <w:p w14:paraId="1D06110F" w14:textId="77777777" w:rsidR="00A168A9" w:rsidRPr="003673C8" w:rsidRDefault="00A168A9" w:rsidP="00484D34">
            <w:pPr>
              <w:numPr>
                <w:ilvl w:val="0"/>
                <w:numId w:val="9"/>
              </w:numPr>
              <w:spacing w:before="60" w:after="60"/>
              <w:jc w:val="left"/>
              <w:rPr>
                <w:sz w:val="20"/>
                <w:szCs w:val="20"/>
              </w:rPr>
            </w:pPr>
            <w:r w:rsidRPr="003673C8">
              <w:rPr>
                <w:sz w:val="20"/>
                <w:szCs w:val="20"/>
              </w:rPr>
              <w:t>izgrađeni dio</w:t>
            </w:r>
          </w:p>
          <w:p w14:paraId="0CC934AF" w14:textId="77777777" w:rsidR="00A168A9" w:rsidRPr="00222ACD" w:rsidRDefault="00A168A9" w:rsidP="00484D34">
            <w:pPr>
              <w:numPr>
                <w:ilvl w:val="0"/>
                <w:numId w:val="9"/>
              </w:numPr>
              <w:spacing w:before="60" w:after="60"/>
              <w:jc w:val="left"/>
              <w:rPr>
                <w:sz w:val="20"/>
                <w:szCs w:val="20"/>
              </w:rPr>
            </w:pPr>
            <w:r w:rsidRPr="003673C8">
              <w:rPr>
                <w:sz w:val="20"/>
                <w:szCs w:val="20"/>
              </w:rPr>
              <w:t>neizgrađeni dio</w:t>
            </w:r>
          </w:p>
        </w:tc>
        <w:tc>
          <w:tcPr>
            <w:tcW w:w="1134" w:type="dxa"/>
            <w:shd w:val="clear" w:color="auto" w:fill="DEF7E9"/>
          </w:tcPr>
          <w:p w14:paraId="1DF6D4F3" w14:textId="77777777" w:rsidR="00A168A9" w:rsidRPr="003673C8" w:rsidRDefault="00A168A9" w:rsidP="00484D34">
            <w:pPr>
              <w:spacing w:before="60" w:after="60"/>
              <w:jc w:val="center"/>
              <w:rPr>
                <w:sz w:val="20"/>
                <w:szCs w:val="20"/>
              </w:rPr>
            </w:pPr>
          </w:p>
        </w:tc>
        <w:tc>
          <w:tcPr>
            <w:tcW w:w="1134" w:type="dxa"/>
            <w:shd w:val="clear" w:color="auto" w:fill="DEF7E9"/>
            <w:hideMark/>
          </w:tcPr>
          <w:p w14:paraId="21542AAC" w14:textId="77777777" w:rsidR="00A168A9" w:rsidRPr="00C319A2" w:rsidRDefault="00A168A9" w:rsidP="00484D34">
            <w:pPr>
              <w:spacing w:before="60" w:after="60"/>
              <w:ind w:right="113"/>
              <w:jc w:val="right"/>
              <w:rPr>
                <w:b/>
                <w:sz w:val="20"/>
                <w:szCs w:val="20"/>
              </w:rPr>
            </w:pPr>
            <w:r w:rsidRPr="00C319A2">
              <w:rPr>
                <w:b/>
                <w:sz w:val="20"/>
                <w:szCs w:val="20"/>
              </w:rPr>
              <w:t>647,19</w:t>
            </w:r>
          </w:p>
          <w:p w14:paraId="34F5CB65" w14:textId="77777777" w:rsidR="00A168A9" w:rsidRPr="00C319A2" w:rsidRDefault="00A168A9" w:rsidP="00484D34">
            <w:pPr>
              <w:spacing w:before="60" w:after="60"/>
              <w:ind w:right="113"/>
              <w:jc w:val="right"/>
              <w:rPr>
                <w:sz w:val="20"/>
                <w:szCs w:val="20"/>
              </w:rPr>
            </w:pPr>
            <w:r w:rsidRPr="00C319A2">
              <w:rPr>
                <w:sz w:val="20"/>
                <w:szCs w:val="20"/>
              </w:rPr>
              <w:t>520,53</w:t>
            </w:r>
          </w:p>
          <w:p w14:paraId="5488C366" w14:textId="77777777" w:rsidR="00A168A9" w:rsidRPr="00C319A2" w:rsidRDefault="00A168A9" w:rsidP="00484D34">
            <w:pPr>
              <w:spacing w:before="60" w:after="60"/>
              <w:ind w:right="113"/>
              <w:jc w:val="right"/>
              <w:rPr>
                <w:sz w:val="20"/>
                <w:szCs w:val="20"/>
              </w:rPr>
            </w:pPr>
            <w:r w:rsidRPr="00C319A2">
              <w:rPr>
                <w:sz w:val="20"/>
                <w:szCs w:val="20"/>
              </w:rPr>
              <w:t>126,66</w:t>
            </w:r>
          </w:p>
        </w:tc>
        <w:tc>
          <w:tcPr>
            <w:tcW w:w="1564" w:type="dxa"/>
            <w:shd w:val="clear" w:color="auto" w:fill="DEF7E9"/>
            <w:hideMark/>
          </w:tcPr>
          <w:p w14:paraId="1DBCF480" w14:textId="68076FEE" w:rsidR="00A168A9" w:rsidRPr="00222ACD" w:rsidRDefault="0091743F" w:rsidP="00484D34">
            <w:pPr>
              <w:spacing w:before="60" w:after="60"/>
              <w:ind w:right="510"/>
              <w:jc w:val="right"/>
              <w:rPr>
                <w:b/>
                <w:sz w:val="20"/>
                <w:szCs w:val="20"/>
              </w:rPr>
            </w:pPr>
            <w:r>
              <w:rPr>
                <w:b/>
                <w:sz w:val="20"/>
                <w:szCs w:val="20"/>
              </w:rPr>
              <w:t>8,5</w:t>
            </w:r>
          </w:p>
        </w:tc>
      </w:tr>
      <w:tr w:rsidR="00A168A9" w:rsidRPr="003673C8" w14:paraId="3DEA3A8F" w14:textId="77777777" w:rsidTr="00484D34">
        <w:trPr>
          <w:trHeight w:val="351"/>
          <w:jc w:val="center"/>
        </w:trPr>
        <w:tc>
          <w:tcPr>
            <w:tcW w:w="391" w:type="dxa"/>
            <w:shd w:val="clear" w:color="auto" w:fill="DEF7E9"/>
            <w:hideMark/>
          </w:tcPr>
          <w:p w14:paraId="1AC00A8D" w14:textId="77777777" w:rsidR="00A168A9" w:rsidRPr="003673C8" w:rsidRDefault="00A168A9" w:rsidP="00484D34">
            <w:pPr>
              <w:spacing w:before="60" w:after="60"/>
              <w:rPr>
                <w:b/>
                <w:sz w:val="20"/>
                <w:szCs w:val="20"/>
              </w:rPr>
            </w:pPr>
            <w:r w:rsidRPr="003673C8">
              <w:rPr>
                <w:b/>
                <w:sz w:val="20"/>
                <w:szCs w:val="20"/>
              </w:rPr>
              <w:t>2.</w:t>
            </w:r>
          </w:p>
        </w:tc>
        <w:tc>
          <w:tcPr>
            <w:tcW w:w="4849" w:type="dxa"/>
            <w:shd w:val="clear" w:color="auto" w:fill="DEF7E9"/>
            <w:hideMark/>
          </w:tcPr>
          <w:p w14:paraId="5461768C" w14:textId="77777777" w:rsidR="00A168A9" w:rsidRPr="003673C8" w:rsidRDefault="00A168A9" w:rsidP="00484D34">
            <w:pPr>
              <w:spacing w:before="60" w:after="60"/>
              <w:ind w:right="-113"/>
              <w:jc w:val="left"/>
              <w:rPr>
                <w:b/>
                <w:spacing w:val="-2"/>
                <w:sz w:val="20"/>
                <w:szCs w:val="20"/>
              </w:rPr>
            </w:pPr>
            <w:r w:rsidRPr="003673C8">
              <w:rPr>
                <w:b/>
                <w:spacing w:val="-2"/>
                <w:sz w:val="20"/>
                <w:szCs w:val="20"/>
              </w:rPr>
              <w:t>Izdvojena građevinska područja izvan naseljā</w:t>
            </w:r>
          </w:p>
          <w:p w14:paraId="3A0DC2F5" w14:textId="77777777" w:rsidR="00A168A9" w:rsidRPr="003673C8" w:rsidRDefault="00A168A9" w:rsidP="00484D34">
            <w:pPr>
              <w:numPr>
                <w:ilvl w:val="0"/>
                <w:numId w:val="9"/>
              </w:numPr>
              <w:spacing w:before="60" w:after="60"/>
              <w:jc w:val="left"/>
              <w:rPr>
                <w:sz w:val="20"/>
                <w:szCs w:val="20"/>
              </w:rPr>
            </w:pPr>
            <w:r w:rsidRPr="003673C8">
              <w:rPr>
                <w:sz w:val="20"/>
                <w:szCs w:val="20"/>
              </w:rPr>
              <w:t>gospodarska</w:t>
            </w:r>
          </w:p>
          <w:p w14:paraId="3CFD12A3" w14:textId="77777777" w:rsidR="00A168A9" w:rsidRPr="003673C8" w:rsidRDefault="00A168A9" w:rsidP="00484D34">
            <w:pPr>
              <w:numPr>
                <w:ilvl w:val="0"/>
                <w:numId w:val="9"/>
              </w:numPr>
              <w:spacing w:before="60" w:after="60"/>
              <w:ind w:left="1037" w:hanging="357"/>
              <w:jc w:val="left"/>
              <w:rPr>
                <w:sz w:val="20"/>
                <w:szCs w:val="20"/>
              </w:rPr>
            </w:pPr>
            <w:r w:rsidRPr="003673C8">
              <w:rPr>
                <w:sz w:val="20"/>
                <w:szCs w:val="20"/>
              </w:rPr>
              <w:t xml:space="preserve">proizvodna </w:t>
            </w:r>
          </w:p>
          <w:p w14:paraId="53C0C4B1" w14:textId="77777777" w:rsidR="00A168A9" w:rsidRPr="003673C8" w:rsidRDefault="00A168A9" w:rsidP="00484D34">
            <w:pPr>
              <w:numPr>
                <w:ilvl w:val="0"/>
                <w:numId w:val="9"/>
              </w:numPr>
              <w:spacing w:before="60" w:after="60"/>
              <w:ind w:left="1037" w:hanging="357"/>
              <w:jc w:val="left"/>
              <w:rPr>
                <w:sz w:val="20"/>
                <w:szCs w:val="20"/>
              </w:rPr>
            </w:pPr>
            <w:r w:rsidRPr="003673C8">
              <w:rPr>
                <w:sz w:val="20"/>
                <w:szCs w:val="20"/>
              </w:rPr>
              <w:t xml:space="preserve">poslovna </w:t>
            </w:r>
          </w:p>
          <w:p w14:paraId="25468D19" w14:textId="77777777" w:rsidR="00A168A9" w:rsidRPr="003673C8" w:rsidRDefault="00A168A9" w:rsidP="00484D34">
            <w:pPr>
              <w:numPr>
                <w:ilvl w:val="0"/>
                <w:numId w:val="9"/>
              </w:numPr>
              <w:spacing w:before="60" w:after="60"/>
              <w:ind w:left="1037" w:hanging="357"/>
              <w:jc w:val="left"/>
              <w:rPr>
                <w:sz w:val="20"/>
                <w:szCs w:val="20"/>
              </w:rPr>
            </w:pPr>
            <w:r w:rsidRPr="003673C8">
              <w:rPr>
                <w:sz w:val="20"/>
                <w:szCs w:val="20"/>
              </w:rPr>
              <w:t>ugostiteljsko-turistička</w:t>
            </w:r>
          </w:p>
          <w:p w14:paraId="1E9FC6E9" w14:textId="77777777" w:rsidR="00A168A9" w:rsidRDefault="00A168A9" w:rsidP="00484D34">
            <w:pPr>
              <w:numPr>
                <w:ilvl w:val="0"/>
                <w:numId w:val="9"/>
              </w:numPr>
              <w:spacing w:before="60" w:after="60"/>
              <w:jc w:val="left"/>
              <w:rPr>
                <w:sz w:val="20"/>
                <w:szCs w:val="20"/>
              </w:rPr>
            </w:pPr>
            <w:r w:rsidRPr="003673C8">
              <w:rPr>
                <w:sz w:val="20"/>
                <w:szCs w:val="20"/>
              </w:rPr>
              <w:t>sportsko-rekreacijska</w:t>
            </w:r>
          </w:p>
          <w:p w14:paraId="729E8F6A" w14:textId="77777777" w:rsidR="00A168A9" w:rsidRPr="003673C8" w:rsidRDefault="00A168A9" w:rsidP="00484D34">
            <w:pPr>
              <w:numPr>
                <w:ilvl w:val="0"/>
                <w:numId w:val="9"/>
              </w:numPr>
              <w:spacing w:before="60" w:after="60"/>
              <w:jc w:val="left"/>
              <w:rPr>
                <w:sz w:val="20"/>
                <w:szCs w:val="20"/>
              </w:rPr>
            </w:pPr>
            <w:r>
              <w:rPr>
                <w:sz w:val="20"/>
                <w:szCs w:val="20"/>
              </w:rPr>
              <w:t>iskorištavanje mineralnih sirovina</w:t>
            </w:r>
          </w:p>
          <w:p w14:paraId="47F0CD3E" w14:textId="77777777" w:rsidR="00A168A9" w:rsidRPr="003673C8" w:rsidRDefault="00A168A9" w:rsidP="00484D34">
            <w:pPr>
              <w:numPr>
                <w:ilvl w:val="0"/>
                <w:numId w:val="9"/>
              </w:numPr>
              <w:spacing w:before="60" w:after="60"/>
              <w:jc w:val="left"/>
              <w:rPr>
                <w:sz w:val="20"/>
                <w:szCs w:val="20"/>
              </w:rPr>
            </w:pPr>
            <w:r w:rsidRPr="003673C8">
              <w:rPr>
                <w:sz w:val="20"/>
                <w:szCs w:val="20"/>
              </w:rPr>
              <w:t>groblja</w:t>
            </w:r>
          </w:p>
        </w:tc>
        <w:tc>
          <w:tcPr>
            <w:tcW w:w="1134" w:type="dxa"/>
            <w:shd w:val="clear" w:color="auto" w:fill="DEF7E9"/>
            <w:hideMark/>
          </w:tcPr>
          <w:p w14:paraId="7BFEA78D" w14:textId="77777777" w:rsidR="00A168A9" w:rsidRPr="003673C8" w:rsidRDefault="00A168A9" w:rsidP="00484D34">
            <w:pPr>
              <w:spacing w:before="60" w:after="60"/>
              <w:jc w:val="center"/>
              <w:rPr>
                <w:sz w:val="20"/>
                <w:szCs w:val="20"/>
              </w:rPr>
            </w:pPr>
          </w:p>
          <w:p w14:paraId="736EB8DE" w14:textId="77777777" w:rsidR="00A168A9" w:rsidRPr="003673C8" w:rsidRDefault="00A168A9" w:rsidP="00484D34">
            <w:pPr>
              <w:spacing w:before="60" w:after="60"/>
              <w:jc w:val="center"/>
              <w:rPr>
                <w:sz w:val="20"/>
                <w:szCs w:val="20"/>
              </w:rPr>
            </w:pPr>
          </w:p>
          <w:p w14:paraId="79B7052C" w14:textId="77777777" w:rsidR="00A168A9" w:rsidRPr="003673C8" w:rsidRDefault="00A168A9" w:rsidP="00484D34">
            <w:pPr>
              <w:spacing w:before="60" w:after="60"/>
              <w:jc w:val="center"/>
              <w:rPr>
                <w:sz w:val="20"/>
                <w:szCs w:val="20"/>
              </w:rPr>
            </w:pPr>
            <w:r>
              <w:rPr>
                <w:sz w:val="20"/>
                <w:szCs w:val="20"/>
              </w:rPr>
              <w:t xml:space="preserve">I1, </w:t>
            </w:r>
            <w:r w:rsidRPr="003673C8">
              <w:rPr>
                <w:sz w:val="20"/>
                <w:szCs w:val="20"/>
              </w:rPr>
              <w:t>I2</w:t>
            </w:r>
          </w:p>
          <w:p w14:paraId="7D4E51CE" w14:textId="77777777" w:rsidR="00A168A9" w:rsidRPr="003673C8" w:rsidRDefault="00A168A9" w:rsidP="00484D34">
            <w:pPr>
              <w:spacing w:before="60" w:after="60"/>
              <w:jc w:val="center"/>
              <w:rPr>
                <w:sz w:val="20"/>
                <w:szCs w:val="20"/>
              </w:rPr>
            </w:pPr>
            <w:r w:rsidRPr="003673C8">
              <w:rPr>
                <w:sz w:val="20"/>
                <w:szCs w:val="20"/>
              </w:rPr>
              <w:t>K</w:t>
            </w:r>
            <w:r>
              <w:rPr>
                <w:sz w:val="20"/>
                <w:szCs w:val="20"/>
              </w:rPr>
              <w:t>2, K3</w:t>
            </w:r>
          </w:p>
          <w:p w14:paraId="40A55089" w14:textId="77777777" w:rsidR="00A168A9" w:rsidRPr="003673C8" w:rsidRDefault="00A168A9" w:rsidP="00484D34">
            <w:pPr>
              <w:spacing w:before="60" w:after="60"/>
              <w:jc w:val="center"/>
              <w:rPr>
                <w:sz w:val="20"/>
                <w:szCs w:val="20"/>
              </w:rPr>
            </w:pPr>
            <w:r w:rsidRPr="003673C8">
              <w:rPr>
                <w:sz w:val="20"/>
                <w:szCs w:val="20"/>
              </w:rPr>
              <w:t>T, T</w:t>
            </w:r>
            <w:r>
              <w:rPr>
                <w:sz w:val="20"/>
                <w:szCs w:val="20"/>
              </w:rPr>
              <w:t>4</w:t>
            </w:r>
          </w:p>
          <w:p w14:paraId="210F659F" w14:textId="77777777" w:rsidR="00A168A9" w:rsidRPr="003673C8" w:rsidRDefault="00A168A9" w:rsidP="00484D34">
            <w:pPr>
              <w:spacing w:before="60" w:after="60"/>
              <w:jc w:val="center"/>
              <w:rPr>
                <w:sz w:val="20"/>
                <w:szCs w:val="20"/>
              </w:rPr>
            </w:pPr>
            <w:r w:rsidRPr="003673C8">
              <w:rPr>
                <w:sz w:val="20"/>
                <w:szCs w:val="20"/>
              </w:rPr>
              <w:t>R</w:t>
            </w:r>
          </w:p>
          <w:p w14:paraId="66BA5409" w14:textId="77777777" w:rsidR="00A168A9" w:rsidRDefault="00A168A9" w:rsidP="00484D34">
            <w:pPr>
              <w:spacing w:before="60" w:after="60"/>
              <w:jc w:val="center"/>
              <w:rPr>
                <w:sz w:val="20"/>
                <w:szCs w:val="20"/>
              </w:rPr>
            </w:pPr>
            <w:r>
              <w:rPr>
                <w:sz w:val="20"/>
                <w:szCs w:val="20"/>
              </w:rPr>
              <w:t>E3</w:t>
            </w:r>
          </w:p>
          <w:p w14:paraId="1536BDDB" w14:textId="77777777" w:rsidR="00A168A9" w:rsidRPr="003673C8" w:rsidRDefault="00A168A9" w:rsidP="00484D34">
            <w:pPr>
              <w:spacing w:before="60" w:after="60"/>
              <w:jc w:val="center"/>
              <w:rPr>
                <w:sz w:val="20"/>
                <w:szCs w:val="20"/>
              </w:rPr>
            </w:pPr>
            <w:r>
              <w:rPr>
                <w:sz w:val="20"/>
                <w:szCs w:val="20"/>
              </w:rPr>
              <w:t>+</w:t>
            </w:r>
          </w:p>
        </w:tc>
        <w:tc>
          <w:tcPr>
            <w:tcW w:w="1134" w:type="dxa"/>
            <w:shd w:val="clear" w:color="auto" w:fill="DEF7E9"/>
            <w:hideMark/>
          </w:tcPr>
          <w:p w14:paraId="701E3334" w14:textId="4F6CC1C5" w:rsidR="00A168A9" w:rsidRPr="00C319A2" w:rsidRDefault="00A168A9" w:rsidP="00484D34">
            <w:pPr>
              <w:spacing w:before="60" w:after="60"/>
              <w:ind w:right="113"/>
              <w:jc w:val="right"/>
              <w:rPr>
                <w:b/>
                <w:sz w:val="20"/>
                <w:szCs w:val="20"/>
              </w:rPr>
            </w:pPr>
            <w:r w:rsidRPr="00C319A2">
              <w:rPr>
                <w:b/>
                <w:sz w:val="20"/>
                <w:szCs w:val="20"/>
              </w:rPr>
              <w:t>5</w:t>
            </w:r>
            <w:r w:rsidR="00C207E5">
              <w:rPr>
                <w:b/>
                <w:sz w:val="20"/>
                <w:szCs w:val="20"/>
              </w:rPr>
              <w:t>2,96</w:t>
            </w:r>
          </w:p>
          <w:p w14:paraId="519F3804" w14:textId="373F348A" w:rsidR="00A168A9" w:rsidRPr="00C319A2" w:rsidRDefault="00A168A9" w:rsidP="00484D34">
            <w:pPr>
              <w:spacing w:before="60" w:after="60"/>
              <w:ind w:right="113"/>
              <w:jc w:val="right"/>
              <w:rPr>
                <w:sz w:val="20"/>
                <w:szCs w:val="20"/>
              </w:rPr>
            </w:pPr>
            <w:r w:rsidRPr="00C319A2">
              <w:rPr>
                <w:sz w:val="20"/>
                <w:szCs w:val="20"/>
              </w:rPr>
              <w:t>40,</w:t>
            </w:r>
            <w:r w:rsidR="00C207E5">
              <w:rPr>
                <w:sz w:val="20"/>
                <w:szCs w:val="20"/>
              </w:rPr>
              <w:t>06</w:t>
            </w:r>
          </w:p>
          <w:p w14:paraId="6434E178" w14:textId="0BC6ACF2" w:rsidR="00A168A9" w:rsidRPr="00C319A2" w:rsidRDefault="00A168A9" w:rsidP="00484D34">
            <w:pPr>
              <w:spacing w:before="60" w:after="60"/>
              <w:ind w:right="113"/>
              <w:jc w:val="right"/>
              <w:rPr>
                <w:sz w:val="20"/>
                <w:szCs w:val="20"/>
              </w:rPr>
            </w:pPr>
            <w:r w:rsidRPr="00C319A2">
              <w:rPr>
                <w:sz w:val="20"/>
                <w:szCs w:val="20"/>
              </w:rPr>
              <w:t>(12,</w:t>
            </w:r>
            <w:r w:rsidR="00C207E5">
              <w:rPr>
                <w:sz w:val="20"/>
                <w:szCs w:val="20"/>
              </w:rPr>
              <w:t>16</w:t>
            </w:r>
            <w:r w:rsidRPr="00C319A2">
              <w:rPr>
                <w:sz w:val="20"/>
                <w:szCs w:val="20"/>
              </w:rPr>
              <w:t>)</w:t>
            </w:r>
          </w:p>
          <w:p w14:paraId="5BBAA7A3" w14:textId="7C5AB332" w:rsidR="00A168A9" w:rsidRPr="00C319A2" w:rsidRDefault="00A168A9" w:rsidP="00484D34">
            <w:pPr>
              <w:spacing w:before="60" w:after="60"/>
              <w:ind w:right="57"/>
              <w:jc w:val="right"/>
              <w:rPr>
                <w:sz w:val="20"/>
                <w:szCs w:val="20"/>
              </w:rPr>
            </w:pPr>
            <w:r w:rsidRPr="00C319A2">
              <w:rPr>
                <w:sz w:val="20"/>
                <w:szCs w:val="20"/>
              </w:rPr>
              <w:t>(24,2</w:t>
            </w:r>
            <w:r w:rsidR="00C207E5">
              <w:rPr>
                <w:sz w:val="20"/>
                <w:szCs w:val="20"/>
              </w:rPr>
              <w:t>4</w:t>
            </w:r>
            <w:r w:rsidRPr="00C319A2">
              <w:rPr>
                <w:sz w:val="20"/>
                <w:szCs w:val="20"/>
              </w:rPr>
              <w:t>)</w:t>
            </w:r>
          </w:p>
          <w:p w14:paraId="22BDF966" w14:textId="5E52347D" w:rsidR="00A168A9" w:rsidRPr="00C319A2" w:rsidRDefault="00A168A9" w:rsidP="00484D34">
            <w:pPr>
              <w:spacing w:before="60" w:after="60"/>
              <w:ind w:right="57"/>
              <w:jc w:val="right"/>
              <w:rPr>
                <w:sz w:val="20"/>
                <w:szCs w:val="20"/>
              </w:rPr>
            </w:pPr>
            <w:r w:rsidRPr="00C319A2">
              <w:rPr>
                <w:sz w:val="20"/>
                <w:szCs w:val="20"/>
              </w:rPr>
              <w:t>(3,6</w:t>
            </w:r>
            <w:r w:rsidR="00C207E5">
              <w:rPr>
                <w:sz w:val="20"/>
                <w:szCs w:val="20"/>
              </w:rPr>
              <w:t>6</w:t>
            </w:r>
            <w:r w:rsidRPr="00C319A2">
              <w:rPr>
                <w:sz w:val="20"/>
                <w:szCs w:val="20"/>
              </w:rPr>
              <w:t>)</w:t>
            </w:r>
          </w:p>
          <w:p w14:paraId="6D158815" w14:textId="77777777" w:rsidR="00A168A9" w:rsidRPr="00C319A2" w:rsidRDefault="00A168A9" w:rsidP="00484D34">
            <w:pPr>
              <w:spacing w:before="60" w:after="60"/>
              <w:ind w:right="113"/>
              <w:jc w:val="right"/>
              <w:rPr>
                <w:sz w:val="20"/>
                <w:szCs w:val="20"/>
              </w:rPr>
            </w:pPr>
            <w:r w:rsidRPr="00C319A2">
              <w:rPr>
                <w:sz w:val="20"/>
                <w:szCs w:val="20"/>
              </w:rPr>
              <w:t>7,60</w:t>
            </w:r>
          </w:p>
          <w:p w14:paraId="6E127926" w14:textId="77777777" w:rsidR="00A168A9" w:rsidRPr="00C319A2" w:rsidRDefault="00A168A9" w:rsidP="00484D34">
            <w:pPr>
              <w:spacing w:before="60" w:after="60"/>
              <w:ind w:right="113"/>
              <w:jc w:val="right"/>
              <w:rPr>
                <w:sz w:val="20"/>
                <w:szCs w:val="20"/>
              </w:rPr>
            </w:pPr>
            <w:r w:rsidRPr="00C319A2">
              <w:rPr>
                <w:sz w:val="20"/>
                <w:szCs w:val="20"/>
              </w:rPr>
              <w:t>0,63</w:t>
            </w:r>
          </w:p>
          <w:p w14:paraId="55BE99D2" w14:textId="01BED310" w:rsidR="00A168A9" w:rsidRPr="00C319A2" w:rsidRDefault="00A168A9" w:rsidP="00C207E5">
            <w:pPr>
              <w:spacing w:before="60" w:after="60"/>
              <w:ind w:right="113"/>
              <w:jc w:val="right"/>
              <w:rPr>
                <w:sz w:val="20"/>
                <w:szCs w:val="20"/>
              </w:rPr>
            </w:pPr>
            <w:r w:rsidRPr="00C319A2">
              <w:rPr>
                <w:sz w:val="20"/>
                <w:szCs w:val="20"/>
              </w:rPr>
              <w:t>4,6</w:t>
            </w:r>
            <w:r w:rsidR="00C207E5">
              <w:rPr>
                <w:sz w:val="20"/>
                <w:szCs w:val="20"/>
              </w:rPr>
              <w:t>7</w:t>
            </w:r>
          </w:p>
        </w:tc>
        <w:tc>
          <w:tcPr>
            <w:tcW w:w="1564" w:type="dxa"/>
            <w:shd w:val="clear" w:color="auto" w:fill="DEF7E9"/>
            <w:hideMark/>
          </w:tcPr>
          <w:p w14:paraId="0C1FE03D" w14:textId="0077C932" w:rsidR="00A168A9" w:rsidRPr="00222ACD" w:rsidRDefault="0091743F" w:rsidP="00484D34">
            <w:pPr>
              <w:spacing w:before="60" w:after="60"/>
              <w:ind w:right="510"/>
              <w:jc w:val="right"/>
              <w:rPr>
                <w:b/>
                <w:sz w:val="20"/>
                <w:szCs w:val="20"/>
              </w:rPr>
            </w:pPr>
            <w:r>
              <w:rPr>
                <w:b/>
                <w:sz w:val="20"/>
                <w:szCs w:val="20"/>
              </w:rPr>
              <w:t>0,7</w:t>
            </w:r>
          </w:p>
        </w:tc>
      </w:tr>
      <w:tr w:rsidR="00A168A9" w:rsidRPr="003673C8" w14:paraId="4C2DB7AB" w14:textId="77777777" w:rsidTr="00484D34">
        <w:trPr>
          <w:jc w:val="center"/>
        </w:trPr>
        <w:tc>
          <w:tcPr>
            <w:tcW w:w="391" w:type="dxa"/>
            <w:shd w:val="clear" w:color="auto" w:fill="DEF7E9"/>
            <w:hideMark/>
          </w:tcPr>
          <w:p w14:paraId="5DD554D7" w14:textId="77777777" w:rsidR="00A168A9" w:rsidRPr="003673C8" w:rsidRDefault="00A168A9" w:rsidP="00484D34">
            <w:pPr>
              <w:spacing w:before="60" w:after="60"/>
              <w:rPr>
                <w:b/>
                <w:sz w:val="20"/>
                <w:szCs w:val="20"/>
              </w:rPr>
            </w:pPr>
            <w:r w:rsidRPr="003673C8">
              <w:rPr>
                <w:b/>
                <w:sz w:val="20"/>
                <w:szCs w:val="20"/>
              </w:rPr>
              <w:t>3.</w:t>
            </w:r>
          </w:p>
        </w:tc>
        <w:tc>
          <w:tcPr>
            <w:tcW w:w="4849" w:type="dxa"/>
            <w:shd w:val="clear" w:color="auto" w:fill="DEF7E9"/>
            <w:hideMark/>
          </w:tcPr>
          <w:p w14:paraId="5C24B497" w14:textId="77777777" w:rsidR="00A168A9" w:rsidRPr="003673C8" w:rsidRDefault="00A168A9" w:rsidP="00484D34">
            <w:pPr>
              <w:spacing w:before="60" w:after="60"/>
              <w:jc w:val="left"/>
              <w:rPr>
                <w:b/>
                <w:sz w:val="20"/>
                <w:szCs w:val="20"/>
              </w:rPr>
            </w:pPr>
            <w:r w:rsidRPr="003673C8">
              <w:rPr>
                <w:b/>
                <w:sz w:val="20"/>
                <w:szCs w:val="20"/>
              </w:rPr>
              <w:t>Poljoprivredne površine</w:t>
            </w:r>
            <w:r w:rsidRPr="00AB127B">
              <w:rPr>
                <w:sz w:val="20"/>
                <w:szCs w:val="20"/>
              </w:rPr>
              <w:t>*</w:t>
            </w:r>
          </w:p>
          <w:p w14:paraId="0730E1B2" w14:textId="77777777" w:rsidR="00A168A9" w:rsidRPr="003673C8" w:rsidRDefault="00A168A9" w:rsidP="00484D34">
            <w:pPr>
              <w:numPr>
                <w:ilvl w:val="0"/>
                <w:numId w:val="10"/>
              </w:numPr>
              <w:spacing w:before="60" w:after="60"/>
              <w:jc w:val="left"/>
              <w:rPr>
                <w:sz w:val="20"/>
                <w:szCs w:val="20"/>
              </w:rPr>
            </w:pPr>
            <w:r w:rsidRPr="003673C8">
              <w:rPr>
                <w:sz w:val="20"/>
                <w:szCs w:val="20"/>
              </w:rPr>
              <w:t>vrijedna obradiva tla</w:t>
            </w:r>
          </w:p>
          <w:p w14:paraId="794F1F29" w14:textId="77777777" w:rsidR="00A168A9" w:rsidRPr="003673C8" w:rsidRDefault="00A168A9" w:rsidP="00484D34">
            <w:pPr>
              <w:numPr>
                <w:ilvl w:val="0"/>
                <w:numId w:val="11"/>
              </w:numPr>
              <w:spacing w:before="60" w:after="60"/>
              <w:jc w:val="left"/>
              <w:rPr>
                <w:sz w:val="20"/>
                <w:szCs w:val="20"/>
              </w:rPr>
            </w:pPr>
            <w:r w:rsidRPr="003673C8">
              <w:rPr>
                <w:sz w:val="20"/>
                <w:szCs w:val="20"/>
              </w:rPr>
              <w:t>ostala obradiva tla</w:t>
            </w:r>
          </w:p>
        </w:tc>
        <w:tc>
          <w:tcPr>
            <w:tcW w:w="1134" w:type="dxa"/>
            <w:shd w:val="clear" w:color="auto" w:fill="DEF7E9"/>
          </w:tcPr>
          <w:p w14:paraId="6B6B5C41" w14:textId="77777777" w:rsidR="00A168A9" w:rsidRPr="003673C8" w:rsidRDefault="00A168A9" w:rsidP="00484D34">
            <w:pPr>
              <w:spacing w:before="60" w:after="60"/>
              <w:jc w:val="center"/>
              <w:rPr>
                <w:sz w:val="20"/>
                <w:szCs w:val="20"/>
              </w:rPr>
            </w:pPr>
          </w:p>
          <w:p w14:paraId="10BF2D44" w14:textId="77777777" w:rsidR="00A168A9" w:rsidRPr="003673C8" w:rsidRDefault="00A168A9" w:rsidP="00484D34">
            <w:pPr>
              <w:spacing w:before="60" w:after="60"/>
              <w:jc w:val="center"/>
              <w:rPr>
                <w:sz w:val="20"/>
                <w:szCs w:val="20"/>
              </w:rPr>
            </w:pPr>
            <w:r w:rsidRPr="003673C8">
              <w:rPr>
                <w:sz w:val="20"/>
                <w:szCs w:val="20"/>
              </w:rPr>
              <w:t>P2</w:t>
            </w:r>
          </w:p>
          <w:p w14:paraId="113842BA" w14:textId="77777777" w:rsidR="00A168A9" w:rsidRPr="003673C8" w:rsidRDefault="00A168A9" w:rsidP="00484D34">
            <w:pPr>
              <w:spacing w:before="60" w:after="60"/>
              <w:jc w:val="center"/>
              <w:rPr>
                <w:sz w:val="20"/>
                <w:szCs w:val="20"/>
              </w:rPr>
            </w:pPr>
            <w:r w:rsidRPr="003673C8">
              <w:rPr>
                <w:sz w:val="20"/>
                <w:szCs w:val="20"/>
              </w:rPr>
              <w:t>P3</w:t>
            </w:r>
          </w:p>
        </w:tc>
        <w:tc>
          <w:tcPr>
            <w:tcW w:w="1134" w:type="dxa"/>
            <w:shd w:val="clear" w:color="auto" w:fill="DEF7E9"/>
            <w:hideMark/>
          </w:tcPr>
          <w:p w14:paraId="366495D0" w14:textId="77777777" w:rsidR="00A168A9" w:rsidRPr="00C319A2" w:rsidRDefault="00A168A9" w:rsidP="00484D34">
            <w:pPr>
              <w:spacing w:before="60" w:after="60"/>
              <w:ind w:right="113"/>
              <w:jc w:val="right"/>
              <w:rPr>
                <w:b/>
                <w:sz w:val="20"/>
                <w:szCs w:val="20"/>
              </w:rPr>
            </w:pPr>
            <w:r w:rsidRPr="00C319A2">
              <w:rPr>
                <w:b/>
                <w:sz w:val="20"/>
                <w:szCs w:val="20"/>
              </w:rPr>
              <w:t>2.084,75</w:t>
            </w:r>
          </w:p>
          <w:p w14:paraId="4BD427E6" w14:textId="77777777" w:rsidR="00A168A9" w:rsidRPr="00C319A2" w:rsidRDefault="00A168A9" w:rsidP="00484D34">
            <w:pPr>
              <w:spacing w:before="60" w:after="60"/>
              <w:ind w:right="113"/>
              <w:jc w:val="right"/>
              <w:rPr>
                <w:sz w:val="20"/>
                <w:szCs w:val="20"/>
              </w:rPr>
            </w:pPr>
            <w:r w:rsidRPr="00C319A2">
              <w:rPr>
                <w:sz w:val="20"/>
                <w:szCs w:val="20"/>
              </w:rPr>
              <w:t>592,09</w:t>
            </w:r>
          </w:p>
          <w:p w14:paraId="250B8C81" w14:textId="77777777" w:rsidR="00A168A9" w:rsidRPr="00C319A2" w:rsidRDefault="00A168A9" w:rsidP="00484D34">
            <w:pPr>
              <w:spacing w:before="60" w:after="60"/>
              <w:ind w:right="113"/>
              <w:jc w:val="right"/>
              <w:rPr>
                <w:sz w:val="20"/>
                <w:szCs w:val="20"/>
              </w:rPr>
            </w:pPr>
            <w:r w:rsidRPr="00C319A2">
              <w:rPr>
                <w:sz w:val="20"/>
                <w:szCs w:val="20"/>
              </w:rPr>
              <w:t>1.492,66</w:t>
            </w:r>
          </w:p>
        </w:tc>
        <w:tc>
          <w:tcPr>
            <w:tcW w:w="1564" w:type="dxa"/>
            <w:shd w:val="clear" w:color="auto" w:fill="DEF7E9"/>
            <w:hideMark/>
          </w:tcPr>
          <w:p w14:paraId="471A048F" w14:textId="5A5079D5" w:rsidR="00A168A9" w:rsidRPr="00222ACD" w:rsidRDefault="0091743F" w:rsidP="00484D34">
            <w:pPr>
              <w:spacing w:before="60" w:after="60"/>
              <w:ind w:right="510"/>
              <w:jc w:val="right"/>
              <w:rPr>
                <w:b/>
                <w:sz w:val="20"/>
                <w:szCs w:val="20"/>
              </w:rPr>
            </w:pPr>
            <w:r>
              <w:rPr>
                <w:b/>
                <w:sz w:val="20"/>
                <w:szCs w:val="20"/>
              </w:rPr>
              <w:t>27,4</w:t>
            </w:r>
          </w:p>
        </w:tc>
      </w:tr>
      <w:tr w:rsidR="00A168A9" w:rsidRPr="003673C8" w14:paraId="5B5B367A" w14:textId="77777777" w:rsidTr="00484D34">
        <w:trPr>
          <w:jc w:val="center"/>
        </w:trPr>
        <w:tc>
          <w:tcPr>
            <w:tcW w:w="391" w:type="dxa"/>
            <w:shd w:val="clear" w:color="auto" w:fill="DEF7E9"/>
            <w:hideMark/>
          </w:tcPr>
          <w:p w14:paraId="10EBED2C" w14:textId="77777777" w:rsidR="00A168A9" w:rsidRPr="003673C8" w:rsidRDefault="00A168A9" w:rsidP="00484D34">
            <w:pPr>
              <w:spacing w:before="60" w:after="60"/>
              <w:rPr>
                <w:b/>
                <w:sz w:val="20"/>
                <w:szCs w:val="20"/>
              </w:rPr>
            </w:pPr>
            <w:r w:rsidRPr="003673C8">
              <w:rPr>
                <w:b/>
                <w:sz w:val="20"/>
                <w:szCs w:val="20"/>
              </w:rPr>
              <w:t>4.</w:t>
            </w:r>
          </w:p>
        </w:tc>
        <w:tc>
          <w:tcPr>
            <w:tcW w:w="4849" w:type="dxa"/>
            <w:shd w:val="clear" w:color="auto" w:fill="DEF7E9"/>
            <w:hideMark/>
          </w:tcPr>
          <w:p w14:paraId="45F6607D" w14:textId="77777777" w:rsidR="00A168A9" w:rsidRPr="00AB127B" w:rsidRDefault="00A168A9" w:rsidP="00484D34">
            <w:pPr>
              <w:spacing w:before="60" w:after="60"/>
              <w:jc w:val="left"/>
              <w:rPr>
                <w:b/>
                <w:sz w:val="20"/>
                <w:szCs w:val="20"/>
              </w:rPr>
            </w:pPr>
            <w:r w:rsidRPr="003673C8">
              <w:rPr>
                <w:b/>
                <w:sz w:val="20"/>
                <w:szCs w:val="20"/>
              </w:rPr>
              <w:t>Šumske površine</w:t>
            </w:r>
            <w:r>
              <w:rPr>
                <w:sz w:val="20"/>
                <w:szCs w:val="20"/>
              </w:rPr>
              <w:t xml:space="preserve"> (gospodarske šume)</w:t>
            </w:r>
            <w:r w:rsidRPr="00AB127B">
              <w:rPr>
                <w:sz w:val="20"/>
                <w:szCs w:val="20"/>
              </w:rPr>
              <w:t>*</w:t>
            </w:r>
          </w:p>
        </w:tc>
        <w:tc>
          <w:tcPr>
            <w:tcW w:w="1134" w:type="dxa"/>
            <w:shd w:val="clear" w:color="auto" w:fill="DEF7E9"/>
          </w:tcPr>
          <w:p w14:paraId="17E07B65" w14:textId="77777777" w:rsidR="00A168A9" w:rsidRPr="003673C8" w:rsidRDefault="00A168A9" w:rsidP="00484D34">
            <w:pPr>
              <w:spacing w:before="60" w:after="60"/>
              <w:jc w:val="center"/>
              <w:rPr>
                <w:sz w:val="20"/>
                <w:szCs w:val="20"/>
              </w:rPr>
            </w:pPr>
            <w:r>
              <w:rPr>
                <w:sz w:val="20"/>
                <w:szCs w:val="20"/>
              </w:rPr>
              <w:t>Š1</w:t>
            </w:r>
          </w:p>
        </w:tc>
        <w:tc>
          <w:tcPr>
            <w:tcW w:w="1134" w:type="dxa"/>
            <w:shd w:val="clear" w:color="auto" w:fill="DEF7E9"/>
            <w:hideMark/>
          </w:tcPr>
          <w:p w14:paraId="19EA9F52" w14:textId="77777777" w:rsidR="00A168A9" w:rsidRPr="00C319A2" w:rsidRDefault="00A168A9" w:rsidP="00484D34">
            <w:pPr>
              <w:spacing w:before="60" w:after="60"/>
              <w:ind w:right="113"/>
              <w:jc w:val="right"/>
              <w:rPr>
                <w:b/>
                <w:sz w:val="20"/>
                <w:szCs w:val="20"/>
              </w:rPr>
            </w:pPr>
            <w:r w:rsidRPr="00C319A2">
              <w:rPr>
                <w:b/>
                <w:sz w:val="20"/>
                <w:szCs w:val="20"/>
              </w:rPr>
              <w:t>3.262,46</w:t>
            </w:r>
          </w:p>
        </w:tc>
        <w:tc>
          <w:tcPr>
            <w:tcW w:w="1564" w:type="dxa"/>
            <w:shd w:val="clear" w:color="auto" w:fill="DEF7E9"/>
            <w:hideMark/>
          </w:tcPr>
          <w:p w14:paraId="58EEC728" w14:textId="4A66C6A7" w:rsidR="00A168A9" w:rsidRPr="00222ACD" w:rsidRDefault="0091743F" w:rsidP="00484D34">
            <w:pPr>
              <w:spacing w:before="60" w:after="60"/>
              <w:ind w:right="510"/>
              <w:jc w:val="right"/>
              <w:rPr>
                <w:b/>
                <w:sz w:val="20"/>
                <w:szCs w:val="20"/>
              </w:rPr>
            </w:pPr>
            <w:r>
              <w:rPr>
                <w:b/>
                <w:sz w:val="20"/>
                <w:szCs w:val="20"/>
              </w:rPr>
              <w:t>42,9</w:t>
            </w:r>
          </w:p>
        </w:tc>
      </w:tr>
      <w:tr w:rsidR="00A168A9" w:rsidRPr="003673C8" w14:paraId="40C37DF3" w14:textId="77777777" w:rsidTr="00484D34">
        <w:trPr>
          <w:jc w:val="center"/>
        </w:trPr>
        <w:tc>
          <w:tcPr>
            <w:tcW w:w="391" w:type="dxa"/>
            <w:shd w:val="clear" w:color="auto" w:fill="DEF7E9"/>
            <w:hideMark/>
          </w:tcPr>
          <w:p w14:paraId="5545C434" w14:textId="77777777" w:rsidR="00A168A9" w:rsidRPr="003673C8" w:rsidRDefault="00A168A9" w:rsidP="00484D34">
            <w:pPr>
              <w:spacing w:before="60" w:after="60"/>
              <w:rPr>
                <w:b/>
                <w:sz w:val="20"/>
                <w:szCs w:val="20"/>
              </w:rPr>
            </w:pPr>
            <w:r w:rsidRPr="003673C8">
              <w:rPr>
                <w:b/>
                <w:sz w:val="20"/>
                <w:szCs w:val="20"/>
              </w:rPr>
              <w:t xml:space="preserve">5. </w:t>
            </w:r>
          </w:p>
        </w:tc>
        <w:tc>
          <w:tcPr>
            <w:tcW w:w="4849" w:type="dxa"/>
            <w:shd w:val="clear" w:color="auto" w:fill="DEF7E9"/>
            <w:hideMark/>
          </w:tcPr>
          <w:p w14:paraId="7084EF95" w14:textId="77777777" w:rsidR="00A168A9" w:rsidRPr="003673C8" w:rsidRDefault="00A168A9" w:rsidP="00484D34">
            <w:pPr>
              <w:spacing w:before="60" w:after="60"/>
              <w:ind w:right="-85"/>
              <w:jc w:val="left"/>
              <w:rPr>
                <w:sz w:val="20"/>
                <w:szCs w:val="20"/>
              </w:rPr>
            </w:pPr>
            <w:r w:rsidRPr="003673C8">
              <w:rPr>
                <w:b/>
                <w:sz w:val="20"/>
                <w:szCs w:val="20"/>
              </w:rPr>
              <w:t>Ostalo poljoprivredno tlo, šume i šumsko zemljište</w:t>
            </w:r>
            <w:r w:rsidRPr="00AB127B">
              <w:rPr>
                <w:sz w:val="20"/>
                <w:szCs w:val="20"/>
              </w:rPr>
              <w:t>**</w:t>
            </w:r>
          </w:p>
        </w:tc>
        <w:tc>
          <w:tcPr>
            <w:tcW w:w="1134" w:type="dxa"/>
            <w:shd w:val="clear" w:color="auto" w:fill="DEF7E9"/>
            <w:hideMark/>
          </w:tcPr>
          <w:p w14:paraId="36E80829" w14:textId="77777777" w:rsidR="00A168A9" w:rsidRPr="003673C8" w:rsidRDefault="00A168A9" w:rsidP="00484D34">
            <w:pPr>
              <w:spacing w:before="60" w:after="60"/>
              <w:jc w:val="center"/>
              <w:rPr>
                <w:sz w:val="20"/>
                <w:szCs w:val="20"/>
              </w:rPr>
            </w:pPr>
            <w:r w:rsidRPr="003673C8">
              <w:rPr>
                <w:sz w:val="20"/>
                <w:szCs w:val="20"/>
              </w:rPr>
              <w:t>PŠ</w:t>
            </w:r>
          </w:p>
        </w:tc>
        <w:tc>
          <w:tcPr>
            <w:tcW w:w="1134" w:type="dxa"/>
            <w:shd w:val="clear" w:color="auto" w:fill="DEF7E9"/>
            <w:hideMark/>
          </w:tcPr>
          <w:p w14:paraId="7E8DEF6C" w14:textId="3C0CAADE" w:rsidR="00A168A9" w:rsidRPr="00C319A2" w:rsidRDefault="00A168A9" w:rsidP="00C207E5">
            <w:pPr>
              <w:spacing w:before="60" w:after="60"/>
              <w:ind w:right="113"/>
              <w:jc w:val="right"/>
              <w:rPr>
                <w:b/>
                <w:sz w:val="20"/>
                <w:szCs w:val="20"/>
              </w:rPr>
            </w:pPr>
            <w:r w:rsidRPr="00C319A2">
              <w:rPr>
                <w:b/>
                <w:sz w:val="20"/>
                <w:szCs w:val="20"/>
              </w:rPr>
              <w:t>1.</w:t>
            </w:r>
            <w:r>
              <w:rPr>
                <w:b/>
                <w:sz w:val="20"/>
                <w:szCs w:val="20"/>
              </w:rPr>
              <w:t>42</w:t>
            </w:r>
            <w:r w:rsidR="00C207E5">
              <w:rPr>
                <w:b/>
                <w:sz w:val="20"/>
                <w:szCs w:val="20"/>
              </w:rPr>
              <w:t>5,88</w:t>
            </w:r>
          </w:p>
        </w:tc>
        <w:tc>
          <w:tcPr>
            <w:tcW w:w="1564" w:type="dxa"/>
            <w:shd w:val="clear" w:color="auto" w:fill="DEF7E9"/>
            <w:hideMark/>
          </w:tcPr>
          <w:p w14:paraId="2626FCF8" w14:textId="70137B31" w:rsidR="00A168A9" w:rsidRPr="00222ACD" w:rsidRDefault="0091743F" w:rsidP="00484D34">
            <w:pPr>
              <w:spacing w:before="60" w:after="60"/>
              <w:ind w:right="510"/>
              <w:jc w:val="right"/>
              <w:rPr>
                <w:b/>
                <w:sz w:val="20"/>
                <w:szCs w:val="20"/>
              </w:rPr>
            </w:pPr>
            <w:r>
              <w:rPr>
                <w:b/>
                <w:sz w:val="20"/>
                <w:szCs w:val="20"/>
              </w:rPr>
              <w:t>18,8</w:t>
            </w:r>
          </w:p>
        </w:tc>
      </w:tr>
      <w:tr w:rsidR="00A168A9" w:rsidRPr="003673C8" w14:paraId="3B952184" w14:textId="77777777" w:rsidTr="00484D34">
        <w:trPr>
          <w:jc w:val="center"/>
        </w:trPr>
        <w:tc>
          <w:tcPr>
            <w:tcW w:w="391" w:type="dxa"/>
            <w:shd w:val="clear" w:color="auto" w:fill="DEF7E9"/>
            <w:hideMark/>
          </w:tcPr>
          <w:p w14:paraId="26C3B489" w14:textId="77777777" w:rsidR="00A168A9" w:rsidRPr="003673C8" w:rsidRDefault="00A168A9" w:rsidP="00484D34">
            <w:pPr>
              <w:spacing w:before="60" w:after="60"/>
              <w:rPr>
                <w:b/>
                <w:sz w:val="20"/>
                <w:szCs w:val="20"/>
              </w:rPr>
            </w:pPr>
            <w:r w:rsidRPr="003673C8">
              <w:rPr>
                <w:b/>
                <w:sz w:val="20"/>
                <w:szCs w:val="20"/>
              </w:rPr>
              <w:t>6.</w:t>
            </w:r>
          </w:p>
        </w:tc>
        <w:tc>
          <w:tcPr>
            <w:tcW w:w="4849" w:type="dxa"/>
            <w:shd w:val="clear" w:color="auto" w:fill="DEF7E9"/>
            <w:hideMark/>
          </w:tcPr>
          <w:p w14:paraId="3CF1BCC4" w14:textId="77777777" w:rsidR="00A168A9" w:rsidRPr="003673C8" w:rsidRDefault="00A168A9" w:rsidP="00484D34">
            <w:pPr>
              <w:spacing w:before="60" w:after="60"/>
              <w:jc w:val="left"/>
              <w:rPr>
                <w:sz w:val="20"/>
                <w:szCs w:val="20"/>
              </w:rPr>
            </w:pPr>
            <w:r w:rsidRPr="003673C8">
              <w:rPr>
                <w:b/>
                <w:sz w:val="20"/>
                <w:szCs w:val="20"/>
              </w:rPr>
              <w:t>Vodne površine</w:t>
            </w:r>
            <w:r w:rsidRPr="003673C8">
              <w:rPr>
                <w:sz w:val="20"/>
                <w:szCs w:val="20"/>
              </w:rPr>
              <w:t xml:space="preserve"> (</w:t>
            </w:r>
            <w:r>
              <w:rPr>
                <w:sz w:val="20"/>
                <w:szCs w:val="20"/>
              </w:rPr>
              <w:t>akumulacije i retencije</w:t>
            </w:r>
            <w:r w:rsidRPr="003673C8">
              <w:rPr>
                <w:sz w:val="20"/>
                <w:szCs w:val="20"/>
              </w:rPr>
              <w:t>)</w:t>
            </w:r>
            <w:r>
              <w:rPr>
                <w:sz w:val="20"/>
                <w:szCs w:val="20"/>
              </w:rPr>
              <w:t>***</w:t>
            </w:r>
          </w:p>
        </w:tc>
        <w:tc>
          <w:tcPr>
            <w:tcW w:w="1134" w:type="dxa"/>
            <w:shd w:val="clear" w:color="auto" w:fill="DEF7E9"/>
          </w:tcPr>
          <w:p w14:paraId="20E3929B" w14:textId="77777777" w:rsidR="00A168A9" w:rsidRPr="003673C8" w:rsidRDefault="00A168A9" w:rsidP="00484D34">
            <w:pPr>
              <w:spacing w:before="60" w:after="60"/>
              <w:jc w:val="center"/>
              <w:rPr>
                <w:sz w:val="20"/>
                <w:szCs w:val="20"/>
              </w:rPr>
            </w:pPr>
          </w:p>
        </w:tc>
        <w:tc>
          <w:tcPr>
            <w:tcW w:w="1134" w:type="dxa"/>
            <w:shd w:val="clear" w:color="auto" w:fill="DEF7E9"/>
            <w:hideMark/>
          </w:tcPr>
          <w:p w14:paraId="557C1142" w14:textId="77777777" w:rsidR="00A168A9" w:rsidRPr="00C319A2" w:rsidRDefault="00A168A9" w:rsidP="00484D34">
            <w:pPr>
              <w:spacing w:before="60" w:after="60"/>
              <w:ind w:right="113"/>
              <w:jc w:val="right"/>
              <w:rPr>
                <w:b/>
                <w:sz w:val="20"/>
                <w:szCs w:val="20"/>
              </w:rPr>
            </w:pPr>
            <w:r>
              <w:rPr>
                <w:b/>
                <w:sz w:val="20"/>
                <w:szCs w:val="20"/>
              </w:rPr>
              <w:t>129,38</w:t>
            </w:r>
          </w:p>
        </w:tc>
        <w:tc>
          <w:tcPr>
            <w:tcW w:w="1564" w:type="dxa"/>
            <w:shd w:val="clear" w:color="auto" w:fill="DEF7E9"/>
            <w:hideMark/>
          </w:tcPr>
          <w:p w14:paraId="13AEFFB9" w14:textId="24A9A3E8" w:rsidR="00A168A9" w:rsidRPr="00222ACD" w:rsidRDefault="0091743F" w:rsidP="00484D34">
            <w:pPr>
              <w:spacing w:before="60" w:after="60"/>
              <w:ind w:right="510"/>
              <w:jc w:val="right"/>
              <w:rPr>
                <w:b/>
                <w:sz w:val="20"/>
                <w:szCs w:val="20"/>
              </w:rPr>
            </w:pPr>
            <w:r>
              <w:rPr>
                <w:b/>
                <w:sz w:val="20"/>
                <w:szCs w:val="20"/>
              </w:rPr>
              <w:t>1,7</w:t>
            </w:r>
          </w:p>
        </w:tc>
      </w:tr>
      <w:tr w:rsidR="00A168A9" w:rsidRPr="003673C8" w14:paraId="21556519" w14:textId="77777777" w:rsidTr="00484D34">
        <w:trPr>
          <w:jc w:val="center"/>
        </w:trPr>
        <w:tc>
          <w:tcPr>
            <w:tcW w:w="391" w:type="dxa"/>
            <w:tcBorders>
              <w:right w:val="nil"/>
            </w:tcBorders>
            <w:shd w:val="clear" w:color="auto" w:fill="DEF7E9"/>
          </w:tcPr>
          <w:p w14:paraId="63339F77" w14:textId="77777777" w:rsidR="00A168A9" w:rsidRPr="003673C8" w:rsidRDefault="00A168A9" w:rsidP="00484D34">
            <w:pPr>
              <w:spacing w:before="60" w:after="60"/>
              <w:rPr>
                <w:sz w:val="20"/>
                <w:szCs w:val="20"/>
              </w:rPr>
            </w:pPr>
          </w:p>
        </w:tc>
        <w:tc>
          <w:tcPr>
            <w:tcW w:w="4849" w:type="dxa"/>
            <w:tcBorders>
              <w:left w:val="nil"/>
              <w:right w:val="nil"/>
            </w:tcBorders>
            <w:shd w:val="clear" w:color="auto" w:fill="DEF7E9"/>
            <w:hideMark/>
          </w:tcPr>
          <w:p w14:paraId="4E798241" w14:textId="77777777" w:rsidR="00A168A9" w:rsidRPr="003673C8" w:rsidRDefault="00A168A9" w:rsidP="00484D34">
            <w:pPr>
              <w:spacing w:before="60" w:after="60"/>
              <w:jc w:val="left"/>
              <w:rPr>
                <w:b/>
                <w:sz w:val="20"/>
                <w:szCs w:val="20"/>
              </w:rPr>
            </w:pPr>
            <w:r>
              <w:rPr>
                <w:b/>
                <w:sz w:val="20"/>
                <w:szCs w:val="20"/>
              </w:rPr>
              <w:t>Grad Zlatar</w:t>
            </w:r>
            <w:r w:rsidRPr="003673C8">
              <w:rPr>
                <w:b/>
                <w:sz w:val="20"/>
                <w:szCs w:val="20"/>
              </w:rPr>
              <w:t xml:space="preserve"> ukupno</w:t>
            </w:r>
          </w:p>
        </w:tc>
        <w:tc>
          <w:tcPr>
            <w:tcW w:w="1134" w:type="dxa"/>
            <w:tcBorders>
              <w:left w:val="nil"/>
            </w:tcBorders>
            <w:shd w:val="clear" w:color="auto" w:fill="DEF7E9"/>
          </w:tcPr>
          <w:p w14:paraId="2686D247" w14:textId="77777777" w:rsidR="00A168A9" w:rsidRPr="003673C8" w:rsidRDefault="00A168A9" w:rsidP="00484D34">
            <w:pPr>
              <w:spacing w:before="60" w:after="60"/>
              <w:jc w:val="center"/>
              <w:rPr>
                <w:sz w:val="20"/>
                <w:szCs w:val="20"/>
              </w:rPr>
            </w:pPr>
          </w:p>
        </w:tc>
        <w:tc>
          <w:tcPr>
            <w:tcW w:w="1134" w:type="dxa"/>
            <w:shd w:val="clear" w:color="auto" w:fill="DEF7E9"/>
            <w:hideMark/>
          </w:tcPr>
          <w:p w14:paraId="1D3DBF64" w14:textId="77777777" w:rsidR="00A168A9" w:rsidRPr="00C319A2" w:rsidRDefault="00A168A9" w:rsidP="00484D34">
            <w:pPr>
              <w:spacing w:before="60" w:after="60"/>
              <w:ind w:right="113"/>
              <w:jc w:val="right"/>
              <w:rPr>
                <w:b/>
                <w:sz w:val="20"/>
                <w:szCs w:val="20"/>
              </w:rPr>
            </w:pPr>
            <w:r w:rsidRPr="00C319A2">
              <w:rPr>
                <w:b/>
                <w:sz w:val="20"/>
                <w:szCs w:val="20"/>
              </w:rPr>
              <w:t>7.602,62</w:t>
            </w:r>
          </w:p>
        </w:tc>
        <w:tc>
          <w:tcPr>
            <w:tcW w:w="1564" w:type="dxa"/>
            <w:shd w:val="clear" w:color="auto" w:fill="DEF7E9"/>
            <w:hideMark/>
          </w:tcPr>
          <w:p w14:paraId="64E431BF" w14:textId="77777777" w:rsidR="00A168A9" w:rsidRPr="003673C8" w:rsidRDefault="00A168A9" w:rsidP="00484D34">
            <w:pPr>
              <w:spacing w:before="60" w:after="60"/>
              <w:ind w:right="510"/>
              <w:jc w:val="right"/>
              <w:rPr>
                <w:b/>
                <w:sz w:val="20"/>
                <w:szCs w:val="20"/>
              </w:rPr>
            </w:pPr>
            <w:r>
              <w:rPr>
                <w:b/>
                <w:sz w:val="20"/>
                <w:szCs w:val="20"/>
              </w:rPr>
              <w:t>100,0</w:t>
            </w:r>
          </w:p>
        </w:tc>
      </w:tr>
    </w:tbl>
    <w:p w14:paraId="59FBD10D" w14:textId="0B1A3DCC" w:rsidR="00A168A9" w:rsidRDefault="00A168A9" w:rsidP="00A168A9">
      <w:pPr>
        <w:spacing w:before="0" w:after="0"/>
        <w:ind w:left="284" w:hanging="284"/>
        <w:jc w:val="left"/>
        <w:rPr>
          <w:sz w:val="20"/>
          <w:szCs w:val="20"/>
        </w:rPr>
      </w:pPr>
      <w:bookmarkStart w:id="116" w:name="_Toc24699450"/>
      <w:bookmarkEnd w:id="110"/>
      <w:bookmarkEnd w:id="111"/>
      <w:bookmarkEnd w:id="112"/>
      <w:bookmarkEnd w:id="113"/>
      <w:r w:rsidRPr="003673C8">
        <w:rPr>
          <w:sz w:val="20"/>
          <w:szCs w:val="20"/>
        </w:rPr>
        <w:t>*</w:t>
      </w:r>
      <w:r w:rsidRPr="003673C8">
        <w:rPr>
          <w:sz w:val="20"/>
          <w:szCs w:val="20"/>
        </w:rPr>
        <w:tab/>
      </w:r>
      <w:r>
        <w:rPr>
          <w:sz w:val="20"/>
          <w:szCs w:val="20"/>
        </w:rPr>
        <w:t>iz površina isključen</w:t>
      </w:r>
      <w:r w:rsidR="00EC5BB5">
        <w:rPr>
          <w:sz w:val="20"/>
          <w:szCs w:val="20"/>
        </w:rPr>
        <w:t>i oni dijelovi</w:t>
      </w:r>
      <w:r>
        <w:rPr>
          <w:sz w:val="20"/>
          <w:szCs w:val="20"/>
        </w:rPr>
        <w:t xml:space="preserve"> koj</w:t>
      </w:r>
      <w:r w:rsidR="00EC5BB5">
        <w:rPr>
          <w:sz w:val="20"/>
          <w:szCs w:val="20"/>
        </w:rPr>
        <w:t>i</w:t>
      </w:r>
      <w:r>
        <w:rPr>
          <w:sz w:val="20"/>
          <w:szCs w:val="20"/>
        </w:rPr>
        <w:t xml:space="preserve"> ulaze u utvrđena građevinska područja i vodne površine</w:t>
      </w:r>
    </w:p>
    <w:p w14:paraId="2C8FB837" w14:textId="77777777" w:rsidR="00A168A9" w:rsidRDefault="00A168A9" w:rsidP="00A168A9">
      <w:pPr>
        <w:spacing w:before="0" w:after="0"/>
        <w:ind w:left="284" w:hanging="284"/>
        <w:jc w:val="left"/>
        <w:rPr>
          <w:sz w:val="20"/>
          <w:szCs w:val="20"/>
        </w:rPr>
      </w:pPr>
      <w:r>
        <w:rPr>
          <w:sz w:val="20"/>
          <w:szCs w:val="20"/>
        </w:rPr>
        <w:t>**</w:t>
      </w:r>
      <w:r>
        <w:rPr>
          <w:sz w:val="20"/>
          <w:szCs w:val="20"/>
        </w:rPr>
        <w:tab/>
        <w:t>sveukupna preostala površina</w:t>
      </w:r>
    </w:p>
    <w:p w14:paraId="209ADD50" w14:textId="4F511C47" w:rsidR="00A168A9" w:rsidRDefault="00EC5BB5" w:rsidP="00A168A9">
      <w:pPr>
        <w:spacing w:before="0"/>
        <w:ind w:left="284" w:hanging="284"/>
        <w:jc w:val="left"/>
        <w:rPr>
          <w:sz w:val="20"/>
          <w:szCs w:val="20"/>
        </w:rPr>
      </w:pPr>
      <w:r>
        <w:rPr>
          <w:sz w:val="20"/>
          <w:szCs w:val="20"/>
        </w:rPr>
        <w:t>***</w:t>
      </w:r>
      <w:r>
        <w:rPr>
          <w:sz w:val="20"/>
          <w:szCs w:val="20"/>
        </w:rPr>
        <w:tab/>
        <w:t xml:space="preserve">iz površina isključeni dijelovi </w:t>
      </w:r>
      <w:r w:rsidR="00A168A9">
        <w:rPr>
          <w:sz w:val="20"/>
          <w:szCs w:val="20"/>
        </w:rPr>
        <w:t>koj</w:t>
      </w:r>
      <w:r>
        <w:rPr>
          <w:sz w:val="20"/>
          <w:szCs w:val="20"/>
        </w:rPr>
        <w:t>i</w:t>
      </w:r>
      <w:r w:rsidR="00A168A9">
        <w:rPr>
          <w:sz w:val="20"/>
          <w:szCs w:val="20"/>
        </w:rPr>
        <w:t xml:space="preserve"> ulaze u utvrđena građevinska područja</w:t>
      </w:r>
      <w:r>
        <w:rPr>
          <w:sz w:val="20"/>
          <w:szCs w:val="20"/>
        </w:rPr>
        <w:t xml:space="preserve"> kao i oni izvan obuhvata prostornog plana</w:t>
      </w:r>
    </w:p>
    <w:p w14:paraId="75B6B744" w14:textId="6F39F193" w:rsidR="0091743F" w:rsidRPr="003673C8" w:rsidRDefault="0091743F" w:rsidP="0091743F">
      <w:pPr>
        <w:rPr>
          <w:sz w:val="20"/>
          <w:szCs w:val="20"/>
        </w:rPr>
      </w:pPr>
      <w:r w:rsidRPr="0091743F">
        <w:t>Najveći udio površine Grada Zlatara obuhvaća</w:t>
      </w:r>
      <w:r>
        <w:t>ju</w:t>
      </w:r>
      <w:r w:rsidRPr="0091743F">
        <w:t xml:space="preserve"> šumske površine (</w:t>
      </w:r>
      <w:r>
        <w:t>42,9 </w:t>
      </w:r>
      <w:r w:rsidRPr="0091743F">
        <w:t xml:space="preserve">%), zatim slijede </w:t>
      </w:r>
      <w:r>
        <w:t>poljoprivredne površine (27,4 %) te ostalo poljoprivredno tlo, šume i šumsko zemljište (18,8 %). Građevinska područja naselja obuhvaćaju 8,5 % dok najmanji udio površine Grada obuhvaćaju vodne površine (1,7 %) i izdvojena građevinska područja izvan naselja (0,7 %).</w:t>
      </w:r>
    </w:p>
    <w:p w14:paraId="23CFCB03" w14:textId="2E966B71" w:rsidR="003E663C" w:rsidRPr="004E34DC" w:rsidRDefault="00581EFD" w:rsidP="00F77689">
      <w:pPr>
        <w:pStyle w:val="Heading3"/>
        <w:rPr>
          <w:color w:val="28B463"/>
        </w:rPr>
      </w:pPr>
      <w:bookmarkStart w:id="117" w:name="_Toc130199122"/>
      <w:r w:rsidRPr="004E34DC">
        <w:rPr>
          <w:color w:val="28B463"/>
        </w:rPr>
        <w:t>Detaljni pregled gradskih površina</w:t>
      </w:r>
      <w:r w:rsidR="00124820" w:rsidRPr="004E34DC">
        <w:rPr>
          <w:color w:val="28B463"/>
        </w:rPr>
        <w:t xml:space="preserve"> i odnos s planiranim površinama</w:t>
      </w:r>
      <w:bookmarkEnd w:id="116"/>
      <w:bookmarkEnd w:id="117"/>
    </w:p>
    <w:p w14:paraId="75ABF00D" w14:textId="77777777" w:rsidR="00581EFD" w:rsidRPr="005D1C4D" w:rsidRDefault="00581EFD" w:rsidP="001364E7">
      <w:pPr>
        <w:pStyle w:val="Heading4"/>
        <w:spacing w:before="240"/>
        <w:rPr>
          <w:color w:val="28B463"/>
        </w:rPr>
      </w:pPr>
      <w:bookmarkStart w:id="118" w:name="_Toc20820337"/>
      <w:bookmarkStart w:id="119" w:name="_Toc24699451"/>
      <w:bookmarkStart w:id="120" w:name="_Toc130199123"/>
      <w:bookmarkStart w:id="121" w:name="_Toc496516860"/>
      <w:bookmarkStart w:id="122" w:name="_Toc496178717"/>
      <w:r w:rsidRPr="005D1C4D">
        <w:rPr>
          <w:color w:val="28B463"/>
        </w:rPr>
        <w:t>Građevinska područja naselja</w:t>
      </w:r>
      <w:bookmarkEnd w:id="118"/>
      <w:bookmarkEnd w:id="119"/>
      <w:bookmarkEnd w:id="120"/>
    </w:p>
    <w:p w14:paraId="0CF8C191" w14:textId="4467F3F9" w:rsidR="006505DE" w:rsidRPr="003673C8" w:rsidRDefault="00581EFD" w:rsidP="00745573">
      <w:r w:rsidRPr="003673C8">
        <w:rPr>
          <w:spacing w:val="-3"/>
        </w:rPr>
        <w:t>Građevinsk</w:t>
      </w:r>
      <w:r w:rsidR="006505DE" w:rsidRPr="003673C8">
        <w:rPr>
          <w:spacing w:val="-3"/>
        </w:rPr>
        <w:t>o</w:t>
      </w:r>
      <w:r w:rsidRPr="003673C8">
        <w:rPr>
          <w:spacing w:val="-3"/>
        </w:rPr>
        <w:t xml:space="preserve"> područj</w:t>
      </w:r>
      <w:r w:rsidR="006505DE" w:rsidRPr="003673C8">
        <w:rPr>
          <w:spacing w:val="-3"/>
        </w:rPr>
        <w:t>e</w:t>
      </w:r>
      <w:r w:rsidRPr="003673C8">
        <w:rPr>
          <w:spacing w:val="-3"/>
        </w:rPr>
        <w:t xml:space="preserve"> naselja (GPN) obuhvaća područj</w:t>
      </w:r>
      <w:r w:rsidR="006505DE" w:rsidRPr="003673C8">
        <w:rPr>
          <w:spacing w:val="-3"/>
        </w:rPr>
        <w:t>e</w:t>
      </w:r>
      <w:r w:rsidRPr="003673C8">
        <w:rPr>
          <w:spacing w:val="-3"/>
        </w:rPr>
        <w:t xml:space="preserve"> </w:t>
      </w:r>
      <w:r w:rsidR="006505DE" w:rsidRPr="003673C8">
        <w:rPr>
          <w:spacing w:val="-3"/>
        </w:rPr>
        <w:t xml:space="preserve">unutar granice pojedinog naselja (naseljem se smatra prostorna jedinica čije su granice utvrđene prema </w:t>
      </w:r>
      <w:r w:rsidR="006505DE" w:rsidRPr="003673C8">
        <w:rPr>
          <w:i/>
        </w:rPr>
        <w:t>Zakonu o naseljima</w:t>
      </w:r>
      <w:r w:rsidR="006505DE" w:rsidRPr="003673C8">
        <w:rPr>
          <w:rStyle w:val="FootnoteReference"/>
        </w:rPr>
        <w:footnoteReference w:id="18"/>
      </w:r>
      <w:r w:rsidR="006505DE" w:rsidRPr="003673C8">
        <w:rPr>
          <w:spacing w:val="-3"/>
        </w:rPr>
        <w:t xml:space="preserve">) </w:t>
      </w:r>
      <w:r w:rsidRPr="003673C8">
        <w:rPr>
          <w:spacing w:val="-3"/>
        </w:rPr>
        <w:t>određen</w:t>
      </w:r>
      <w:r w:rsidR="006505DE" w:rsidRPr="003673C8">
        <w:rPr>
          <w:spacing w:val="-3"/>
        </w:rPr>
        <w:t>o</w:t>
      </w:r>
      <w:r w:rsidRPr="003673C8">
        <w:rPr>
          <w:spacing w:val="-3"/>
        </w:rPr>
        <w:t xml:space="preserve"> prostornim planom na kojemu </w:t>
      </w:r>
      <w:r w:rsidR="006505DE" w:rsidRPr="003673C8">
        <w:rPr>
          <w:spacing w:val="-3"/>
        </w:rPr>
        <w:t>je</w:t>
      </w:r>
      <w:r w:rsidRPr="003673C8">
        <w:rPr>
          <w:spacing w:val="-3"/>
        </w:rPr>
        <w:t xml:space="preserve"> izgrađen</w:t>
      </w:r>
      <w:r w:rsidR="006505DE" w:rsidRPr="003673C8">
        <w:rPr>
          <w:spacing w:val="-3"/>
        </w:rPr>
        <w:t>o</w:t>
      </w:r>
      <w:r w:rsidRPr="003673C8">
        <w:rPr>
          <w:spacing w:val="-3"/>
        </w:rPr>
        <w:t xml:space="preserve"> naselj</w:t>
      </w:r>
      <w:r w:rsidR="006505DE" w:rsidRPr="003673C8">
        <w:rPr>
          <w:spacing w:val="-3"/>
        </w:rPr>
        <w:t>e</w:t>
      </w:r>
      <w:r w:rsidRPr="003673C8">
        <w:rPr>
          <w:spacing w:val="-3"/>
        </w:rPr>
        <w:t xml:space="preserve"> i područj</w:t>
      </w:r>
      <w:r w:rsidR="006505DE" w:rsidRPr="003673C8">
        <w:rPr>
          <w:spacing w:val="-3"/>
        </w:rPr>
        <w:t>e</w:t>
      </w:r>
      <w:r w:rsidRPr="003673C8">
        <w:rPr>
          <w:spacing w:val="-3"/>
        </w:rPr>
        <w:t xml:space="preserve"> planiran</w:t>
      </w:r>
      <w:r w:rsidR="006505DE" w:rsidRPr="003673C8">
        <w:rPr>
          <w:spacing w:val="-3"/>
        </w:rPr>
        <w:t>o</w:t>
      </w:r>
      <w:r w:rsidRPr="003673C8">
        <w:rPr>
          <w:spacing w:val="-3"/>
        </w:rPr>
        <w:t xml:space="preserve"> za uređenje, razvoj i proširenje </w:t>
      </w:r>
      <w:r w:rsidR="006505DE" w:rsidRPr="003673C8">
        <w:rPr>
          <w:spacing w:val="-3"/>
        </w:rPr>
        <w:t xml:space="preserve">tog </w:t>
      </w:r>
      <w:r w:rsidRPr="003673C8">
        <w:rPr>
          <w:spacing w:val="-3"/>
        </w:rPr>
        <w:t>naselja</w:t>
      </w:r>
      <w:r w:rsidR="006505DE" w:rsidRPr="003673C8">
        <w:rPr>
          <w:spacing w:val="-3"/>
        </w:rPr>
        <w:t xml:space="preserve">. Njega čini građevinsko područje centralnog dijela tog naselja, a </w:t>
      </w:r>
      <w:r w:rsidR="006505DE" w:rsidRPr="00745573">
        <w:rPr>
          <w:spacing w:val="-3"/>
        </w:rPr>
        <w:t>može ga činiti i jedan ili više izdvojenih dijelova toga naselja</w:t>
      </w:r>
      <w:r w:rsidRPr="00745573">
        <w:rPr>
          <w:spacing w:val="-3"/>
        </w:rPr>
        <w:t xml:space="preserve">. </w:t>
      </w:r>
      <w:r w:rsidR="00745573" w:rsidRPr="00745573">
        <w:rPr>
          <w:spacing w:val="-3"/>
        </w:rPr>
        <w:t>S obzirom na to da g</w:t>
      </w:r>
      <w:r w:rsidRPr="00745573">
        <w:rPr>
          <w:spacing w:val="-3"/>
        </w:rPr>
        <w:t xml:space="preserve">ranice naselja </w:t>
      </w:r>
      <w:r w:rsidR="00745573" w:rsidRPr="00745573">
        <w:rPr>
          <w:spacing w:val="-3"/>
        </w:rPr>
        <w:t xml:space="preserve">nisu </w:t>
      </w:r>
      <w:r w:rsidRPr="00745573">
        <w:rPr>
          <w:spacing w:val="-3"/>
        </w:rPr>
        <w:t xml:space="preserve">ucrtane u PPUG-u </w:t>
      </w:r>
      <w:r w:rsidR="00A0051E" w:rsidRPr="00745573">
        <w:rPr>
          <w:spacing w:val="-3"/>
        </w:rPr>
        <w:t>Zlatara</w:t>
      </w:r>
      <w:r w:rsidRPr="00745573">
        <w:rPr>
          <w:spacing w:val="-3"/>
        </w:rPr>
        <w:t xml:space="preserve"> </w:t>
      </w:r>
      <w:r w:rsidR="00745573" w:rsidRPr="00745573">
        <w:rPr>
          <w:spacing w:val="-3"/>
        </w:rPr>
        <w:t xml:space="preserve">pasu  se za analizu koristili </w:t>
      </w:r>
      <w:r w:rsidRPr="00745573">
        <w:rPr>
          <w:spacing w:val="-3"/>
        </w:rPr>
        <w:t xml:space="preserve">važeći službeni podaci o granicama evidentiranima u </w:t>
      </w:r>
      <w:r w:rsidRPr="00745573">
        <w:rPr>
          <w:i/>
        </w:rPr>
        <w:t>Središnjem registru prostornih jedinica</w:t>
      </w:r>
      <w:r w:rsidR="007F3771" w:rsidRPr="00745573">
        <w:rPr>
          <w:rStyle w:val="FootnoteReference"/>
        </w:rPr>
        <w:footnoteReference w:id="19"/>
      </w:r>
      <w:r w:rsidR="00745573" w:rsidRPr="00745573">
        <w:rPr>
          <w:spacing w:val="-3"/>
        </w:rPr>
        <w:t xml:space="preserve">. </w:t>
      </w:r>
      <w:r w:rsidR="00745573" w:rsidRPr="00745573">
        <w:t>U</w:t>
      </w:r>
      <w:r w:rsidR="00A0051E" w:rsidRPr="00745573">
        <w:t xml:space="preserve"> </w:t>
      </w:r>
      <w:r w:rsidR="00EF3DC4" w:rsidRPr="00AA4117">
        <w:rPr>
          <w:color w:val="28B463"/>
        </w:rPr>
        <w:t>tablic</w:t>
      </w:r>
      <w:r w:rsidR="00A0051E" w:rsidRPr="00AA4117">
        <w:rPr>
          <w:color w:val="28B463"/>
        </w:rPr>
        <w:t>i</w:t>
      </w:r>
      <w:r w:rsidR="00EF3DC4" w:rsidRPr="00AA4117">
        <w:rPr>
          <w:color w:val="28B463"/>
        </w:rPr>
        <w:t xml:space="preserve"> </w:t>
      </w:r>
      <w:r w:rsidR="00537C15" w:rsidRPr="00745573">
        <w:rPr>
          <w:color w:val="28B463"/>
        </w:rPr>
        <w:fldChar w:fldCharType="begin"/>
      </w:r>
      <w:r w:rsidR="00537C15" w:rsidRPr="00745573">
        <w:rPr>
          <w:color w:val="28B463"/>
        </w:rPr>
        <w:instrText xml:space="preserve"> REF _Ref23926786 \h  \* MERGEFORMAT </w:instrText>
      </w:r>
      <w:r w:rsidR="00537C15" w:rsidRPr="00745573">
        <w:rPr>
          <w:color w:val="28B463"/>
        </w:rPr>
      </w:r>
      <w:r w:rsidR="00537C15" w:rsidRPr="00745573">
        <w:rPr>
          <w:color w:val="28B463"/>
        </w:rPr>
        <w:fldChar w:fldCharType="separate"/>
      </w:r>
      <w:r w:rsidR="004362A3" w:rsidRPr="004362A3">
        <w:rPr>
          <w:color w:val="28B463"/>
        </w:rPr>
        <w:t>10</w:t>
      </w:r>
      <w:r w:rsidR="00537C15" w:rsidRPr="00745573">
        <w:rPr>
          <w:color w:val="28B463"/>
        </w:rPr>
        <w:fldChar w:fldCharType="end"/>
      </w:r>
      <w:r w:rsidR="006505DE" w:rsidRPr="00745573">
        <w:t xml:space="preserve"> su </w:t>
      </w:r>
      <w:r w:rsidR="002A6A5F" w:rsidRPr="00745573">
        <w:t>prikazani</w:t>
      </w:r>
      <w:r w:rsidR="006505DE" w:rsidRPr="00745573">
        <w:t xml:space="preserve"> osnovni</w:t>
      </w:r>
      <w:r w:rsidR="006505DE" w:rsidRPr="003673C8">
        <w:t xml:space="preserve"> </w:t>
      </w:r>
      <w:r w:rsidR="006505DE" w:rsidRPr="003673C8">
        <w:lastRenderedPageBreak/>
        <w:t>podaci o građevinsk</w:t>
      </w:r>
      <w:r w:rsidR="002A6A5F" w:rsidRPr="003673C8">
        <w:t>i</w:t>
      </w:r>
      <w:r w:rsidR="006505DE" w:rsidRPr="003673C8">
        <w:t>m područj</w:t>
      </w:r>
      <w:r w:rsidR="002A6A5F" w:rsidRPr="003673C8">
        <w:t>ima</w:t>
      </w:r>
      <w:r w:rsidR="006505DE" w:rsidRPr="003673C8">
        <w:t xml:space="preserve"> naselja</w:t>
      </w:r>
      <w:r w:rsidR="002A6A5F" w:rsidRPr="003673C8">
        <w:t xml:space="preserve"> određeni PPUG-om </w:t>
      </w:r>
      <w:r w:rsidR="00A0051E">
        <w:t>Zlatara</w:t>
      </w:r>
      <w:r w:rsidR="006505DE" w:rsidRPr="003673C8">
        <w:t xml:space="preserve"> (ukupn</w:t>
      </w:r>
      <w:r w:rsidR="002A6A5F" w:rsidRPr="003673C8">
        <w:t>e</w:t>
      </w:r>
      <w:r w:rsidR="006505DE" w:rsidRPr="003673C8">
        <w:t xml:space="preserve"> površin</w:t>
      </w:r>
      <w:r w:rsidR="002A6A5F" w:rsidRPr="003673C8">
        <w:t>e naselja, izgrađeni i neizgrađeni dijelovi građevinskih područja naselja</w:t>
      </w:r>
      <w:r w:rsidR="00745573">
        <w:t xml:space="preserve"> i njihovi udjeli</w:t>
      </w:r>
      <w:r w:rsidR="006505DE" w:rsidRPr="003673C8">
        <w:t>).</w:t>
      </w:r>
      <w:r w:rsidR="001966B6" w:rsidRPr="00745573">
        <w:rPr>
          <w:rStyle w:val="FootnoteReference"/>
        </w:rPr>
        <w:footnoteReference w:id="20"/>
      </w:r>
    </w:p>
    <w:p w14:paraId="02292F8E" w14:textId="7D1FE23A" w:rsidR="00D31EC9" w:rsidRPr="003673C8" w:rsidRDefault="00D31EC9" w:rsidP="00F77689">
      <w:pPr>
        <w:keepNext/>
        <w:spacing w:after="0"/>
        <w:jc w:val="left"/>
      </w:pPr>
      <w:r w:rsidRPr="00AA4117">
        <w:rPr>
          <w:b/>
          <w:color w:val="28B463"/>
        </w:rPr>
        <w:t xml:space="preserve">Tablica </w:t>
      </w:r>
      <w:r w:rsidR="00537C15" w:rsidRPr="003673C8">
        <w:rPr>
          <w:b/>
          <w:color w:val="28B463"/>
        </w:rPr>
        <w:fldChar w:fldCharType="begin"/>
      </w:r>
      <w:r w:rsidR="00537C15" w:rsidRPr="003673C8">
        <w:rPr>
          <w:b/>
          <w:color w:val="28B463"/>
        </w:rPr>
        <w:instrText xml:space="preserve"> SEQ tablica \* ARABIC </w:instrText>
      </w:r>
      <w:r w:rsidR="00537C15" w:rsidRPr="003673C8">
        <w:rPr>
          <w:b/>
          <w:color w:val="28B463"/>
        </w:rPr>
        <w:fldChar w:fldCharType="separate"/>
      </w:r>
      <w:bookmarkStart w:id="123" w:name="_Ref23926786"/>
      <w:r w:rsidR="004362A3">
        <w:rPr>
          <w:b/>
          <w:noProof/>
          <w:color w:val="28B463"/>
        </w:rPr>
        <w:t>10</w:t>
      </w:r>
      <w:bookmarkEnd w:id="123"/>
      <w:r w:rsidR="00537C15" w:rsidRPr="003673C8">
        <w:rPr>
          <w:b/>
          <w:color w:val="28B463"/>
        </w:rPr>
        <w:fldChar w:fldCharType="end"/>
      </w:r>
      <w:r w:rsidR="00537C15" w:rsidRPr="00AA4117">
        <w:rPr>
          <w:b/>
          <w:color w:val="28B463"/>
        </w:rPr>
        <w:t>.</w:t>
      </w:r>
      <w:r w:rsidR="00537C15" w:rsidRPr="003673C8">
        <w:t xml:space="preserve"> </w:t>
      </w:r>
      <w:r w:rsidRPr="003673C8">
        <w:t xml:space="preserve">Površine građevinskih područja po naseljima </w:t>
      </w:r>
      <w:r w:rsidR="008F0631" w:rsidRPr="003673C8">
        <w:t xml:space="preserve">iz PPUG-a </w:t>
      </w:r>
      <w:r w:rsidR="00E64ED2">
        <w:t>Zlatara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96"/>
        <w:gridCol w:w="1229"/>
        <w:gridCol w:w="1229"/>
        <w:gridCol w:w="1230"/>
        <w:gridCol w:w="1229"/>
        <w:gridCol w:w="1229"/>
        <w:gridCol w:w="1230"/>
      </w:tblGrid>
      <w:tr w:rsidR="004B2E5F" w:rsidRPr="003673C8" w14:paraId="242D48B3" w14:textId="77777777" w:rsidTr="00A0051E">
        <w:trPr>
          <w:jc w:val="center"/>
        </w:trPr>
        <w:tc>
          <w:tcPr>
            <w:tcW w:w="1696" w:type="dxa"/>
            <w:shd w:val="clear" w:color="auto" w:fill="C9F2DB"/>
            <w:vAlign w:val="bottom"/>
          </w:tcPr>
          <w:p w14:paraId="011207C6" w14:textId="77777777" w:rsidR="009C54F2" w:rsidRPr="003673C8" w:rsidRDefault="009C54F2" w:rsidP="00F77689">
            <w:pPr>
              <w:keepNext/>
              <w:spacing w:before="50" w:after="20"/>
              <w:ind w:right="-113"/>
              <w:jc w:val="left"/>
              <w:rPr>
                <w:b/>
                <w:sz w:val="20"/>
                <w:szCs w:val="20"/>
              </w:rPr>
            </w:pPr>
            <w:r w:rsidRPr="003673C8">
              <w:rPr>
                <w:b/>
                <w:sz w:val="20"/>
                <w:szCs w:val="20"/>
              </w:rPr>
              <w:t>Naselje</w:t>
            </w:r>
          </w:p>
        </w:tc>
        <w:tc>
          <w:tcPr>
            <w:tcW w:w="1229" w:type="dxa"/>
            <w:shd w:val="clear" w:color="auto" w:fill="C9F2DB"/>
            <w:vAlign w:val="center"/>
          </w:tcPr>
          <w:p w14:paraId="2BC0D85A" w14:textId="77777777" w:rsidR="009C54F2" w:rsidRPr="003673C8" w:rsidRDefault="009C54F2" w:rsidP="00F77689">
            <w:pPr>
              <w:keepNext/>
              <w:spacing w:before="50" w:after="20"/>
              <w:ind w:left="-113" w:right="-113"/>
              <w:jc w:val="center"/>
              <w:rPr>
                <w:sz w:val="20"/>
                <w:szCs w:val="20"/>
              </w:rPr>
            </w:pPr>
            <w:r w:rsidRPr="003673C8">
              <w:rPr>
                <w:sz w:val="20"/>
                <w:szCs w:val="20"/>
              </w:rPr>
              <w:t xml:space="preserve">Površina </w:t>
            </w:r>
            <w:r w:rsidRPr="003673C8">
              <w:rPr>
                <w:b/>
                <w:sz w:val="20"/>
                <w:szCs w:val="20"/>
              </w:rPr>
              <w:t>naselja</w:t>
            </w:r>
            <w:r w:rsidRPr="003673C8">
              <w:rPr>
                <w:sz w:val="20"/>
                <w:szCs w:val="20"/>
              </w:rPr>
              <w:t xml:space="preserve"> iz Središnjeg registra prostornih jedinica (ha)</w:t>
            </w:r>
          </w:p>
        </w:tc>
        <w:tc>
          <w:tcPr>
            <w:tcW w:w="1229" w:type="dxa"/>
            <w:shd w:val="clear" w:color="auto" w:fill="C9F2DB"/>
            <w:vAlign w:val="center"/>
          </w:tcPr>
          <w:p w14:paraId="2038BF9F" w14:textId="77777777" w:rsidR="009C54F2" w:rsidRPr="003673C8" w:rsidRDefault="009C54F2" w:rsidP="00F77689">
            <w:pPr>
              <w:keepNext/>
              <w:spacing w:before="50" w:after="20"/>
              <w:ind w:left="-113" w:right="-113"/>
              <w:jc w:val="center"/>
              <w:rPr>
                <w:sz w:val="20"/>
                <w:szCs w:val="20"/>
              </w:rPr>
            </w:pPr>
            <w:r w:rsidRPr="003673C8">
              <w:rPr>
                <w:sz w:val="20"/>
                <w:szCs w:val="20"/>
              </w:rPr>
              <w:t xml:space="preserve">Površina </w:t>
            </w:r>
            <w:r w:rsidRPr="003673C8">
              <w:rPr>
                <w:b/>
                <w:sz w:val="20"/>
                <w:szCs w:val="20"/>
              </w:rPr>
              <w:t>građevinskog područja naselja</w:t>
            </w:r>
            <w:r w:rsidRPr="003673C8">
              <w:rPr>
                <w:sz w:val="20"/>
                <w:szCs w:val="20"/>
              </w:rPr>
              <w:t xml:space="preserve"> (GPN)</w:t>
            </w:r>
            <w:r w:rsidRPr="003673C8">
              <w:rPr>
                <w:sz w:val="20"/>
                <w:szCs w:val="20"/>
              </w:rPr>
              <w:br/>
            </w:r>
            <w:r w:rsidRPr="003673C8">
              <w:rPr>
                <w:sz w:val="20"/>
                <w:szCs w:val="20"/>
              </w:rPr>
              <w:br/>
              <w:t>(ha)</w:t>
            </w:r>
          </w:p>
        </w:tc>
        <w:tc>
          <w:tcPr>
            <w:tcW w:w="1230" w:type="dxa"/>
            <w:shd w:val="clear" w:color="auto" w:fill="C9F2DB"/>
            <w:vAlign w:val="center"/>
          </w:tcPr>
          <w:p w14:paraId="3C1BEFAC" w14:textId="77777777" w:rsidR="009C54F2" w:rsidRPr="003673C8" w:rsidRDefault="009C54F2" w:rsidP="00F77689">
            <w:pPr>
              <w:keepNext/>
              <w:spacing w:before="50" w:after="20"/>
              <w:ind w:left="-113" w:right="-113"/>
              <w:jc w:val="center"/>
              <w:rPr>
                <w:sz w:val="20"/>
                <w:szCs w:val="20"/>
              </w:rPr>
            </w:pPr>
            <w:r w:rsidRPr="003673C8">
              <w:rPr>
                <w:sz w:val="20"/>
                <w:szCs w:val="20"/>
              </w:rPr>
              <w:t>Udio GPN-a u površini naselja</w:t>
            </w:r>
            <w:r w:rsidRPr="003673C8">
              <w:rPr>
                <w:sz w:val="20"/>
                <w:szCs w:val="20"/>
              </w:rPr>
              <w:br/>
            </w:r>
            <w:r w:rsidRPr="003673C8">
              <w:rPr>
                <w:sz w:val="20"/>
                <w:szCs w:val="20"/>
              </w:rPr>
              <w:br/>
            </w:r>
            <w:r w:rsidRPr="003673C8">
              <w:rPr>
                <w:sz w:val="20"/>
                <w:szCs w:val="20"/>
              </w:rPr>
              <w:br/>
              <w:t>(%)</w:t>
            </w:r>
          </w:p>
        </w:tc>
        <w:tc>
          <w:tcPr>
            <w:tcW w:w="1229" w:type="dxa"/>
            <w:shd w:val="clear" w:color="auto" w:fill="C9F2DB"/>
            <w:vAlign w:val="center"/>
          </w:tcPr>
          <w:p w14:paraId="16C65E75" w14:textId="77777777" w:rsidR="009C54F2" w:rsidRPr="003673C8" w:rsidRDefault="009C54F2" w:rsidP="00F77689">
            <w:pPr>
              <w:keepNext/>
              <w:spacing w:before="50" w:after="20"/>
              <w:ind w:left="-113" w:right="-113"/>
              <w:jc w:val="center"/>
              <w:rPr>
                <w:sz w:val="20"/>
                <w:szCs w:val="20"/>
              </w:rPr>
            </w:pPr>
            <w:r w:rsidRPr="003673C8">
              <w:rPr>
                <w:sz w:val="20"/>
                <w:szCs w:val="20"/>
              </w:rPr>
              <w:t xml:space="preserve">Površina </w:t>
            </w:r>
            <w:r w:rsidRPr="003673C8">
              <w:rPr>
                <w:b/>
                <w:sz w:val="20"/>
                <w:szCs w:val="20"/>
              </w:rPr>
              <w:t>izgrađenog</w:t>
            </w:r>
            <w:r w:rsidRPr="003673C8">
              <w:rPr>
                <w:sz w:val="20"/>
                <w:szCs w:val="20"/>
              </w:rPr>
              <w:t xml:space="preserve"> dijela GPN-a</w:t>
            </w:r>
            <w:r w:rsidRPr="003673C8">
              <w:rPr>
                <w:sz w:val="20"/>
                <w:szCs w:val="20"/>
              </w:rPr>
              <w:br/>
            </w:r>
            <w:r w:rsidRPr="003673C8">
              <w:rPr>
                <w:sz w:val="20"/>
                <w:szCs w:val="20"/>
              </w:rPr>
              <w:br/>
            </w:r>
            <w:r w:rsidRPr="003673C8">
              <w:rPr>
                <w:sz w:val="20"/>
                <w:szCs w:val="20"/>
              </w:rPr>
              <w:br/>
              <w:t>(ha)</w:t>
            </w:r>
          </w:p>
        </w:tc>
        <w:tc>
          <w:tcPr>
            <w:tcW w:w="1229" w:type="dxa"/>
            <w:shd w:val="clear" w:color="auto" w:fill="C9F2DB"/>
            <w:vAlign w:val="center"/>
          </w:tcPr>
          <w:p w14:paraId="53227CE1" w14:textId="77777777" w:rsidR="009C54F2" w:rsidRPr="003673C8" w:rsidRDefault="009C54F2" w:rsidP="00F77689">
            <w:pPr>
              <w:keepNext/>
              <w:spacing w:before="50" w:after="20"/>
              <w:ind w:left="-113" w:right="-113"/>
              <w:jc w:val="center"/>
              <w:rPr>
                <w:sz w:val="20"/>
                <w:szCs w:val="20"/>
              </w:rPr>
            </w:pPr>
            <w:r w:rsidRPr="003673C8">
              <w:rPr>
                <w:sz w:val="20"/>
                <w:szCs w:val="20"/>
              </w:rPr>
              <w:t>Udio izgrađenog dijela GPN-a</w:t>
            </w:r>
            <w:r w:rsidRPr="003673C8">
              <w:rPr>
                <w:sz w:val="20"/>
                <w:szCs w:val="20"/>
              </w:rPr>
              <w:br/>
              <w:t>u odnosu na ukupni GPN</w:t>
            </w:r>
            <w:r w:rsidRPr="003673C8">
              <w:rPr>
                <w:sz w:val="20"/>
                <w:szCs w:val="20"/>
              </w:rPr>
              <w:br/>
              <w:t>(%)</w:t>
            </w:r>
          </w:p>
        </w:tc>
        <w:tc>
          <w:tcPr>
            <w:tcW w:w="1230" w:type="dxa"/>
            <w:shd w:val="clear" w:color="auto" w:fill="C9F2DB"/>
            <w:vAlign w:val="center"/>
          </w:tcPr>
          <w:p w14:paraId="6D1D9D6D" w14:textId="77777777" w:rsidR="009C54F2" w:rsidRPr="003673C8" w:rsidRDefault="009C54F2" w:rsidP="00F77689">
            <w:pPr>
              <w:keepNext/>
              <w:spacing w:before="50" w:after="20"/>
              <w:ind w:left="-113" w:right="-113"/>
              <w:jc w:val="center"/>
              <w:rPr>
                <w:sz w:val="20"/>
                <w:szCs w:val="20"/>
              </w:rPr>
            </w:pPr>
            <w:r w:rsidRPr="003673C8">
              <w:rPr>
                <w:sz w:val="20"/>
                <w:szCs w:val="20"/>
              </w:rPr>
              <w:t xml:space="preserve">Površina </w:t>
            </w:r>
            <w:r w:rsidRPr="003673C8">
              <w:rPr>
                <w:b/>
                <w:sz w:val="20"/>
                <w:szCs w:val="20"/>
              </w:rPr>
              <w:t>neizgrađenog</w:t>
            </w:r>
            <w:r w:rsidRPr="003673C8">
              <w:rPr>
                <w:sz w:val="20"/>
                <w:szCs w:val="20"/>
              </w:rPr>
              <w:t xml:space="preserve"> dijela GPN-a</w:t>
            </w:r>
            <w:r w:rsidRPr="003673C8">
              <w:rPr>
                <w:sz w:val="20"/>
                <w:szCs w:val="20"/>
              </w:rPr>
              <w:br/>
            </w:r>
            <w:r w:rsidRPr="003673C8">
              <w:rPr>
                <w:sz w:val="20"/>
                <w:szCs w:val="20"/>
              </w:rPr>
              <w:br/>
            </w:r>
            <w:r w:rsidRPr="003673C8">
              <w:rPr>
                <w:sz w:val="20"/>
                <w:szCs w:val="20"/>
              </w:rPr>
              <w:br/>
              <w:t>(ha)</w:t>
            </w:r>
          </w:p>
        </w:tc>
      </w:tr>
      <w:tr w:rsidR="00745573" w:rsidRPr="003673C8" w14:paraId="432DB336" w14:textId="77777777" w:rsidTr="00A0051E">
        <w:trPr>
          <w:jc w:val="center"/>
        </w:trPr>
        <w:tc>
          <w:tcPr>
            <w:tcW w:w="1696" w:type="dxa"/>
            <w:shd w:val="clear" w:color="auto" w:fill="DEF7E9"/>
          </w:tcPr>
          <w:p w14:paraId="784AB64B" w14:textId="47D7D2AA" w:rsidR="00745573" w:rsidRPr="003673C8" w:rsidRDefault="00745573" w:rsidP="00745573">
            <w:pPr>
              <w:spacing w:before="50" w:after="20"/>
              <w:ind w:right="-113"/>
              <w:jc w:val="left"/>
              <w:rPr>
                <w:sz w:val="20"/>
                <w:szCs w:val="20"/>
                <w:lang w:eastAsia="en-US"/>
              </w:rPr>
            </w:pPr>
            <w:r w:rsidRPr="002F17A7">
              <w:rPr>
                <w:sz w:val="20"/>
                <w:szCs w:val="20"/>
              </w:rPr>
              <w:t>Belec</w:t>
            </w:r>
          </w:p>
        </w:tc>
        <w:tc>
          <w:tcPr>
            <w:tcW w:w="1229" w:type="dxa"/>
            <w:shd w:val="clear" w:color="auto" w:fill="DEF7E9"/>
            <w:vAlign w:val="center"/>
          </w:tcPr>
          <w:p w14:paraId="65404F15" w14:textId="317BEC2A"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252,72</w:t>
            </w:r>
          </w:p>
        </w:tc>
        <w:tc>
          <w:tcPr>
            <w:tcW w:w="1229" w:type="dxa"/>
            <w:shd w:val="clear" w:color="auto" w:fill="DEF7E9"/>
            <w:vAlign w:val="center"/>
          </w:tcPr>
          <w:p w14:paraId="6F26D1EF" w14:textId="22DE3F7B" w:rsidR="00745573" w:rsidRPr="00745573" w:rsidRDefault="00745573" w:rsidP="00745573">
            <w:pPr>
              <w:spacing w:before="50" w:after="20"/>
              <w:ind w:right="227"/>
              <w:jc w:val="right"/>
              <w:rPr>
                <w:sz w:val="20"/>
                <w:szCs w:val="20"/>
              </w:rPr>
            </w:pPr>
            <w:r>
              <w:rPr>
                <w:color w:val="000000"/>
                <w:sz w:val="20"/>
                <w:szCs w:val="20"/>
              </w:rPr>
              <w:t>43,91</w:t>
            </w:r>
          </w:p>
        </w:tc>
        <w:tc>
          <w:tcPr>
            <w:tcW w:w="1230" w:type="dxa"/>
            <w:shd w:val="clear" w:color="auto" w:fill="DEF7E9"/>
            <w:vAlign w:val="center"/>
          </w:tcPr>
          <w:p w14:paraId="3F50C0F3" w14:textId="0FD1A99F" w:rsidR="00745573" w:rsidRPr="00745573" w:rsidRDefault="00745573" w:rsidP="00745573">
            <w:pPr>
              <w:spacing w:before="50" w:after="20"/>
              <w:ind w:right="284"/>
              <w:jc w:val="right"/>
              <w:rPr>
                <w:sz w:val="20"/>
                <w:szCs w:val="20"/>
              </w:rPr>
            </w:pPr>
            <w:r>
              <w:rPr>
                <w:color w:val="000000"/>
                <w:sz w:val="20"/>
                <w:szCs w:val="20"/>
              </w:rPr>
              <w:t>17,4</w:t>
            </w:r>
          </w:p>
        </w:tc>
        <w:tc>
          <w:tcPr>
            <w:tcW w:w="1229" w:type="dxa"/>
            <w:shd w:val="clear" w:color="auto" w:fill="DEF7E9"/>
            <w:vAlign w:val="center"/>
          </w:tcPr>
          <w:p w14:paraId="1806FF53" w14:textId="1412B0E9" w:rsidR="00745573" w:rsidRPr="00745573" w:rsidRDefault="00745573" w:rsidP="00745573">
            <w:pPr>
              <w:spacing w:before="50" w:after="20"/>
              <w:ind w:right="227"/>
              <w:jc w:val="right"/>
              <w:rPr>
                <w:sz w:val="20"/>
                <w:szCs w:val="20"/>
              </w:rPr>
            </w:pPr>
            <w:r w:rsidRPr="00745573">
              <w:rPr>
                <w:sz w:val="20"/>
                <w:szCs w:val="20"/>
              </w:rPr>
              <w:t>34,86</w:t>
            </w:r>
          </w:p>
        </w:tc>
        <w:tc>
          <w:tcPr>
            <w:tcW w:w="1229" w:type="dxa"/>
            <w:shd w:val="clear" w:color="auto" w:fill="DEF7E9"/>
            <w:vAlign w:val="center"/>
          </w:tcPr>
          <w:p w14:paraId="5F7DCCD8" w14:textId="0B94FC27" w:rsidR="00745573" w:rsidRPr="00745573" w:rsidRDefault="00745573" w:rsidP="00745573">
            <w:pPr>
              <w:spacing w:before="50" w:after="20"/>
              <w:ind w:right="284"/>
              <w:jc w:val="right"/>
              <w:rPr>
                <w:sz w:val="20"/>
                <w:szCs w:val="20"/>
              </w:rPr>
            </w:pPr>
            <w:r>
              <w:rPr>
                <w:color w:val="000000"/>
                <w:sz w:val="20"/>
                <w:szCs w:val="20"/>
              </w:rPr>
              <w:t>79,4</w:t>
            </w:r>
          </w:p>
        </w:tc>
        <w:tc>
          <w:tcPr>
            <w:tcW w:w="1230" w:type="dxa"/>
            <w:shd w:val="clear" w:color="auto" w:fill="DEF7E9"/>
            <w:vAlign w:val="center"/>
          </w:tcPr>
          <w:p w14:paraId="7828756C" w14:textId="41B7A452" w:rsidR="00745573" w:rsidRPr="00745573" w:rsidRDefault="00745573" w:rsidP="00745573">
            <w:pPr>
              <w:spacing w:before="50" w:after="20"/>
              <w:ind w:right="227"/>
              <w:jc w:val="right"/>
              <w:rPr>
                <w:sz w:val="20"/>
                <w:szCs w:val="20"/>
              </w:rPr>
            </w:pPr>
            <w:r>
              <w:rPr>
                <w:sz w:val="20"/>
                <w:szCs w:val="20"/>
              </w:rPr>
              <w:t>9,05</w:t>
            </w:r>
          </w:p>
        </w:tc>
      </w:tr>
      <w:tr w:rsidR="00745573" w:rsidRPr="003673C8" w14:paraId="27083120" w14:textId="77777777" w:rsidTr="00A0051E">
        <w:trPr>
          <w:jc w:val="center"/>
        </w:trPr>
        <w:tc>
          <w:tcPr>
            <w:tcW w:w="1696" w:type="dxa"/>
            <w:shd w:val="clear" w:color="auto" w:fill="DEF7E9"/>
          </w:tcPr>
          <w:p w14:paraId="4B40E593" w14:textId="16529793" w:rsidR="00745573" w:rsidRPr="003673C8" w:rsidRDefault="00745573" w:rsidP="00745573">
            <w:pPr>
              <w:spacing w:before="50" w:after="20"/>
              <w:ind w:right="-113"/>
              <w:jc w:val="left"/>
              <w:rPr>
                <w:sz w:val="20"/>
                <w:szCs w:val="20"/>
                <w:lang w:eastAsia="en-US"/>
              </w:rPr>
            </w:pPr>
            <w:proofErr w:type="spellStart"/>
            <w:r w:rsidRPr="002F17A7">
              <w:rPr>
                <w:sz w:val="20"/>
                <w:szCs w:val="20"/>
              </w:rPr>
              <w:t>Borkovec</w:t>
            </w:r>
            <w:proofErr w:type="spellEnd"/>
          </w:p>
        </w:tc>
        <w:tc>
          <w:tcPr>
            <w:tcW w:w="1229" w:type="dxa"/>
            <w:shd w:val="clear" w:color="auto" w:fill="DEF7E9"/>
            <w:vAlign w:val="center"/>
          </w:tcPr>
          <w:p w14:paraId="13B412C5" w14:textId="34D1A4D5"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199,61</w:t>
            </w:r>
          </w:p>
        </w:tc>
        <w:tc>
          <w:tcPr>
            <w:tcW w:w="1229" w:type="dxa"/>
            <w:shd w:val="clear" w:color="auto" w:fill="DEF7E9"/>
            <w:vAlign w:val="center"/>
          </w:tcPr>
          <w:p w14:paraId="7E40C549" w14:textId="32D86E87" w:rsidR="00745573" w:rsidRPr="00745573" w:rsidRDefault="00745573" w:rsidP="00745573">
            <w:pPr>
              <w:spacing w:before="50" w:after="20"/>
              <w:ind w:right="227"/>
              <w:jc w:val="right"/>
              <w:rPr>
                <w:sz w:val="20"/>
                <w:szCs w:val="20"/>
              </w:rPr>
            </w:pPr>
            <w:r>
              <w:rPr>
                <w:color w:val="000000"/>
                <w:sz w:val="20"/>
                <w:szCs w:val="20"/>
              </w:rPr>
              <w:t>23,24</w:t>
            </w:r>
          </w:p>
        </w:tc>
        <w:tc>
          <w:tcPr>
            <w:tcW w:w="1230" w:type="dxa"/>
            <w:shd w:val="clear" w:color="auto" w:fill="DEF7E9"/>
            <w:vAlign w:val="center"/>
          </w:tcPr>
          <w:p w14:paraId="15DD8ACB" w14:textId="2460E805" w:rsidR="00745573" w:rsidRPr="00745573" w:rsidRDefault="00745573" w:rsidP="00745573">
            <w:pPr>
              <w:spacing w:before="50" w:after="20"/>
              <w:ind w:right="284"/>
              <w:jc w:val="right"/>
              <w:rPr>
                <w:sz w:val="20"/>
                <w:szCs w:val="20"/>
              </w:rPr>
            </w:pPr>
            <w:r>
              <w:rPr>
                <w:color w:val="000000"/>
                <w:sz w:val="20"/>
                <w:szCs w:val="20"/>
              </w:rPr>
              <w:t>11,6</w:t>
            </w:r>
          </w:p>
        </w:tc>
        <w:tc>
          <w:tcPr>
            <w:tcW w:w="1229" w:type="dxa"/>
            <w:shd w:val="clear" w:color="auto" w:fill="DEF7E9"/>
            <w:vAlign w:val="center"/>
          </w:tcPr>
          <w:p w14:paraId="6F22383A" w14:textId="2E86DC95" w:rsidR="00745573" w:rsidRPr="00745573" w:rsidRDefault="00745573" w:rsidP="00745573">
            <w:pPr>
              <w:spacing w:before="50" w:after="20"/>
              <w:ind w:right="227"/>
              <w:jc w:val="right"/>
              <w:rPr>
                <w:sz w:val="20"/>
                <w:szCs w:val="20"/>
              </w:rPr>
            </w:pPr>
            <w:r w:rsidRPr="00745573">
              <w:rPr>
                <w:sz w:val="20"/>
                <w:szCs w:val="20"/>
              </w:rPr>
              <w:t>19,81</w:t>
            </w:r>
          </w:p>
        </w:tc>
        <w:tc>
          <w:tcPr>
            <w:tcW w:w="1229" w:type="dxa"/>
            <w:shd w:val="clear" w:color="auto" w:fill="DEF7E9"/>
            <w:vAlign w:val="center"/>
          </w:tcPr>
          <w:p w14:paraId="0ED408E7" w14:textId="4DAEEDE9" w:rsidR="00745573" w:rsidRPr="00745573" w:rsidRDefault="00745573" w:rsidP="00745573">
            <w:pPr>
              <w:spacing w:before="50" w:after="20"/>
              <w:ind w:right="284"/>
              <w:jc w:val="right"/>
              <w:rPr>
                <w:sz w:val="20"/>
                <w:szCs w:val="20"/>
              </w:rPr>
            </w:pPr>
            <w:r>
              <w:rPr>
                <w:color w:val="000000"/>
                <w:sz w:val="20"/>
                <w:szCs w:val="20"/>
              </w:rPr>
              <w:t>85,2</w:t>
            </w:r>
          </w:p>
        </w:tc>
        <w:tc>
          <w:tcPr>
            <w:tcW w:w="1230" w:type="dxa"/>
            <w:shd w:val="clear" w:color="auto" w:fill="DEF7E9"/>
            <w:vAlign w:val="center"/>
          </w:tcPr>
          <w:p w14:paraId="776634E5" w14:textId="7E9661A0" w:rsidR="00745573" w:rsidRPr="00745573" w:rsidRDefault="00745573" w:rsidP="00745573">
            <w:pPr>
              <w:spacing w:before="50" w:after="20"/>
              <w:ind w:right="227"/>
              <w:jc w:val="right"/>
              <w:rPr>
                <w:sz w:val="20"/>
                <w:szCs w:val="20"/>
              </w:rPr>
            </w:pPr>
            <w:r>
              <w:rPr>
                <w:sz w:val="20"/>
                <w:szCs w:val="20"/>
              </w:rPr>
              <w:t>3,43</w:t>
            </w:r>
          </w:p>
        </w:tc>
      </w:tr>
      <w:tr w:rsidR="00745573" w:rsidRPr="003673C8" w14:paraId="54704729" w14:textId="77777777" w:rsidTr="00A0051E">
        <w:trPr>
          <w:jc w:val="center"/>
        </w:trPr>
        <w:tc>
          <w:tcPr>
            <w:tcW w:w="1696" w:type="dxa"/>
            <w:shd w:val="clear" w:color="auto" w:fill="DEF7E9"/>
          </w:tcPr>
          <w:p w14:paraId="00515CE4" w14:textId="487C41BF" w:rsidR="00745573" w:rsidRPr="003673C8" w:rsidRDefault="00745573" w:rsidP="00745573">
            <w:pPr>
              <w:spacing w:before="50" w:after="20"/>
              <w:ind w:right="-113"/>
              <w:jc w:val="left"/>
              <w:rPr>
                <w:sz w:val="20"/>
                <w:szCs w:val="20"/>
                <w:lang w:eastAsia="en-US"/>
              </w:rPr>
            </w:pPr>
            <w:proofErr w:type="spellStart"/>
            <w:r w:rsidRPr="002F17A7">
              <w:rPr>
                <w:sz w:val="20"/>
                <w:szCs w:val="20"/>
              </w:rPr>
              <w:t>Cetinovec</w:t>
            </w:r>
            <w:proofErr w:type="spellEnd"/>
          </w:p>
        </w:tc>
        <w:tc>
          <w:tcPr>
            <w:tcW w:w="1229" w:type="dxa"/>
            <w:shd w:val="clear" w:color="auto" w:fill="DEF7E9"/>
            <w:vAlign w:val="center"/>
          </w:tcPr>
          <w:p w14:paraId="4C653626" w14:textId="37D7A6F3"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56,89</w:t>
            </w:r>
          </w:p>
        </w:tc>
        <w:tc>
          <w:tcPr>
            <w:tcW w:w="1229" w:type="dxa"/>
            <w:shd w:val="clear" w:color="auto" w:fill="DEF7E9"/>
            <w:vAlign w:val="center"/>
          </w:tcPr>
          <w:p w14:paraId="61DB26CC" w14:textId="24171F24" w:rsidR="00745573" w:rsidRPr="00745573" w:rsidRDefault="00745573" w:rsidP="00745573">
            <w:pPr>
              <w:spacing w:before="50" w:after="20"/>
              <w:ind w:right="227"/>
              <w:jc w:val="right"/>
              <w:rPr>
                <w:sz w:val="20"/>
                <w:szCs w:val="20"/>
              </w:rPr>
            </w:pPr>
            <w:r>
              <w:rPr>
                <w:color w:val="000000"/>
                <w:sz w:val="20"/>
                <w:szCs w:val="20"/>
              </w:rPr>
              <w:t>11,21</w:t>
            </w:r>
          </w:p>
        </w:tc>
        <w:tc>
          <w:tcPr>
            <w:tcW w:w="1230" w:type="dxa"/>
            <w:shd w:val="clear" w:color="auto" w:fill="DEF7E9"/>
            <w:vAlign w:val="center"/>
          </w:tcPr>
          <w:p w14:paraId="2F6C43EA" w14:textId="2BBC0C53" w:rsidR="00745573" w:rsidRPr="00745573" w:rsidRDefault="00745573" w:rsidP="00745573">
            <w:pPr>
              <w:spacing w:before="50" w:after="20"/>
              <w:ind w:right="284"/>
              <w:jc w:val="right"/>
              <w:rPr>
                <w:sz w:val="20"/>
                <w:szCs w:val="20"/>
              </w:rPr>
            </w:pPr>
            <w:r>
              <w:rPr>
                <w:color w:val="000000"/>
                <w:sz w:val="20"/>
                <w:szCs w:val="20"/>
              </w:rPr>
              <w:t>19,7</w:t>
            </w:r>
          </w:p>
        </w:tc>
        <w:tc>
          <w:tcPr>
            <w:tcW w:w="1229" w:type="dxa"/>
            <w:shd w:val="clear" w:color="auto" w:fill="DEF7E9"/>
            <w:vAlign w:val="center"/>
          </w:tcPr>
          <w:p w14:paraId="67763FBF" w14:textId="4432C83D" w:rsidR="00745573" w:rsidRPr="00745573" w:rsidRDefault="00745573" w:rsidP="00745573">
            <w:pPr>
              <w:spacing w:before="50" w:after="20"/>
              <w:ind w:right="227"/>
              <w:jc w:val="right"/>
              <w:rPr>
                <w:sz w:val="20"/>
                <w:szCs w:val="20"/>
              </w:rPr>
            </w:pPr>
            <w:r w:rsidRPr="00745573">
              <w:rPr>
                <w:sz w:val="20"/>
                <w:szCs w:val="20"/>
              </w:rPr>
              <w:t>8,33</w:t>
            </w:r>
          </w:p>
        </w:tc>
        <w:tc>
          <w:tcPr>
            <w:tcW w:w="1229" w:type="dxa"/>
            <w:shd w:val="clear" w:color="auto" w:fill="DEF7E9"/>
            <w:vAlign w:val="center"/>
          </w:tcPr>
          <w:p w14:paraId="3E787720" w14:textId="0B9A506D" w:rsidR="00745573" w:rsidRPr="00745573" w:rsidRDefault="00745573" w:rsidP="00745573">
            <w:pPr>
              <w:spacing w:before="50" w:after="20"/>
              <w:ind w:right="284"/>
              <w:jc w:val="right"/>
              <w:rPr>
                <w:sz w:val="20"/>
                <w:szCs w:val="20"/>
              </w:rPr>
            </w:pPr>
            <w:r>
              <w:rPr>
                <w:color w:val="000000"/>
                <w:sz w:val="20"/>
                <w:szCs w:val="20"/>
              </w:rPr>
              <w:t>74,3</w:t>
            </w:r>
          </w:p>
        </w:tc>
        <w:tc>
          <w:tcPr>
            <w:tcW w:w="1230" w:type="dxa"/>
            <w:shd w:val="clear" w:color="auto" w:fill="DEF7E9"/>
            <w:vAlign w:val="center"/>
          </w:tcPr>
          <w:p w14:paraId="2E7EE051" w14:textId="46282A3D" w:rsidR="00745573" w:rsidRPr="00745573" w:rsidRDefault="00745573" w:rsidP="00745573">
            <w:pPr>
              <w:spacing w:before="50" w:after="20"/>
              <w:ind w:right="227"/>
              <w:jc w:val="right"/>
              <w:rPr>
                <w:sz w:val="20"/>
                <w:szCs w:val="20"/>
              </w:rPr>
            </w:pPr>
            <w:r>
              <w:rPr>
                <w:sz w:val="20"/>
                <w:szCs w:val="20"/>
              </w:rPr>
              <w:t>2,88</w:t>
            </w:r>
          </w:p>
        </w:tc>
      </w:tr>
      <w:tr w:rsidR="00745573" w:rsidRPr="003673C8" w14:paraId="046B5B04" w14:textId="77777777" w:rsidTr="00A0051E">
        <w:trPr>
          <w:jc w:val="center"/>
        </w:trPr>
        <w:tc>
          <w:tcPr>
            <w:tcW w:w="1696" w:type="dxa"/>
            <w:shd w:val="clear" w:color="auto" w:fill="DEF7E9"/>
          </w:tcPr>
          <w:p w14:paraId="7266D186" w14:textId="4477CE73" w:rsidR="00745573" w:rsidRPr="003673C8" w:rsidRDefault="00745573" w:rsidP="00745573">
            <w:pPr>
              <w:spacing w:before="50" w:after="20"/>
              <w:ind w:right="-113"/>
              <w:jc w:val="left"/>
              <w:rPr>
                <w:sz w:val="20"/>
                <w:szCs w:val="20"/>
                <w:lang w:eastAsia="en-US"/>
              </w:rPr>
            </w:pPr>
            <w:r w:rsidRPr="002F17A7">
              <w:rPr>
                <w:sz w:val="20"/>
                <w:szCs w:val="20"/>
              </w:rPr>
              <w:t>Donja Batina</w:t>
            </w:r>
          </w:p>
        </w:tc>
        <w:tc>
          <w:tcPr>
            <w:tcW w:w="1229" w:type="dxa"/>
            <w:shd w:val="clear" w:color="auto" w:fill="DEF7E9"/>
            <w:vAlign w:val="center"/>
          </w:tcPr>
          <w:p w14:paraId="6D80F584" w14:textId="35080DE6"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825,25</w:t>
            </w:r>
          </w:p>
        </w:tc>
        <w:tc>
          <w:tcPr>
            <w:tcW w:w="1229" w:type="dxa"/>
            <w:shd w:val="clear" w:color="auto" w:fill="DEF7E9"/>
            <w:vAlign w:val="center"/>
          </w:tcPr>
          <w:p w14:paraId="0757C244" w14:textId="527DA12C" w:rsidR="00745573" w:rsidRPr="00745573" w:rsidRDefault="00745573" w:rsidP="00745573">
            <w:pPr>
              <w:spacing w:before="50" w:after="20"/>
              <w:ind w:right="227"/>
              <w:jc w:val="right"/>
              <w:rPr>
                <w:sz w:val="20"/>
                <w:szCs w:val="20"/>
              </w:rPr>
            </w:pPr>
            <w:r>
              <w:rPr>
                <w:color w:val="000000"/>
                <w:sz w:val="20"/>
                <w:szCs w:val="20"/>
              </w:rPr>
              <w:t>58,22</w:t>
            </w:r>
          </w:p>
        </w:tc>
        <w:tc>
          <w:tcPr>
            <w:tcW w:w="1230" w:type="dxa"/>
            <w:shd w:val="clear" w:color="auto" w:fill="DEF7E9"/>
            <w:vAlign w:val="center"/>
          </w:tcPr>
          <w:p w14:paraId="4CC4612D" w14:textId="76637341" w:rsidR="00745573" w:rsidRPr="00745573" w:rsidRDefault="00745573" w:rsidP="00745573">
            <w:pPr>
              <w:spacing w:before="50" w:after="20"/>
              <w:ind w:right="284"/>
              <w:jc w:val="right"/>
              <w:rPr>
                <w:sz w:val="20"/>
                <w:szCs w:val="20"/>
              </w:rPr>
            </w:pPr>
            <w:r>
              <w:rPr>
                <w:color w:val="000000"/>
                <w:sz w:val="20"/>
                <w:szCs w:val="20"/>
              </w:rPr>
              <w:t>7,1</w:t>
            </w:r>
          </w:p>
        </w:tc>
        <w:tc>
          <w:tcPr>
            <w:tcW w:w="1229" w:type="dxa"/>
            <w:shd w:val="clear" w:color="auto" w:fill="DEF7E9"/>
            <w:vAlign w:val="center"/>
          </w:tcPr>
          <w:p w14:paraId="24D0D736" w14:textId="23FC9D13" w:rsidR="00745573" w:rsidRPr="00745573" w:rsidRDefault="00745573" w:rsidP="00745573">
            <w:pPr>
              <w:spacing w:before="50" w:after="20"/>
              <w:ind w:right="227"/>
              <w:jc w:val="right"/>
              <w:rPr>
                <w:sz w:val="20"/>
                <w:szCs w:val="20"/>
              </w:rPr>
            </w:pPr>
            <w:r w:rsidRPr="00745573">
              <w:rPr>
                <w:sz w:val="20"/>
                <w:szCs w:val="20"/>
              </w:rPr>
              <w:t>50,94</w:t>
            </w:r>
          </w:p>
        </w:tc>
        <w:tc>
          <w:tcPr>
            <w:tcW w:w="1229" w:type="dxa"/>
            <w:shd w:val="clear" w:color="auto" w:fill="DEF7E9"/>
            <w:vAlign w:val="center"/>
          </w:tcPr>
          <w:p w14:paraId="7ADD009D" w14:textId="7D1F4017" w:rsidR="00745573" w:rsidRPr="00745573" w:rsidRDefault="00745573" w:rsidP="00745573">
            <w:pPr>
              <w:spacing w:before="50" w:after="20"/>
              <w:ind w:right="284"/>
              <w:jc w:val="right"/>
              <w:rPr>
                <w:sz w:val="20"/>
                <w:szCs w:val="20"/>
              </w:rPr>
            </w:pPr>
            <w:r>
              <w:rPr>
                <w:color w:val="000000"/>
                <w:sz w:val="20"/>
                <w:szCs w:val="20"/>
              </w:rPr>
              <w:t>87,5</w:t>
            </w:r>
          </w:p>
        </w:tc>
        <w:tc>
          <w:tcPr>
            <w:tcW w:w="1230" w:type="dxa"/>
            <w:shd w:val="clear" w:color="auto" w:fill="DEF7E9"/>
            <w:vAlign w:val="center"/>
          </w:tcPr>
          <w:p w14:paraId="0B6D8A9D" w14:textId="0B502B7E" w:rsidR="00745573" w:rsidRPr="00745573" w:rsidRDefault="00745573" w:rsidP="00745573">
            <w:pPr>
              <w:spacing w:before="50" w:after="20"/>
              <w:ind w:right="227"/>
              <w:jc w:val="right"/>
              <w:rPr>
                <w:sz w:val="20"/>
                <w:szCs w:val="20"/>
              </w:rPr>
            </w:pPr>
            <w:r>
              <w:rPr>
                <w:sz w:val="20"/>
                <w:szCs w:val="20"/>
              </w:rPr>
              <w:t>7,28</w:t>
            </w:r>
          </w:p>
        </w:tc>
      </w:tr>
      <w:tr w:rsidR="00745573" w:rsidRPr="003673C8" w14:paraId="6E33D70E" w14:textId="77777777" w:rsidTr="00A0051E">
        <w:trPr>
          <w:jc w:val="center"/>
        </w:trPr>
        <w:tc>
          <w:tcPr>
            <w:tcW w:w="1696" w:type="dxa"/>
            <w:shd w:val="clear" w:color="auto" w:fill="DEF7E9"/>
          </w:tcPr>
          <w:p w14:paraId="258F61DA" w14:textId="557EC53D" w:rsidR="00745573" w:rsidRPr="003673C8" w:rsidRDefault="00745573" w:rsidP="00745573">
            <w:pPr>
              <w:spacing w:before="50" w:after="20"/>
              <w:ind w:right="-113"/>
              <w:jc w:val="left"/>
              <w:rPr>
                <w:sz w:val="20"/>
                <w:szCs w:val="20"/>
                <w:lang w:eastAsia="en-US"/>
              </w:rPr>
            </w:pPr>
            <w:r w:rsidRPr="002F17A7">
              <w:rPr>
                <w:sz w:val="20"/>
                <w:szCs w:val="20"/>
              </w:rPr>
              <w:t>Donja Selnica</w:t>
            </w:r>
          </w:p>
        </w:tc>
        <w:tc>
          <w:tcPr>
            <w:tcW w:w="1229" w:type="dxa"/>
            <w:shd w:val="clear" w:color="auto" w:fill="DEF7E9"/>
            <w:vAlign w:val="center"/>
          </w:tcPr>
          <w:p w14:paraId="08A9A0EB" w14:textId="46243A0F"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356,95</w:t>
            </w:r>
          </w:p>
        </w:tc>
        <w:tc>
          <w:tcPr>
            <w:tcW w:w="1229" w:type="dxa"/>
            <w:shd w:val="clear" w:color="auto" w:fill="DEF7E9"/>
            <w:vAlign w:val="center"/>
          </w:tcPr>
          <w:p w14:paraId="6E8F1E1A" w14:textId="7DEC6984" w:rsidR="00745573" w:rsidRPr="00745573" w:rsidRDefault="00745573" w:rsidP="00745573">
            <w:pPr>
              <w:spacing w:before="50" w:after="20"/>
              <w:ind w:right="227"/>
              <w:jc w:val="right"/>
              <w:rPr>
                <w:sz w:val="20"/>
                <w:szCs w:val="20"/>
              </w:rPr>
            </w:pPr>
            <w:r>
              <w:rPr>
                <w:color w:val="000000"/>
                <w:sz w:val="20"/>
                <w:szCs w:val="20"/>
              </w:rPr>
              <w:t>21,70</w:t>
            </w:r>
          </w:p>
        </w:tc>
        <w:tc>
          <w:tcPr>
            <w:tcW w:w="1230" w:type="dxa"/>
            <w:shd w:val="clear" w:color="auto" w:fill="DEF7E9"/>
            <w:vAlign w:val="center"/>
          </w:tcPr>
          <w:p w14:paraId="0382B745" w14:textId="12C64998" w:rsidR="00745573" w:rsidRPr="00745573" w:rsidRDefault="00745573" w:rsidP="00745573">
            <w:pPr>
              <w:spacing w:before="50" w:after="20"/>
              <w:ind w:right="284"/>
              <w:jc w:val="right"/>
              <w:rPr>
                <w:sz w:val="20"/>
                <w:szCs w:val="20"/>
              </w:rPr>
            </w:pPr>
            <w:r>
              <w:rPr>
                <w:color w:val="000000"/>
                <w:sz w:val="20"/>
                <w:szCs w:val="20"/>
              </w:rPr>
              <w:t>6,1</w:t>
            </w:r>
          </w:p>
        </w:tc>
        <w:tc>
          <w:tcPr>
            <w:tcW w:w="1229" w:type="dxa"/>
            <w:shd w:val="clear" w:color="auto" w:fill="DEF7E9"/>
            <w:vAlign w:val="center"/>
          </w:tcPr>
          <w:p w14:paraId="48BD943A" w14:textId="5E30E8C7" w:rsidR="00745573" w:rsidRPr="00745573" w:rsidRDefault="00745573" w:rsidP="00745573">
            <w:pPr>
              <w:spacing w:before="50" w:after="20"/>
              <w:ind w:right="227"/>
              <w:jc w:val="right"/>
              <w:rPr>
                <w:sz w:val="20"/>
                <w:szCs w:val="20"/>
              </w:rPr>
            </w:pPr>
            <w:r w:rsidRPr="00745573">
              <w:rPr>
                <w:sz w:val="20"/>
                <w:szCs w:val="20"/>
              </w:rPr>
              <w:t>19,14</w:t>
            </w:r>
          </w:p>
        </w:tc>
        <w:tc>
          <w:tcPr>
            <w:tcW w:w="1229" w:type="dxa"/>
            <w:shd w:val="clear" w:color="auto" w:fill="DEF7E9"/>
            <w:vAlign w:val="center"/>
          </w:tcPr>
          <w:p w14:paraId="2BEC5DD2" w14:textId="6D78503C" w:rsidR="00745573" w:rsidRPr="00745573" w:rsidRDefault="00745573" w:rsidP="00745573">
            <w:pPr>
              <w:spacing w:before="50" w:after="20"/>
              <w:ind w:right="284"/>
              <w:jc w:val="right"/>
              <w:rPr>
                <w:sz w:val="20"/>
                <w:szCs w:val="20"/>
              </w:rPr>
            </w:pPr>
            <w:r>
              <w:rPr>
                <w:color w:val="000000"/>
                <w:sz w:val="20"/>
                <w:szCs w:val="20"/>
              </w:rPr>
              <w:t>88,2</w:t>
            </w:r>
          </w:p>
        </w:tc>
        <w:tc>
          <w:tcPr>
            <w:tcW w:w="1230" w:type="dxa"/>
            <w:shd w:val="clear" w:color="auto" w:fill="DEF7E9"/>
            <w:vAlign w:val="center"/>
          </w:tcPr>
          <w:p w14:paraId="25D81895" w14:textId="5372A9AB" w:rsidR="00745573" w:rsidRPr="00745573" w:rsidRDefault="00745573" w:rsidP="00745573">
            <w:pPr>
              <w:spacing w:before="50" w:after="20"/>
              <w:ind w:right="227"/>
              <w:jc w:val="right"/>
              <w:rPr>
                <w:sz w:val="20"/>
                <w:szCs w:val="20"/>
              </w:rPr>
            </w:pPr>
            <w:r>
              <w:rPr>
                <w:sz w:val="20"/>
                <w:szCs w:val="20"/>
              </w:rPr>
              <w:t>2,56</w:t>
            </w:r>
          </w:p>
        </w:tc>
      </w:tr>
      <w:tr w:rsidR="00745573" w:rsidRPr="003673C8" w14:paraId="0CCDDAC7" w14:textId="77777777" w:rsidTr="00A0051E">
        <w:trPr>
          <w:jc w:val="center"/>
        </w:trPr>
        <w:tc>
          <w:tcPr>
            <w:tcW w:w="1696" w:type="dxa"/>
            <w:shd w:val="clear" w:color="auto" w:fill="DEF7E9"/>
          </w:tcPr>
          <w:p w14:paraId="55CE2680" w14:textId="6ACE6C9D" w:rsidR="00745573" w:rsidRPr="003673C8" w:rsidRDefault="00745573" w:rsidP="00745573">
            <w:pPr>
              <w:spacing w:before="50" w:after="20"/>
              <w:ind w:right="-113"/>
              <w:jc w:val="left"/>
              <w:rPr>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1229" w:type="dxa"/>
            <w:shd w:val="clear" w:color="auto" w:fill="DEF7E9"/>
            <w:vAlign w:val="center"/>
          </w:tcPr>
          <w:p w14:paraId="60A7E46D" w14:textId="4276DF9C"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132,71</w:t>
            </w:r>
          </w:p>
        </w:tc>
        <w:tc>
          <w:tcPr>
            <w:tcW w:w="1229" w:type="dxa"/>
            <w:shd w:val="clear" w:color="auto" w:fill="DEF7E9"/>
            <w:vAlign w:val="center"/>
          </w:tcPr>
          <w:p w14:paraId="23F300F7" w14:textId="55870CA5" w:rsidR="00745573" w:rsidRPr="00745573" w:rsidRDefault="00745573" w:rsidP="00745573">
            <w:pPr>
              <w:spacing w:before="50" w:after="20"/>
              <w:ind w:right="227"/>
              <w:jc w:val="right"/>
              <w:rPr>
                <w:sz w:val="20"/>
                <w:szCs w:val="20"/>
              </w:rPr>
            </w:pPr>
            <w:r>
              <w:rPr>
                <w:color w:val="000000"/>
                <w:sz w:val="20"/>
                <w:szCs w:val="20"/>
              </w:rPr>
              <w:t>8,04</w:t>
            </w:r>
          </w:p>
        </w:tc>
        <w:tc>
          <w:tcPr>
            <w:tcW w:w="1230" w:type="dxa"/>
            <w:shd w:val="clear" w:color="auto" w:fill="DEF7E9"/>
            <w:vAlign w:val="center"/>
          </w:tcPr>
          <w:p w14:paraId="3C78D5A1" w14:textId="59626A85" w:rsidR="00745573" w:rsidRPr="00745573" w:rsidRDefault="00745573" w:rsidP="00745573">
            <w:pPr>
              <w:spacing w:before="50" w:after="20"/>
              <w:ind w:right="284"/>
              <w:jc w:val="right"/>
              <w:rPr>
                <w:sz w:val="20"/>
                <w:szCs w:val="20"/>
              </w:rPr>
            </w:pPr>
            <w:r>
              <w:rPr>
                <w:color w:val="000000"/>
                <w:sz w:val="20"/>
                <w:szCs w:val="20"/>
              </w:rPr>
              <w:t>6,1</w:t>
            </w:r>
          </w:p>
        </w:tc>
        <w:tc>
          <w:tcPr>
            <w:tcW w:w="1229" w:type="dxa"/>
            <w:shd w:val="clear" w:color="auto" w:fill="DEF7E9"/>
            <w:vAlign w:val="center"/>
          </w:tcPr>
          <w:p w14:paraId="02A8496C" w14:textId="66D08159" w:rsidR="00745573" w:rsidRPr="00745573" w:rsidRDefault="00745573" w:rsidP="00745573">
            <w:pPr>
              <w:spacing w:before="50" w:after="20"/>
              <w:ind w:right="227"/>
              <w:jc w:val="right"/>
              <w:rPr>
                <w:sz w:val="20"/>
                <w:szCs w:val="20"/>
              </w:rPr>
            </w:pPr>
            <w:r w:rsidRPr="00745573">
              <w:rPr>
                <w:sz w:val="20"/>
                <w:szCs w:val="20"/>
              </w:rPr>
              <w:t>8,04</w:t>
            </w:r>
          </w:p>
        </w:tc>
        <w:tc>
          <w:tcPr>
            <w:tcW w:w="1229" w:type="dxa"/>
            <w:shd w:val="clear" w:color="auto" w:fill="DEF7E9"/>
            <w:vAlign w:val="center"/>
          </w:tcPr>
          <w:p w14:paraId="0D15761A" w14:textId="27907DDC" w:rsidR="00745573" w:rsidRPr="00745573" w:rsidRDefault="00745573" w:rsidP="00745573">
            <w:pPr>
              <w:spacing w:before="50" w:after="20"/>
              <w:ind w:right="284"/>
              <w:jc w:val="right"/>
              <w:rPr>
                <w:sz w:val="20"/>
                <w:szCs w:val="20"/>
              </w:rPr>
            </w:pPr>
            <w:r>
              <w:rPr>
                <w:color w:val="000000"/>
                <w:sz w:val="20"/>
                <w:szCs w:val="20"/>
              </w:rPr>
              <w:t>100,0</w:t>
            </w:r>
          </w:p>
        </w:tc>
        <w:tc>
          <w:tcPr>
            <w:tcW w:w="1230" w:type="dxa"/>
            <w:shd w:val="clear" w:color="auto" w:fill="DEF7E9"/>
            <w:vAlign w:val="center"/>
          </w:tcPr>
          <w:p w14:paraId="0B6069F7" w14:textId="5BB24A0B" w:rsidR="00745573" w:rsidRPr="00745573" w:rsidRDefault="00745573" w:rsidP="00745573">
            <w:pPr>
              <w:spacing w:before="50" w:after="20"/>
              <w:ind w:right="227"/>
              <w:jc w:val="right"/>
              <w:rPr>
                <w:sz w:val="20"/>
                <w:szCs w:val="20"/>
              </w:rPr>
            </w:pPr>
            <w:r>
              <w:rPr>
                <w:sz w:val="20"/>
                <w:szCs w:val="20"/>
              </w:rPr>
              <w:t>-</w:t>
            </w:r>
          </w:p>
        </w:tc>
      </w:tr>
      <w:tr w:rsidR="00745573" w:rsidRPr="003673C8" w14:paraId="39A4F5C9" w14:textId="77777777" w:rsidTr="00A0051E">
        <w:trPr>
          <w:jc w:val="center"/>
        </w:trPr>
        <w:tc>
          <w:tcPr>
            <w:tcW w:w="1696" w:type="dxa"/>
            <w:shd w:val="clear" w:color="auto" w:fill="DEF7E9"/>
          </w:tcPr>
          <w:p w14:paraId="504EB566" w14:textId="393F4C64" w:rsidR="00745573" w:rsidRPr="003673C8" w:rsidRDefault="00745573" w:rsidP="00745573">
            <w:pPr>
              <w:spacing w:before="50" w:after="20"/>
              <w:ind w:right="-113"/>
              <w:jc w:val="left"/>
              <w:rPr>
                <w:sz w:val="20"/>
                <w:szCs w:val="20"/>
                <w:lang w:eastAsia="en-US"/>
              </w:rPr>
            </w:pPr>
            <w:r w:rsidRPr="002F17A7">
              <w:rPr>
                <w:sz w:val="20"/>
                <w:szCs w:val="20"/>
              </w:rPr>
              <w:t>Gornja Batina</w:t>
            </w:r>
          </w:p>
        </w:tc>
        <w:tc>
          <w:tcPr>
            <w:tcW w:w="1229" w:type="dxa"/>
            <w:shd w:val="clear" w:color="auto" w:fill="DEF7E9"/>
            <w:vAlign w:val="center"/>
          </w:tcPr>
          <w:p w14:paraId="7691EA53" w14:textId="2AAF9E55"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220,63</w:t>
            </w:r>
          </w:p>
        </w:tc>
        <w:tc>
          <w:tcPr>
            <w:tcW w:w="1229" w:type="dxa"/>
            <w:shd w:val="clear" w:color="auto" w:fill="DEF7E9"/>
            <w:vAlign w:val="center"/>
          </w:tcPr>
          <w:p w14:paraId="56D772BA" w14:textId="3FE235D3" w:rsidR="00745573" w:rsidRPr="00745573" w:rsidRDefault="00745573" w:rsidP="00745573">
            <w:pPr>
              <w:spacing w:before="50" w:after="20"/>
              <w:ind w:right="227"/>
              <w:jc w:val="right"/>
              <w:rPr>
                <w:sz w:val="20"/>
                <w:szCs w:val="20"/>
              </w:rPr>
            </w:pPr>
            <w:r>
              <w:rPr>
                <w:color w:val="000000"/>
                <w:sz w:val="20"/>
                <w:szCs w:val="20"/>
              </w:rPr>
              <w:t>22,21</w:t>
            </w:r>
          </w:p>
        </w:tc>
        <w:tc>
          <w:tcPr>
            <w:tcW w:w="1230" w:type="dxa"/>
            <w:shd w:val="clear" w:color="auto" w:fill="DEF7E9"/>
            <w:vAlign w:val="center"/>
          </w:tcPr>
          <w:p w14:paraId="22593E16" w14:textId="48CE28B4" w:rsidR="00745573" w:rsidRPr="00745573" w:rsidRDefault="00745573" w:rsidP="00745573">
            <w:pPr>
              <w:spacing w:before="50" w:after="20"/>
              <w:ind w:right="284"/>
              <w:jc w:val="right"/>
              <w:rPr>
                <w:sz w:val="20"/>
                <w:szCs w:val="20"/>
              </w:rPr>
            </w:pPr>
            <w:r>
              <w:rPr>
                <w:color w:val="000000"/>
                <w:sz w:val="20"/>
                <w:szCs w:val="20"/>
              </w:rPr>
              <w:t>10,1</w:t>
            </w:r>
          </w:p>
        </w:tc>
        <w:tc>
          <w:tcPr>
            <w:tcW w:w="1229" w:type="dxa"/>
            <w:shd w:val="clear" w:color="auto" w:fill="DEF7E9"/>
            <w:vAlign w:val="center"/>
          </w:tcPr>
          <w:p w14:paraId="54AF96C7" w14:textId="6F7C80A4" w:rsidR="00745573" w:rsidRPr="00745573" w:rsidRDefault="00745573" w:rsidP="00745573">
            <w:pPr>
              <w:spacing w:before="50" w:after="20"/>
              <w:ind w:right="227"/>
              <w:jc w:val="right"/>
              <w:rPr>
                <w:sz w:val="20"/>
                <w:szCs w:val="20"/>
              </w:rPr>
            </w:pPr>
            <w:r w:rsidRPr="00745573">
              <w:rPr>
                <w:sz w:val="20"/>
                <w:szCs w:val="20"/>
              </w:rPr>
              <w:t>19,15</w:t>
            </w:r>
          </w:p>
        </w:tc>
        <w:tc>
          <w:tcPr>
            <w:tcW w:w="1229" w:type="dxa"/>
            <w:shd w:val="clear" w:color="auto" w:fill="DEF7E9"/>
            <w:vAlign w:val="center"/>
          </w:tcPr>
          <w:p w14:paraId="6F382064" w14:textId="478D3CA4" w:rsidR="00745573" w:rsidRPr="00745573" w:rsidRDefault="00745573" w:rsidP="00745573">
            <w:pPr>
              <w:spacing w:before="50" w:after="20"/>
              <w:ind w:right="284"/>
              <w:jc w:val="right"/>
              <w:rPr>
                <w:sz w:val="20"/>
                <w:szCs w:val="20"/>
              </w:rPr>
            </w:pPr>
            <w:r>
              <w:rPr>
                <w:color w:val="000000"/>
                <w:sz w:val="20"/>
                <w:szCs w:val="20"/>
              </w:rPr>
              <w:t>86,2</w:t>
            </w:r>
          </w:p>
        </w:tc>
        <w:tc>
          <w:tcPr>
            <w:tcW w:w="1230" w:type="dxa"/>
            <w:shd w:val="clear" w:color="auto" w:fill="DEF7E9"/>
            <w:vAlign w:val="center"/>
          </w:tcPr>
          <w:p w14:paraId="573F7CD6" w14:textId="12C6AD5B" w:rsidR="00745573" w:rsidRPr="00745573" w:rsidRDefault="00745573" w:rsidP="00745573">
            <w:pPr>
              <w:spacing w:before="50" w:after="20"/>
              <w:ind w:right="227"/>
              <w:jc w:val="right"/>
              <w:rPr>
                <w:sz w:val="20"/>
                <w:szCs w:val="20"/>
              </w:rPr>
            </w:pPr>
            <w:r>
              <w:rPr>
                <w:sz w:val="20"/>
                <w:szCs w:val="20"/>
              </w:rPr>
              <w:t>3,06</w:t>
            </w:r>
          </w:p>
        </w:tc>
      </w:tr>
      <w:tr w:rsidR="00745573" w:rsidRPr="003673C8" w14:paraId="34C7A5FC" w14:textId="77777777" w:rsidTr="00A0051E">
        <w:trPr>
          <w:jc w:val="center"/>
        </w:trPr>
        <w:tc>
          <w:tcPr>
            <w:tcW w:w="1696" w:type="dxa"/>
            <w:shd w:val="clear" w:color="auto" w:fill="DEF7E9"/>
          </w:tcPr>
          <w:p w14:paraId="0875E3E9" w14:textId="76445E7E" w:rsidR="00745573" w:rsidRPr="003673C8" w:rsidRDefault="00745573" w:rsidP="00745573">
            <w:pPr>
              <w:spacing w:before="50" w:after="20"/>
              <w:ind w:right="-113"/>
              <w:jc w:val="left"/>
              <w:rPr>
                <w:sz w:val="20"/>
                <w:szCs w:val="20"/>
                <w:lang w:eastAsia="en-US"/>
              </w:rPr>
            </w:pPr>
            <w:r w:rsidRPr="002F17A7">
              <w:rPr>
                <w:sz w:val="20"/>
                <w:szCs w:val="20"/>
              </w:rPr>
              <w:t>Gornja Selnica</w:t>
            </w:r>
          </w:p>
        </w:tc>
        <w:tc>
          <w:tcPr>
            <w:tcW w:w="1229" w:type="dxa"/>
            <w:shd w:val="clear" w:color="auto" w:fill="DEF7E9"/>
            <w:vAlign w:val="center"/>
          </w:tcPr>
          <w:p w14:paraId="2DB5047D" w14:textId="4B91C3EA"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887,82</w:t>
            </w:r>
          </w:p>
        </w:tc>
        <w:tc>
          <w:tcPr>
            <w:tcW w:w="1229" w:type="dxa"/>
            <w:shd w:val="clear" w:color="auto" w:fill="DEF7E9"/>
            <w:vAlign w:val="center"/>
          </w:tcPr>
          <w:p w14:paraId="1479F4A6" w14:textId="186FAAA9" w:rsidR="00745573" w:rsidRPr="00745573" w:rsidRDefault="00745573" w:rsidP="00745573">
            <w:pPr>
              <w:spacing w:before="50" w:after="20"/>
              <w:ind w:right="227"/>
              <w:jc w:val="right"/>
              <w:rPr>
                <w:sz w:val="20"/>
                <w:szCs w:val="20"/>
              </w:rPr>
            </w:pPr>
            <w:r>
              <w:rPr>
                <w:color w:val="000000"/>
                <w:sz w:val="20"/>
                <w:szCs w:val="20"/>
              </w:rPr>
              <w:t>20,81</w:t>
            </w:r>
          </w:p>
        </w:tc>
        <w:tc>
          <w:tcPr>
            <w:tcW w:w="1230" w:type="dxa"/>
            <w:shd w:val="clear" w:color="auto" w:fill="DEF7E9"/>
            <w:vAlign w:val="center"/>
          </w:tcPr>
          <w:p w14:paraId="25AB317D" w14:textId="1202B0D8" w:rsidR="00745573" w:rsidRPr="00745573" w:rsidRDefault="00745573" w:rsidP="00745573">
            <w:pPr>
              <w:spacing w:before="50" w:after="20"/>
              <w:ind w:right="284"/>
              <w:jc w:val="right"/>
              <w:rPr>
                <w:sz w:val="20"/>
                <w:szCs w:val="20"/>
              </w:rPr>
            </w:pPr>
            <w:r>
              <w:rPr>
                <w:color w:val="000000"/>
                <w:sz w:val="20"/>
                <w:szCs w:val="20"/>
              </w:rPr>
              <w:t>2,3</w:t>
            </w:r>
          </w:p>
        </w:tc>
        <w:tc>
          <w:tcPr>
            <w:tcW w:w="1229" w:type="dxa"/>
            <w:shd w:val="clear" w:color="auto" w:fill="DEF7E9"/>
            <w:vAlign w:val="center"/>
          </w:tcPr>
          <w:p w14:paraId="33965031" w14:textId="4EA3FE98" w:rsidR="00745573" w:rsidRPr="00745573" w:rsidRDefault="00745573" w:rsidP="00745573">
            <w:pPr>
              <w:spacing w:before="50" w:after="20"/>
              <w:ind w:right="227"/>
              <w:jc w:val="right"/>
              <w:rPr>
                <w:sz w:val="20"/>
                <w:szCs w:val="20"/>
              </w:rPr>
            </w:pPr>
            <w:r w:rsidRPr="00745573">
              <w:rPr>
                <w:sz w:val="20"/>
                <w:szCs w:val="20"/>
              </w:rPr>
              <w:t>18,23</w:t>
            </w:r>
          </w:p>
        </w:tc>
        <w:tc>
          <w:tcPr>
            <w:tcW w:w="1229" w:type="dxa"/>
            <w:shd w:val="clear" w:color="auto" w:fill="DEF7E9"/>
            <w:vAlign w:val="center"/>
          </w:tcPr>
          <w:p w14:paraId="288F4217" w14:textId="3DA34914" w:rsidR="00745573" w:rsidRPr="00745573" w:rsidRDefault="00745573" w:rsidP="00745573">
            <w:pPr>
              <w:spacing w:before="50" w:after="20"/>
              <w:ind w:right="284"/>
              <w:jc w:val="right"/>
              <w:rPr>
                <w:sz w:val="20"/>
                <w:szCs w:val="20"/>
              </w:rPr>
            </w:pPr>
            <w:r>
              <w:rPr>
                <w:color w:val="000000"/>
                <w:sz w:val="20"/>
                <w:szCs w:val="20"/>
              </w:rPr>
              <w:t>87,6</w:t>
            </w:r>
          </w:p>
        </w:tc>
        <w:tc>
          <w:tcPr>
            <w:tcW w:w="1230" w:type="dxa"/>
            <w:shd w:val="clear" w:color="auto" w:fill="DEF7E9"/>
            <w:vAlign w:val="center"/>
          </w:tcPr>
          <w:p w14:paraId="1AE7417A" w14:textId="210AA783" w:rsidR="00745573" w:rsidRPr="00745573" w:rsidRDefault="00745573" w:rsidP="00745573">
            <w:pPr>
              <w:spacing w:before="50" w:after="20"/>
              <w:ind w:right="227"/>
              <w:jc w:val="right"/>
              <w:rPr>
                <w:sz w:val="20"/>
                <w:szCs w:val="20"/>
              </w:rPr>
            </w:pPr>
            <w:r>
              <w:rPr>
                <w:sz w:val="20"/>
                <w:szCs w:val="20"/>
              </w:rPr>
              <w:t>2,58</w:t>
            </w:r>
          </w:p>
        </w:tc>
      </w:tr>
      <w:tr w:rsidR="00745573" w:rsidRPr="003673C8" w14:paraId="1B47F924" w14:textId="77777777" w:rsidTr="00A0051E">
        <w:trPr>
          <w:jc w:val="center"/>
        </w:trPr>
        <w:tc>
          <w:tcPr>
            <w:tcW w:w="1696" w:type="dxa"/>
            <w:shd w:val="clear" w:color="auto" w:fill="DEF7E9"/>
          </w:tcPr>
          <w:p w14:paraId="6A378505" w14:textId="24166379" w:rsidR="00745573" w:rsidRPr="003673C8" w:rsidRDefault="00745573" w:rsidP="00745573">
            <w:pPr>
              <w:spacing w:before="50" w:after="20"/>
              <w:ind w:right="-113"/>
              <w:jc w:val="left"/>
              <w:rPr>
                <w:sz w:val="20"/>
                <w:szCs w:val="20"/>
                <w:lang w:eastAsia="en-US"/>
              </w:rPr>
            </w:pPr>
            <w:proofErr w:type="spellStart"/>
            <w:r w:rsidRPr="002F17A7">
              <w:rPr>
                <w:sz w:val="20"/>
                <w:szCs w:val="20"/>
              </w:rPr>
              <w:t>Juranšćina</w:t>
            </w:r>
            <w:proofErr w:type="spellEnd"/>
          </w:p>
        </w:tc>
        <w:tc>
          <w:tcPr>
            <w:tcW w:w="1229" w:type="dxa"/>
            <w:shd w:val="clear" w:color="auto" w:fill="DEF7E9"/>
            <w:vAlign w:val="center"/>
          </w:tcPr>
          <w:p w14:paraId="6EF6EDCD" w14:textId="084FECC8"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738,19</w:t>
            </w:r>
          </w:p>
        </w:tc>
        <w:tc>
          <w:tcPr>
            <w:tcW w:w="1229" w:type="dxa"/>
            <w:shd w:val="clear" w:color="auto" w:fill="DEF7E9"/>
            <w:vAlign w:val="center"/>
          </w:tcPr>
          <w:p w14:paraId="120DBB46" w14:textId="1BA0ECE6" w:rsidR="00745573" w:rsidRPr="00745573" w:rsidRDefault="00745573" w:rsidP="00745573">
            <w:pPr>
              <w:spacing w:before="50" w:after="20"/>
              <w:ind w:right="227"/>
              <w:jc w:val="right"/>
              <w:rPr>
                <w:sz w:val="20"/>
                <w:szCs w:val="20"/>
              </w:rPr>
            </w:pPr>
            <w:r>
              <w:rPr>
                <w:color w:val="000000"/>
                <w:sz w:val="20"/>
                <w:szCs w:val="20"/>
              </w:rPr>
              <w:t>17,92</w:t>
            </w:r>
          </w:p>
        </w:tc>
        <w:tc>
          <w:tcPr>
            <w:tcW w:w="1230" w:type="dxa"/>
            <w:shd w:val="clear" w:color="auto" w:fill="DEF7E9"/>
            <w:vAlign w:val="center"/>
          </w:tcPr>
          <w:p w14:paraId="33D63230" w14:textId="10A91E40" w:rsidR="00745573" w:rsidRPr="00745573" w:rsidRDefault="00745573" w:rsidP="00745573">
            <w:pPr>
              <w:spacing w:before="50" w:after="20"/>
              <w:ind w:right="284"/>
              <w:jc w:val="right"/>
              <w:rPr>
                <w:sz w:val="20"/>
                <w:szCs w:val="20"/>
              </w:rPr>
            </w:pPr>
            <w:r>
              <w:rPr>
                <w:color w:val="000000"/>
                <w:sz w:val="20"/>
                <w:szCs w:val="20"/>
              </w:rPr>
              <w:t>2,4</w:t>
            </w:r>
          </w:p>
        </w:tc>
        <w:tc>
          <w:tcPr>
            <w:tcW w:w="1229" w:type="dxa"/>
            <w:shd w:val="clear" w:color="auto" w:fill="DEF7E9"/>
            <w:vAlign w:val="center"/>
          </w:tcPr>
          <w:p w14:paraId="3B503966" w14:textId="11BEBD87" w:rsidR="00745573" w:rsidRPr="00745573" w:rsidRDefault="00745573" w:rsidP="00745573">
            <w:pPr>
              <w:spacing w:before="50" w:after="20"/>
              <w:ind w:right="227"/>
              <w:jc w:val="right"/>
              <w:rPr>
                <w:sz w:val="20"/>
                <w:szCs w:val="20"/>
              </w:rPr>
            </w:pPr>
            <w:r w:rsidRPr="00745573">
              <w:rPr>
                <w:sz w:val="20"/>
                <w:szCs w:val="20"/>
              </w:rPr>
              <w:t>15,97</w:t>
            </w:r>
          </w:p>
        </w:tc>
        <w:tc>
          <w:tcPr>
            <w:tcW w:w="1229" w:type="dxa"/>
            <w:shd w:val="clear" w:color="auto" w:fill="DEF7E9"/>
            <w:vAlign w:val="center"/>
          </w:tcPr>
          <w:p w14:paraId="0FB6CF5B" w14:textId="30EE9CD4" w:rsidR="00745573" w:rsidRPr="00745573" w:rsidRDefault="00745573" w:rsidP="00745573">
            <w:pPr>
              <w:spacing w:before="50" w:after="20"/>
              <w:ind w:right="284"/>
              <w:jc w:val="right"/>
              <w:rPr>
                <w:sz w:val="20"/>
                <w:szCs w:val="20"/>
              </w:rPr>
            </w:pPr>
            <w:r>
              <w:rPr>
                <w:color w:val="000000"/>
                <w:sz w:val="20"/>
                <w:szCs w:val="20"/>
              </w:rPr>
              <w:t>89,1</w:t>
            </w:r>
          </w:p>
        </w:tc>
        <w:tc>
          <w:tcPr>
            <w:tcW w:w="1230" w:type="dxa"/>
            <w:shd w:val="clear" w:color="auto" w:fill="DEF7E9"/>
            <w:vAlign w:val="center"/>
          </w:tcPr>
          <w:p w14:paraId="733D8C9B" w14:textId="4863CECE" w:rsidR="00745573" w:rsidRPr="00745573" w:rsidRDefault="00745573" w:rsidP="00745573">
            <w:pPr>
              <w:spacing w:before="50" w:after="20"/>
              <w:ind w:right="227"/>
              <w:jc w:val="right"/>
              <w:rPr>
                <w:sz w:val="20"/>
                <w:szCs w:val="20"/>
              </w:rPr>
            </w:pPr>
            <w:r>
              <w:rPr>
                <w:sz w:val="20"/>
                <w:szCs w:val="20"/>
              </w:rPr>
              <w:t>1,95</w:t>
            </w:r>
          </w:p>
        </w:tc>
      </w:tr>
      <w:tr w:rsidR="00745573" w:rsidRPr="003673C8" w14:paraId="65DB2CB9" w14:textId="77777777" w:rsidTr="00A0051E">
        <w:trPr>
          <w:jc w:val="center"/>
        </w:trPr>
        <w:tc>
          <w:tcPr>
            <w:tcW w:w="1696" w:type="dxa"/>
            <w:shd w:val="clear" w:color="auto" w:fill="DEF7E9"/>
          </w:tcPr>
          <w:p w14:paraId="1E7B808C" w14:textId="09F2ECBB" w:rsidR="00745573" w:rsidRPr="003673C8" w:rsidRDefault="00745573" w:rsidP="00745573">
            <w:pPr>
              <w:spacing w:before="50" w:after="20"/>
              <w:ind w:right="-113"/>
              <w:jc w:val="left"/>
              <w:rPr>
                <w:sz w:val="20"/>
                <w:szCs w:val="20"/>
                <w:lang w:eastAsia="en-US"/>
              </w:rPr>
            </w:pPr>
            <w:proofErr w:type="spellStart"/>
            <w:r w:rsidRPr="002F17A7">
              <w:rPr>
                <w:sz w:val="20"/>
                <w:szCs w:val="20"/>
              </w:rPr>
              <w:t>Ladislavec</w:t>
            </w:r>
            <w:proofErr w:type="spellEnd"/>
          </w:p>
        </w:tc>
        <w:tc>
          <w:tcPr>
            <w:tcW w:w="1229" w:type="dxa"/>
            <w:shd w:val="clear" w:color="auto" w:fill="DEF7E9"/>
            <w:vAlign w:val="center"/>
          </w:tcPr>
          <w:p w14:paraId="02FF35FB" w14:textId="7D3B7790"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145,37</w:t>
            </w:r>
          </w:p>
        </w:tc>
        <w:tc>
          <w:tcPr>
            <w:tcW w:w="1229" w:type="dxa"/>
            <w:shd w:val="clear" w:color="auto" w:fill="DEF7E9"/>
            <w:vAlign w:val="center"/>
          </w:tcPr>
          <w:p w14:paraId="13C69DBA" w14:textId="1695F9EE" w:rsidR="00745573" w:rsidRPr="00745573" w:rsidRDefault="00745573" w:rsidP="00745573">
            <w:pPr>
              <w:spacing w:before="50" w:after="20"/>
              <w:ind w:right="227"/>
              <w:jc w:val="right"/>
              <w:rPr>
                <w:sz w:val="20"/>
                <w:szCs w:val="20"/>
              </w:rPr>
            </w:pPr>
            <w:r>
              <w:rPr>
                <w:color w:val="000000"/>
                <w:sz w:val="20"/>
                <w:szCs w:val="20"/>
              </w:rPr>
              <w:t>20,77</w:t>
            </w:r>
          </w:p>
        </w:tc>
        <w:tc>
          <w:tcPr>
            <w:tcW w:w="1230" w:type="dxa"/>
            <w:shd w:val="clear" w:color="auto" w:fill="DEF7E9"/>
            <w:vAlign w:val="center"/>
          </w:tcPr>
          <w:p w14:paraId="459D9D3F" w14:textId="670EBCDF" w:rsidR="00745573" w:rsidRPr="00745573" w:rsidRDefault="00745573" w:rsidP="00745573">
            <w:pPr>
              <w:spacing w:before="50" w:after="20"/>
              <w:ind w:right="284"/>
              <w:jc w:val="right"/>
              <w:rPr>
                <w:sz w:val="20"/>
                <w:szCs w:val="20"/>
              </w:rPr>
            </w:pPr>
            <w:r>
              <w:rPr>
                <w:color w:val="000000"/>
                <w:sz w:val="20"/>
                <w:szCs w:val="20"/>
              </w:rPr>
              <w:t>14,3</w:t>
            </w:r>
          </w:p>
        </w:tc>
        <w:tc>
          <w:tcPr>
            <w:tcW w:w="1229" w:type="dxa"/>
            <w:shd w:val="clear" w:color="auto" w:fill="DEF7E9"/>
            <w:vAlign w:val="center"/>
          </w:tcPr>
          <w:p w14:paraId="4AA65EF7" w14:textId="1B711C34" w:rsidR="00745573" w:rsidRPr="00745573" w:rsidRDefault="00745573" w:rsidP="00745573">
            <w:pPr>
              <w:spacing w:before="50" w:after="20"/>
              <w:ind w:right="227"/>
              <w:jc w:val="right"/>
              <w:rPr>
                <w:sz w:val="20"/>
                <w:szCs w:val="20"/>
              </w:rPr>
            </w:pPr>
            <w:r w:rsidRPr="00745573">
              <w:rPr>
                <w:sz w:val="20"/>
                <w:szCs w:val="20"/>
              </w:rPr>
              <w:t>14,16</w:t>
            </w:r>
          </w:p>
        </w:tc>
        <w:tc>
          <w:tcPr>
            <w:tcW w:w="1229" w:type="dxa"/>
            <w:shd w:val="clear" w:color="auto" w:fill="DEF7E9"/>
            <w:vAlign w:val="center"/>
          </w:tcPr>
          <w:p w14:paraId="6B9604D7" w14:textId="129AC263" w:rsidR="00745573" w:rsidRPr="00745573" w:rsidRDefault="00745573" w:rsidP="00745573">
            <w:pPr>
              <w:spacing w:before="50" w:after="20"/>
              <w:ind w:right="284"/>
              <w:jc w:val="right"/>
              <w:rPr>
                <w:sz w:val="20"/>
                <w:szCs w:val="20"/>
              </w:rPr>
            </w:pPr>
            <w:r>
              <w:rPr>
                <w:color w:val="000000"/>
                <w:sz w:val="20"/>
                <w:szCs w:val="20"/>
              </w:rPr>
              <w:t>68,2</w:t>
            </w:r>
          </w:p>
        </w:tc>
        <w:tc>
          <w:tcPr>
            <w:tcW w:w="1230" w:type="dxa"/>
            <w:shd w:val="clear" w:color="auto" w:fill="DEF7E9"/>
            <w:vAlign w:val="center"/>
          </w:tcPr>
          <w:p w14:paraId="7544A782" w14:textId="0FAF8C17" w:rsidR="00745573" w:rsidRPr="00745573" w:rsidRDefault="00745573" w:rsidP="00745573">
            <w:pPr>
              <w:spacing w:before="50" w:after="20"/>
              <w:ind w:right="227"/>
              <w:jc w:val="right"/>
              <w:rPr>
                <w:sz w:val="20"/>
                <w:szCs w:val="20"/>
              </w:rPr>
            </w:pPr>
            <w:r>
              <w:rPr>
                <w:sz w:val="20"/>
                <w:szCs w:val="20"/>
              </w:rPr>
              <w:t>6,61</w:t>
            </w:r>
          </w:p>
        </w:tc>
      </w:tr>
      <w:tr w:rsidR="00745573" w:rsidRPr="003673C8" w14:paraId="0981675B" w14:textId="77777777" w:rsidTr="00A0051E">
        <w:trPr>
          <w:jc w:val="center"/>
        </w:trPr>
        <w:tc>
          <w:tcPr>
            <w:tcW w:w="1696" w:type="dxa"/>
            <w:shd w:val="clear" w:color="auto" w:fill="DEF7E9"/>
          </w:tcPr>
          <w:p w14:paraId="33641EF1" w14:textId="47707842" w:rsidR="00745573" w:rsidRPr="003673C8" w:rsidRDefault="00745573" w:rsidP="00745573">
            <w:pPr>
              <w:spacing w:before="50" w:after="20"/>
              <w:ind w:right="-113"/>
              <w:jc w:val="left"/>
              <w:rPr>
                <w:sz w:val="20"/>
                <w:szCs w:val="20"/>
                <w:lang w:eastAsia="en-US"/>
              </w:rPr>
            </w:pPr>
            <w:proofErr w:type="spellStart"/>
            <w:r w:rsidRPr="002F17A7">
              <w:rPr>
                <w:sz w:val="20"/>
                <w:szCs w:val="20"/>
              </w:rPr>
              <w:t>Martinšćina</w:t>
            </w:r>
            <w:proofErr w:type="spellEnd"/>
          </w:p>
        </w:tc>
        <w:tc>
          <w:tcPr>
            <w:tcW w:w="1229" w:type="dxa"/>
            <w:shd w:val="clear" w:color="auto" w:fill="DEF7E9"/>
            <w:vAlign w:val="center"/>
          </w:tcPr>
          <w:p w14:paraId="2303C93C" w14:textId="6D66D761"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888,78</w:t>
            </w:r>
          </w:p>
        </w:tc>
        <w:tc>
          <w:tcPr>
            <w:tcW w:w="1229" w:type="dxa"/>
            <w:shd w:val="clear" w:color="auto" w:fill="DEF7E9"/>
            <w:vAlign w:val="center"/>
          </w:tcPr>
          <w:p w14:paraId="634BD9C9" w14:textId="6C9F1CC1" w:rsidR="00745573" w:rsidRPr="00745573" w:rsidRDefault="00745573" w:rsidP="00745573">
            <w:pPr>
              <w:spacing w:before="50" w:after="20"/>
              <w:ind w:right="227"/>
              <w:jc w:val="right"/>
              <w:rPr>
                <w:sz w:val="20"/>
                <w:szCs w:val="20"/>
              </w:rPr>
            </w:pPr>
            <w:r>
              <w:rPr>
                <w:color w:val="000000"/>
                <w:sz w:val="20"/>
                <w:szCs w:val="20"/>
              </w:rPr>
              <w:t>32,17</w:t>
            </w:r>
          </w:p>
        </w:tc>
        <w:tc>
          <w:tcPr>
            <w:tcW w:w="1230" w:type="dxa"/>
            <w:shd w:val="clear" w:color="auto" w:fill="DEF7E9"/>
            <w:vAlign w:val="center"/>
          </w:tcPr>
          <w:p w14:paraId="6FEEEFCC" w14:textId="571CEB5C" w:rsidR="00745573" w:rsidRPr="00745573" w:rsidRDefault="00745573" w:rsidP="00745573">
            <w:pPr>
              <w:spacing w:before="50" w:after="20"/>
              <w:ind w:right="284"/>
              <w:jc w:val="right"/>
              <w:rPr>
                <w:sz w:val="20"/>
                <w:szCs w:val="20"/>
              </w:rPr>
            </w:pPr>
            <w:r>
              <w:rPr>
                <w:color w:val="000000"/>
                <w:sz w:val="20"/>
                <w:szCs w:val="20"/>
              </w:rPr>
              <w:t>3,6</w:t>
            </w:r>
          </w:p>
        </w:tc>
        <w:tc>
          <w:tcPr>
            <w:tcW w:w="1229" w:type="dxa"/>
            <w:shd w:val="clear" w:color="auto" w:fill="DEF7E9"/>
            <w:vAlign w:val="center"/>
          </w:tcPr>
          <w:p w14:paraId="3C726802" w14:textId="7F6852BA" w:rsidR="00745573" w:rsidRPr="00745573" w:rsidRDefault="00745573" w:rsidP="00745573">
            <w:pPr>
              <w:spacing w:before="50" w:after="20"/>
              <w:ind w:right="227"/>
              <w:jc w:val="right"/>
              <w:rPr>
                <w:sz w:val="20"/>
                <w:szCs w:val="20"/>
              </w:rPr>
            </w:pPr>
            <w:r w:rsidRPr="00745573">
              <w:rPr>
                <w:sz w:val="20"/>
                <w:szCs w:val="20"/>
              </w:rPr>
              <w:t>24,74</w:t>
            </w:r>
          </w:p>
        </w:tc>
        <w:tc>
          <w:tcPr>
            <w:tcW w:w="1229" w:type="dxa"/>
            <w:shd w:val="clear" w:color="auto" w:fill="DEF7E9"/>
            <w:vAlign w:val="center"/>
          </w:tcPr>
          <w:p w14:paraId="0C0CFB28" w14:textId="28C8AE57" w:rsidR="00745573" w:rsidRPr="00745573" w:rsidRDefault="00745573" w:rsidP="00745573">
            <w:pPr>
              <w:spacing w:before="50" w:after="20"/>
              <w:ind w:right="284"/>
              <w:jc w:val="right"/>
              <w:rPr>
                <w:sz w:val="20"/>
                <w:szCs w:val="20"/>
              </w:rPr>
            </w:pPr>
            <w:r>
              <w:rPr>
                <w:color w:val="000000"/>
                <w:sz w:val="20"/>
                <w:szCs w:val="20"/>
              </w:rPr>
              <w:t>76,9</w:t>
            </w:r>
          </w:p>
        </w:tc>
        <w:tc>
          <w:tcPr>
            <w:tcW w:w="1230" w:type="dxa"/>
            <w:shd w:val="clear" w:color="auto" w:fill="DEF7E9"/>
            <w:vAlign w:val="center"/>
          </w:tcPr>
          <w:p w14:paraId="690BEC9E" w14:textId="27AC5BFD" w:rsidR="00745573" w:rsidRPr="00745573" w:rsidRDefault="00745573" w:rsidP="00745573">
            <w:pPr>
              <w:spacing w:before="50" w:after="20"/>
              <w:ind w:right="227"/>
              <w:jc w:val="right"/>
              <w:rPr>
                <w:sz w:val="20"/>
                <w:szCs w:val="20"/>
              </w:rPr>
            </w:pPr>
            <w:r>
              <w:rPr>
                <w:sz w:val="20"/>
                <w:szCs w:val="20"/>
              </w:rPr>
              <w:t>7,43</w:t>
            </w:r>
          </w:p>
        </w:tc>
      </w:tr>
      <w:tr w:rsidR="00745573" w:rsidRPr="003673C8" w14:paraId="6B44AD7B" w14:textId="77777777" w:rsidTr="00A0051E">
        <w:trPr>
          <w:jc w:val="center"/>
        </w:trPr>
        <w:tc>
          <w:tcPr>
            <w:tcW w:w="1696" w:type="dxa"/>
            <w:shd w:val="clear" w:color="auto" w:fill="DEF7E9"/>
          </w:tcPr>
          <w:p w14:paraId="79A63C4A" w14:textId="40C249E7" w:rsidR="00745573" w:rsidRPr="003673C8" w:rsidRDefault="00745573" w:rsidP="00745573">
            <w:pPr>
              <w:spacing w:before="50" w:after="20"/>
              <w:ind w:right="-113"/>
              <w:jc w:val="left"/>
              <w:rPr>
                <w:sz w:val="20"/>
                <w:szCs w:val="20"/>
                <w:lang w:eastAsia="en-US"/>
              </w:rPr>
            </w:pPr>
            <w:proofErr w:type="spellStart"/>
            <w:r w:rsidRPr="002F17A7">
              <w:rPr>
                <w:sz w:val="20"/>
                <w:szCs w:val="20"/>
              </w:rPr>
              <w:t>Petruševec</w:t>
            </w:r>
            <w:proofErr w:type="spellEnd"/>
          </w:p>
        </w:tc>
        <w:tc>
          <w:tcPr>
            <w:tcW w:w="1229" w:type="dxa"/>
            <w:shd w:val="clear" w:color="auto" w:fill="DEF7E9"/>
            <w:vAlign w:val="center"/>
          </w:tcPr>
          <w:p w14:paraId="7963E09C" w14:textId="1D619F0C"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436,29</w:t>
            </w:r>
          </w:p>
        </w:tc>
        <w:tc>
          <w:tcPr>
            <w:tcW w:w="1229" w:type="dxa"/>
            <w:shd w:val="clear" w:color="auto" w:fill="DEF7E9"/>
            <w:vAlign w:val="center"/>
          </w:tcPr>
          <w:p w14:paraId="07ACB916" w14:textId="7FFDC9E8" w:rsidR="00745573" w:rsidRPr="00745573" w:rsidRDefault="00745573" w:rsidP="00745573">
            <w:pPr>
              <w:spacing w:before="50" w:after="20"/>
              <w:ind w:right="227"/>
              <w:jc w:val="right"/>
              <w:rPr>
                <w:sz w:val="20"/>
                <w:szCs w:val="20"/>
              </w:rPr>
            </w:pPr>
            <w:r>
              <w:rPr>
                <w:color w:val="000000"/>
                <w:sz w:val="20"/>
                <w:szCs w:val="20"/>
              </w:rPr>
              <w:t>17,71</w:t>
            </w:r>
          </w:p>
        </w:tc>
        <w:tc>
          <w:tcPr>
            <w:tcW w:w="1230" w:type="dxa"/>
            <w:shd w:val="clear" w:color="auto" w:fill="DEF7E9"/>
            <w:vAlign w:val="center"/>
          </w:tcPr>
          <w:p w14:paraId="08453093" w14:textId="67477433" w:rsidR="00745573" w:rsidRPr="00745573" w:rsidRDefault="00745573" w:rsidP="00745573">
            <w:pPr>
              <w:spacing w:before="50" w:after="20"/>
              <w:ind w:right="284"/>
              <w:jc w:val="right"/>
              <w:rPr>
                <w:sz w:val="20"/>
                <w:szCs w:val="20"/>
              </w:rPr>
            </w:pPr>
            <w:r>
              <w:rPr>
                <w:color w:val="000000"/>
                <w:sz w:val="20"/>
                <w:szCs w:val="20"/>
              </w:rPr>
              <w:t>4,1</w:t>
            </w:r>
          </w:p>
        </w:tc>
        <w:tc>
          <w:tcPr>
            <w:tcW w:w="1229" w:type="dxa"/>
            <w:shd w:val="clear" w:color="auto" w:fill="DEF7E9"/>
            <w:vAlign w:val="center"/>
          </w:tcPr>
          <w:p w14:paraId="616537FD" w14:textId="79B4B643" w:rsidR="00745573" w:rsidRPr="00745573" w:rsidRDefault="00745573" w:rsidP="00745573">
            <w:pPr>
              <w:spacing w:before="50" w:after="20"/>
              <w:ind w:right="227"/>
              <w:jc w:val="right"/>
              <w:rPr>
                <w:sz w:val="20"/>
                <w:szCs w:val="20"/>
              </w:rPr>
            </w:pPr>
            <w:r w:rsidRPr="00745573">
              <w:rPr>
                <w:sz w:val="20"/>
                <w:szCs w:val="20"/>
              </w:rPr>
              <w:t>14,00</w:t>
            </w:r>
          </w:p>
        </w:tc>
        <w:tc>
          <w:tcPr>
            <w:tcW w:w="1229" w:type="dxa"/>
            <w:shd w:val="clear" w:color="auto" w:fill="DEF7E9"/>
            <w:vAlign w:val="center"/>
          </w:tcPr>
          <w:p w14:paraId="0321D4C8" w14:textId="4904D5B1" w:rsidR="00745573" w:rsidRPr="00745573" w:rsidRDefault="00745573" w:rsidP="00745573">
            <w:pPr>
              <w:spacing w:before="50" w:after="20"/>
              <w:ind w:right="284"/>
              <w:jc w:val="right"/>
              <w:rPr>
                <w:sz w:val="20"/>
                <w:szCs w:val="20"/>
              </w:rPr>
            </w:pPr>
            <w:r>
              <w:rPr>
                <w:color w:val="000000"/>
                <w:sz w:val="20"/>
                <w:szCs w:val="20"/>
              </w:rPr>
              <w:t>79,1</w:t>
            </w:r>
          </w:p>
        </w:tc>
        <w:tc>
          <w:tcPr>
            <w:tcW w:w="1230" w:type="dxa"/>
            <w:shd w:val="clear" w:color="auto" w:fill="DEF7E9"/>
            <w:vAlign w:val="center"/>
          </w:tcPr>
          <w:p w14:paraId="43ECB766" w14:textId="3C32B5D2" w:rsidR="00745573" w:rsidRPr="00745573" w:rsidRDefault="00745573" w:rsidP="00745573">
            <w:pPr>
              <w:spacing w:before="50" w:after="20"/>
              <w:ind w:right="227"/>
              <w:jc w:val="right"/>
              <w:rPr>
                <w:sz w:val="20"/>
                <w:szCs w:val="20"/>
              </w:rPr>
            </w:pPr>
            <w:r>
              <w:rPr>
                <w:sz w:val="20"/>
                <w:szCs w:val="20"/>
              </w:rPr>
              <w:t>3,71</w:t>
            </w:r>
          </w:p>
        </w:tc>
      </w:tr>
      <w:tr w:rsidR="00745573" w:rsidRPr="003673C8" w14:paraId="0F30A4C4" w14:textId="77777777" w:rsidTr="00A0051E">
        <w:trPr>
          <w:jc w:val="center"/>
        </w:trPr>
        <w:tc>
          <w:tcPr>
            <w:tcW w:w="1696" w:type="dxa"/>
            <w:shd w:val="clear" w:color="auto" w:fill="DEF7E9"/>
          </w:tcPr>
          <w:p w14:paraId="0F37AE9D" w14:textId="7899F928" w:rsidR="00745573" w:rsidRPr="003673C8" w:rsidRDefault="00745573" w:rsidP="00745573">
            <w:pPr>
              <w:spacing w:before="50" w:after="20"/>
              <w:ind w:right="-113"/>
              <w:jc w:val="left"/>
              <w:rPr>
                <w:sz w:val="20"/>
                <w:szCs w:val="20"/>
                <w:lang w:eastAsia="en-US"/>
              </w:rPr>
            </w:pPr>
            <w:proofErr w:type="spellStart"/>
            <w:r w:rsidRPr="002F17A7">
              <w:rPr>
                <w:sz w:val="20"/>
                <w:szCs w:val="20"/>
              </w:rPr>
              <w:t>Ratkovec</w:t>
            </w:r>
            <w:proofErr w:type="spellEnd"/>
          </w:p>
        </w:tc>
        <w:tc>
          <w:tcPr>
            <w:tcW w:w="1229" w:type="dxa"/>
            <w:shd w:val="clear" w:color="auto" w:fill="DEF7E9"/>
            <w:vAlign w:val="center"/>
          </w:tcPr>
          <w:p w14:paraId="66328796" w14:textId="451F5E1C"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223,96</w:t>
            </w:r>
          </w:p>
        </w:tc>
        <w:tc>
          <w:tcPr>
            <w:tcW w:w="1229" w:type="dxa"/>
            <w:shd w:val="clear" w:color="auto" w:fill="DEF7E9"/>
            <w:vAlign w:val="center"/>
          </w:tcPr>
          <w:p w14:paraId="3B887B6E" w14:textId="63FB33E8" w:rsidR="00745573" w:rsidRPr="00745573" w:rsidRDefault="00745573" w:rsidP="00745573">
            <w:pPr>
              <w:spacing w:before="50" w:after="20"/>
              <w:ind w:right="227"/>
              <w:jc w:val="right"/>
              <w:rPr>
                <w:sz w:val="20"/>
                <w:szCs w:val="20"/>
              </w:rPr>
            </w:pPr>
            <w:r>
              <w:rPr>
                <w:color w:val="000000"/>
                <w:sz w:val="20"/>
                <w:szCs w:val="20"/>
              </w:rPr>
              <w:t>18,26</w:t>
            </w:r>
          </w:p>
        </w:tc>
        <w:tc>
          <w:tcPr>
            <w:tcW w:w="1230" w:type="dxa"/>
            <w:shd w:val="clear" w:color="auto" w:fill="DEF7E9"/>
            <w:vAlign w:val="center"/>
          </w:tcPr>
          <w:p w14:paraId="7DF4010D" w14:textId="139C0F6C" w:rsidR="00745573" w:rsidRPr="00745573" w:rsidRDefault="00745573" w:rsidP="00745573">
            <w:pPr>
              <w:spacing w:before="50" w:after="20"/>
              <w:ind w:right="284"/>
              <w:jc w:val="right"/>
              <w:rPr>
                <w:sz w:val="20"/>
                <w:szCs w:val="20"/>
              </w:rPr>
            </w:pPr>
            <w:r>
              <w:rPr>
                <w:color w:val="000000"/>
                <w:sz w:val="20"/>
                <w:szCs w:val="20"/>
              </w:rPr>
              <w:t>8,2</w:t>
            </w:r>
          </w:p>
        </w:tc>
        <w:tc>
          <w:tcPr>
            <w:tcW w:w="1229" w:type="dxa"/>
            <w:shd w:val="clear" w:color="auto" w:fill="DEF7E9"/>
            <w:vAlign w:val="center"/>
          </w:tcPr>
          <w:p w14:paraId="14D9449D" w14:textId="25C43B01" w:rsidR="00745573" w:rsidRPr="00745573" w:rsidRDefault="00745573" w:rsidP="00745573">
            <w:pPr>
              <w:spacing w:before="50" w:after="20"/>
              <w:ind w:right="227"/>
              <w:jc w:val="right"/>
              <w:rPr>
                <w:sz w:val="20"/>
                <w:szCs w:val="20"/>
              </w:rPr>
            </w:pPr>
            <w:r w:rsidRPr="00745573">
              <w:rPr>
                <w:sz w:val="20"/>
                <w:szCs w:val="20"/>
              </w:rPr>
              <w:t>13,91</w:t>
            </w:r>
          </w:p>
        </w:tc>
        <w:tc>
          <w:tcPr>
            <w:tcW w:w="1229" w:type="dxa"/>
            <w:shd w:val="clear" w:color="auto" w:fill="DEF7E9"/>
            <w:vAlign w:val="center"/>
          </w:tcPr>
          <w:p w14:paraId="6E29FC4C" w14:textId="2327C2AE" w:rsidR="00745573" w:rsidRPr="00745573" w:rsidRDefault="00745573" w:rsidP="00745573">
            <w:pPr>
              <w:spacing w:before="50" w:after="20"/>
              <w:ind w:right="284"/>
              <w:jc w:val="right"/>
              <w:rPr>
                <w:sz w:val="20"/>
                <w:szCs w:val="20"/>
              </w:rPr>
            </w:pPr>
            <w:r>
              <w:rPr>
                <w:color w:val="000000"/>
                <w:sz w:val="20"/>
                <w:szCs w:val="20"/>
              </w:rPr>
              <w:t>76,2</w:t>
            </w:r>
          </w:p>
        </w:tc>
        <w:tc>
          <w:tcPr>
            <w:tcW w:w="1230" w:type="dxa"/>
            <w:shd w:val="clear" w:color="auto" w:fill="DEF7E9"/>
            <w:vAlign w:val="center"/>
          </w:tcPr>
          <w:p w14:paraId="5BC0D177" w14:textId="10CD92E8" w:rsidR="00745573" w:rsidRPr="00745573" w:rsidRDefault="00745573" w:rsidP="00745573">
            <w:pPr>
              <w:spacing w:before="50" w:after="20"/>
              <w:ind w:right="227"/>
              <w:jc w:val="right"/>
              <w:rPr>
                <w:sz w:val="20"/>
                <w:szCs w:val="20"/>
              </w:rPr>
            </w:pPr>
            <w:r>
              <w:rPr>
                <w:sz w:val="20"/>
                <w:szCs w:val="20"/>
              </w:rPr>
              <w:t>4,35</w:t>
            </w:r>
          </w:p>
        </w:tc>
      </w:tr>
      <w:tr w:rsidR="00745573" w:rsidRPr="003673C8" w14:paraId="0EFA45EB" w14:textId="77777777" w:rsidTr="00A0051E">
        <w:trPr>
          <w:jc w:val="center"/>
        </w:trPr>
        <w:tc>
          <w:tcPr>
            <w:tcW w:w="1696" w:type="dxa"/>
            <w:shd w:val="clear" w:color="auto" w:fill="DEF7E9"/>
          </w:tcPr>
          <w:p w14:paraId="2EDC65AF" w14:textId="45F8765B" w:rsidR="00745573" w:rsidRPr="003673C8" w:rsidRDefault="00745573" w:rsidP="00745573">
            <w:pPr>
              <w:spacing w:before="50" w:after="20"/>
              <w:ind w:right="-113"/>
              <w:jc w:val="left"/>
              <w:rPr>
                <w:sz w:val="20"/>
                <w:szCs w:val="20"/>
                <w:lang w:eastAsia="en-US"/>
              </w:rPr>
            </w:pPr>
            <w:r w:rsidRPr="002F17A7">
              <w:rPr>
                <w:sz w:val="20"/>
                <w:szCs w:val="20"/>
              </w:rPr>
              <w:t>Repno</w:t>
            </w:r>
          </w:p>
        </w:tc>
        <w:tc>
          <w:tcPr>
            <w:tcW w:w="1229" w:type="dxa"/>
            <w:shd w:val="clear" w:color="auto" w:fill="DEF7E9"/>
            <w:vAlign w:val="center"/>
          </w:tcPr>
          <w:p w14:paraId="5835BC52" w14:textId="5F6A2E56"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357,31</w:t>
            </w:r>
          </w:p>
        </w:tc>
        <w:tc>
          <w:tcPr>
            <w:tcW w:w="1229" w:type="dxa"/>
            <w:shd w:val="clear" w:color="auto" w:fill="DEF7E9"/>
            <w:vAlign w:val="center"/>
          </w:tcPr>
          <w:p w14:paraId="20867626" w14:textId="0C0F15D1" w:rsidR="00745573" w:rsidRPr="00745573" w:rsidRDefault="00745573" w:rsidP="00745573">
            <w:pPr>
              <w:spacing w:before="50" w:after="20"/>
              <w:ind w:right="227"/>
              <w:jc w:val="right"/>
              <w:rPr>
                <w:sz w:val="20"/>
                <w:szCs w:val="20"/>
              </w:rPr>
            </w:pPr>
            <w:r>
              <w:rPr>
                <w:color w:val="000000"/>
                <w:sz w:val="20"/>
                <w:szCs w:val="20"/>
              </w:rPr>
              <w:t>27,26</w:t>
            </w:r>
          </w:p>
        </w:tc>
        <w:tc>
          <w:tcPr>
            <w:tcW w:w="1230" w:type="dxa"/>
            <w:shd w:val="clear" w:color="auto" w:fill="DEF7E9"/>
            <w:vAlign w:val="center"/>
          </w:tcPr>
          <w:p w14:paraId="616F59E8" w14:textId="4B2A4CD1" w:rsidR="00745573" w:rsidRPr="00745573" w:rsidRDefault="00745573" w:rsidP="00745573">
            <w:pPr>
              <w:spacing w:before="50" w:after="20"/>
              <w:ind w:right="284"/>
              <w:jc w:val="right"/>
              <w:rPr>
                <w:sz w:val="20"/>
                <w:szCs w:val="20"/>
              </w:rPr>
            </w:pPr>
            <w:r>
              <w:rPr>
                <w:color w:val="000000"/>
                <w:sz w:val="20"/>
                <w:szCs w:val="20"/>
              </w:rPr>
              <w:t>7,6</w:t>
            </w:r>
          </w:p>
        </w:tc>
        <w:tc>
          <w:tcPr>
            <w:tcW w:w="1229" w:type="dxa"/>
            <w:shd w:val="clear" w:color="auto" w:fill="DEF7E9"/>
            <w:vAlign w:val="center"/>
          </w:tcPr>
          <w:p w14:paraId="07D90BC7" w14:textId="38C92959" w:rsidR="00745573" w:rsidRPr="00745573" w:rsidRDefault="00745573" w:rsidP="00745573">
            <w:pPr>
              <w:spacing w:before="50" w:after="20"/>
              <w:ind w:right="227"/>
              <w:jc w:val="right"/>
              <w:rPr>
                <w:sz w:val="20"/>
                <w:szCs w:val="20"/>
              </w:rPr>
            </w:pPr>
            <w:r w:rsidRPr="00745573">
              <w:rPr>
                <w:sz w:val="20"/>
                <w:szCs w:val="20"/>
              </w:rPr>
              <w:t>21,74</w:t>
            </w:r>
          </w:p>
        </w:tc>
        <w:tc>
          <w:tcPr>
            <w:tcW w:w="1229" w:type="dxa"/>
            <w:shd w:val="clear" w:color="auto" w:fill="DEF7E9"/>
            <w:vAlign w:val="center"/>
          </w:tcPr>
          <w:p w14:paraId="2CA57363" w14:textId="70B87C11" w:rsidR="00745573" w:rsidRPr="00745573" w:rsidRDefault="00745573" w:rsidP="00745573">
            <w:pPr>
              <w:spacing w:before="50" w:after="20"/>
              <w:ind w:right="284"/>
              <w:jc w:val="right"/>
              <w:rPr>
                <w:sz w:val="20"/>
                <w:szCs w:val="20"/>
              </w:rPr>
            </w:pPr>
            <w:r>
              <w:rPr>
                <w:color w:val="000000"/>
                <w:sz w:val="20"/>
                <w:szCs w:val="20"/>
              </w:rPr>
              <w:t>79,8</w:t>
            </w:r>
          </w:p>
        </w:tc>
        <w:tc>
          <w:tcPr>
            <w:tcW w:w="1230" w:type="dxa"/>
            <w:shd w:val="clear" w:color="auto" w:fill="DEF7E9"/>
            <w:vAlign w:val="center"/>
          </w:tcPr>
          <w:p w14:paraId="6248693D" w14:textId="048E4213" w:rsidR="00745573" w:rsidRPr="00745573" w:rsidRDefault="00745573" w:rsidP="00745573">
            <w:pPr>
              <w:spacing w:before="50" w:after="20"/>
              <w:ind w:right="227"/>
              <w:jc w:val="right"/>
              <w:rPr>
                <w:sz w:val="20"/>
                <w:szCs w:val="20"/>
              </w:rPr>
            </w:pPr>
            <w:r>
              <w:rPr>
                <w:sz w:val="20"/>
                <w:szCs w:val="20"/>
              </w:rPr>
              <w:t>5,52</w:t>
            </w:r>
          </w:p>
        </w:tc>
      </w:tr>
      <w:tr w:rsidR="00745573" w:rsidRPr="003673C8" w14:paraId="1816A265" w14:textId="77777777" w:rsidTr="00A0051E">
        <w:trPr>
          <w:jc w:val="center"/>
        </w:trPr>
        <w:tc>
          <w:tcPr>
            <w:tcW w:w="1696" w:type="dxa"/>
            <w:shd w:val="clear" w:color="auto" w:fill="DEF7E9"/>
          </w:tcPr>
          <w:p w14:paraId="27956778" w14:textId="67E16097" w:rsidR="00745573" w:rsidRPr="003673C8" w:rsidRDefault="00745573" w:rsidP="00745573">
            <w:pPr>
              <w:spacing w:before="50" w:after="20"/>
              <w:ind w:right="-113"/>
              <w:jc w:val="left"/>
              <w:rPr>
                <w:sz w:val="20"/>
                <w:szCs w:val="20"/>
                <w:lang w:eastAsia="en-US"/>
              </w:rPr>
            </w:pPr>
            <w:proofErr w:type="spellStart"/>
            <w:r w:rsidRPr="002F17A7">
              <w:rPr>
                <w:sz w:val="20"/>
                <w:szCs w:val="20"/>
              </w:rPr>
              <w:t>Šćrbinec</w:t>
            </w:r>
            <w:proofErr w:type="spellEnd"/>
          </w:p>
        </w:tc>
        <w:tc>
          <w:tcPr>
            <w:tcW w:w="1229" w:type="dxa"/>
            <w:shd w:val="clear" w:color="auto" w:fill="DEF7E9"/>
            <w:vAlign w:val="center"/>
          </w:tcPr>
          <w:p w14:paraId="29AF211D" w14:textId="0780951A"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139,96</w:t>
            </w:r>
          </w:p>
        </w:tc>
        <w:tc>
          <w:tcPr>
            <w:tcW w:w="1229" w:type="dxa"/>
            <w:shd w:val="clear" w:color="auto" w:fill="DEF7E9"/>
            <w:vAlign w:val="center"/>
          </w:tcPr>
          <w:p w14:paraId="3E962A0E" w14:textId="7DE8F957" w:rsidR="00745573" w:rsidRPr="00745573" w:rsidRDefault="00745573" w:rsidP="00745573">
            <w:pPr>
              <w:spacing w:before="50" w:after="20"/>
              <w:ind w:right="227"/>
              <w:jc w:val="right"/>
              <w:rPr>
                <w:sz w:val="20"/>
                <w:szCs w:val="20"/>
              </w:rPr>
            </w:pPr>
            <w:r>
              <w:rPr>
                <w:color w:val="000000"/>
                <w:sz w:val="20"/>
                <w:szCs w:val="20"/>
              </w:rPr>
              <w:t>3,42</w:t>
            </w:r>
          </w:p>
        </w:tc>
        <w:tc>
          <w:tcPr>
            <w:tcW w:w="1230" w:type="dxa"/>
            <w:shd w:val="clear" w:color="auto" w:fill="DEF7E9"/>
            <w:vAlign w:val="center"/>
          </w:tcPr>
          <w:p w14:paraId="21D830BB" w14:textId="757AE890" w:rsidR="00745573" w:rsidRPr="00745573" w:rsidRDefault="00745573" w:rsidP="00745573">
            <w:pPr>
              <w:spacing w:before="50" w:after="20"/>
              <w:ind w:right="284"/>
              <w:jc w:val="right"/>
              <w:rPr>
                <w:sz w:val="20"/>
                <w:szCs w:val="20"/>
              </w:rPr>
            </w:pPr>
            <w:r>
              <w:rPr>
                <w:color w:val="000000"/>
                <w:sz w:val="20"/>
                <w:szCs w:val="20"/>
              </w:rPr>
              <w:t>2,4</w:t>
            </w:r>
          </w:p>
        </w:tc>
        <w:tc>
          <w:tcPr>
            <w:tcW w:w="1229" w:type="dxa"/>
            <w:shd w:val="clear" w:color="auto" w:fill="DEF7E9"/>
            <w:vAlign w:val="center"/>
          </w:tcPr>
          <w:p w14:paraId="7DD24102" w14:textId="50A7EC1E" w:rsidR="00745573" w:rsidRPr="00745573" w:rsidRDefault="00745573" w:rsidP="00745573">
            <w:pPr>
              <w:spacing w:before="50" w:after="20"/>
              <w:ind w:right="227"/>
              <w:jc w:val="right"/>
              <w:rPr>
                <w:sz w:val="20"/>
                <w:szCs w:val="20"/>
              </w:rPr>
            </w:pPr>
            <w:r w:rsidRPr="00745573">
              <w:rPr>
                <w:sz w:val="20"/>
                <w:szCs w:val="20"/>
              </w:rPr>
              <w:t>3,42</w:t>
            </w:r>
          </w:p>
        </w:tc>
        <w:tc>
          <w:tcPr>
            <w:tcW w:w="1229" w:type="dxa"/>
            <w:shd w:val="clear" w:color="auto" w:fill="DEF7E9"/>
            <w:vAlign w:val="center"/>
          </w:tcPr>
          <w:p w14:paraId="0614EA15" w14:textId="7425B30E" w:rsidR="00745573" w:rsidRPr="00745573" w:rsidRDefault="00745573" w:rsidP="00745573">
            <w:pPr>
              <w:spacing w:before="50" w:after="20"/>
              <w:ind w:right="284"/>
              <w:jc w:val="right"/>
              <w:rPr>
                <w:sz w:val="20"/>
                <w:szCs w:val="20"/>
              </w:rPr>
            </w:pPr>
            <w:r>
              <w:rPr>
                <w:color w:val="000000"/>
                <w:sz w:val="20"/>
                <w:szCs w:val="20"/>
              </w:rPr>
              <w:t>100,0</w:t>
            </w:r>
          </w:p>
        </w:tc>
        <w:tc>
          <w:tcPr>
            <w:tcW w:w="1230" w:type="dxa"/>
            <w:shd w:val="clear" w:color="auto" w:fill="DEF7E9"/>
            <w:vAlign w:val="center"/>
          </w:tcPr>
          <w:p w14:paraId="6B64E0F2" w14:textId="593EEBB9" w:rsidR="00745573" w:rsidRPr="00745573" w:rsidRDefault="00745573" w:rsidP="00745573">
            <w:pPr>
              <w:spacing w:before="50" w:after="20"/>
              <w:ind w:right="227"/>
              <w:jc w:val="right"/>
              <w:rPr>
                <w:sz w:val="20"/>
                <w:szCs w:val="20"/>
              </w:rPr>
            </w:pPr>
            <w:r>
              <w:rPr>
                <w:sz w:val="20"/>
                <w:szCs w:val="20"/>
              </w:rPr>
              <w:t>-</w:t>
            </w:r>
          </w:p>
        </w:tc>
      </w:tr>
      <w:tr w:rsidR="00745573" w:rsidRPr="003673C8" w14:paraId="4C102DB1" w14:textId="77777777" w:rsidTr="00A0051E">
        <w:trPr>
          <w:jc w:val="center"/>
        </w:trPr>
        <w:tc>
          <w:tcPr>
            <w:tcW w:w="1696" w:type="dxa"/>
            <w:shd w:val="clear" w:color="auto" w:fill="DEF7E9"/>
          </w:tcPr>
          <w:p w14:paraId="0C52E6BE" w14:textId="4C437166" w:rsidR="00745573" w:rsidRPr="003673C8" w:rsidRDefault="00745573" w:rsidP="00745573">
            <w:pPr>
              <w:spacing w:before="50" w:after="20"/>
              <w:ind w:right="-113"/>
              <w:jc w:val="left"/>
              <w:rPr>
                <w:sz w:val="20"/>
                <w:szCs w:val="20"/>
                <w:lang w:eastAsia="en-US"/>
              </w:rPr>
            </w:pPr>
            <w:proofErr w:type="spellStart"/>
            <w:r w:rsidRPr="002F17A7">
              <w:rPr>
                <w:sz w:val="20"/>
                <w:szCs w:val="20"/>
              </w:rPr>
              <w:t>Vižanovec</w:t>
            </w:r>
            <w:proofErr w:type="spellEnd"/>
          </w:p>
        </w:tc>
        <w:tc>
          <w:tcPr>
            <w:tcW w:w="1229" w:type="dxa"/>
            <w:shd w:val="clear" w:color="auto" w:fill="DEF7E9"/>
            <w:vAlign w:val="center"/>
          </w:tcPr>
          <w:p w14:paraId="636ABEFF" w14:textId="6AE4C396"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288,56</w:t>
            </w:r>
          </w:p>
        </w:tc>
        <w:tc>
          <w:tcPr>
            <w:tcW w:w="1229" w:type="dxa"/>
            <w:shd w:val="clear" w:color="auto" w:fill="DEF7E9"/>
            <w:vAlign w:val="center"/>
          </w:tcPr>
          <w:p w14:paraId="112E1840" w14:textId="2C287D6D" w:rsidR="00745573" w:rsidRPr="00745573" w:rsidRDefault="00745573" w:rsidP="00745573">
            <w:pPr>
              <w:spacing w:before="50" w:after="20"/>
              <w:ind w:right="227"/>
              <w:jc w:val="right"/>
              <w:rPr>
                <w:sz w:val="20"/>
                <w:szCs w:val="20"/>
              </w:rPr>
            </w:pPr>
            <w:r>
              <w:rPr>
                <w:color w:val="000000"/>
                <w:sz w:val="20"/>
                <w:szCs w:val="20"/>
              </w:rPr>
              <w:t>15,83</w:t>
            </w:r>
          </w:p>
        </w:tc>
        <w:tc>
          <w:tcPr>
            <w:tcW w:w="1230" w:type="dxa"/>
            <w:shd w:val="clear" w:color="auto" w:fill="DEF7E9"/>
            <w:vAlign w:val="center"/>
          </w:tcPr>
          <w:p w14:paraId="306500EE" w14:textId="18B7210C" w:rsidR="00745573" w:rsidRPr="00745573" w:rsidRDefault="00745573" w:rsidP="00745573">
            <w:pPr>
              <w:spacing w:before="50" w:after="20"/>
              <w:ind w:right="284"/>
              <w:jc w:val="right"/>
              <w:rPr>
                <w:sz w:val="20"/>
                <w:szCs w:val="20"/>
              </w:rPr>
            </w:pPr>
            <w:r>
              <w:rPr>
                <w:color w:val="000000"/>
                <w:sz w:val="20"/>
                <w:szCs w:val="20"/>
              </w:rPr>
              <w:t>5,5</w:t>
            </w:r>
          </w:p>
        </w:tc>
        <w:tc>
          <w:tcPr>
            <w:tcW w:w="1229" w:type="dxa"/>
            <w:shd w:val="clear" w:color="auto" w:fill="DEF7E9"/>
            <w:vAlign w:val="center"/>
          </w:tcPr>
          <w:p w14:paraId="2DE16E59" w14:textId="5F65F475" w:rsidR="00745573" w:rsidRPr="00745573" w:rsidRDefault="00745573" w:rsidP="00745573">
            <w:pPr>
              <w:spacing w:before="50" w:after="20"/>
              <w:ind w:right="227"/>
              <w:jc w:val="right"/>
              <w:rPr>
                <w:sz w:val="20"/>
                <w:szCs w:val="20"/>
              </w:rPr>
            </w:pPr>
            <w:r w:rsidRPr="00745573">
              <w:rPr>
                <w:sz w:val="20"/>
                <w:szCs w:val="20"/>
              </w:rPr>
              <w:t>14,11</w:t>
            </w:r>
          </w:p>
        </w:tc>
        <w:tc>
          <w:tcPr>
            <w:tcW w:w="1229" w:type="dxa"/>
            <w:shd w:val="clear" w:color="auto" w:fill="DEF7E9"/>
            <w:vAlign w:val="center"/>
          </w:tcPr>
          <w:p w14:paraId="3C53158A" w14:textId="3FF6950C" w:rsidR="00745573" w:rsidRPr="00745573" w:rsidRDefault="00745573" w:rsidP="00745573">
            <w:pPr>
              <w:spacing w:before="50" w:after="20"/>
              <w:ind w:right="284"/>
              <w:jc w:val="right"/>
              <w:rPr>
                <w:sz w:val="20"/>
                <w:szCs w:val="20"/>
              </w:rPr>
            </w:pPr>
            <w:r>
              <w:rPr>
                <w:color w:val="000000"/>
                <w:sz w:val="20"/>
                <w:szCs w:val="20"/>
              </w:rPr>
              <w:t>89,1</w:t>
            </w:r>
          </w:p>
        </w:tc>
        <w:tc>
          <w:tcPr>
            <w:tcW w:w="1230" w:type="dxa"/>
            <w:shd w:val="clear" w:color="auto" w:fill="DEF7E9"/>
            <w:vAlign w:val="center"/>
          </w:tcPr>
          <w:p w14:paraId="5A6E145E" w14:textId="0E6F3B15" w:rsidR="00745573" w:rsidRPr="00745573" w:rsidRDefault="00745573" w:rsidP="00745573">
            <w:pPr>
              <w:spacing w:before="50" w:after="20"/>
              <w:ind w:right="227"/>
              <w:jc w:val="right"/>
              <w:rPr>
                <w:sz w:val="20"/>
                <w:szCs w:val="20"/>
              </w:rPr>
            </w:pPr>
            <w:r>
              <w:rPr>
                <w:sz w:val="20"/>
                <w:szCs w:val="20"/>
              </w:rPr>
              <w:t>1,72</w:t>
            </w:r>
          </w:p>
        </w:tc>
      </w:tr>
      <w:tr w:rsidR="00745573" w:rsidRPr="003673C8" w14:paraId="3ED1E5B5" w14:textId="77777777" w:rsidTr="00A0051E">
        <w:trPr>
          <w:jc w:val="center"/>
        </w:trPr>
        <w:tc>
          <w:tcPr>
            <w:tcW w:w="1696" w:type="dxa"/>
            <w:shd w:val="clear" w:color="auto" w:fill="DEF7E9"/>
          </w:tcPr>
          <w:p w14:paraId="1795AD19" w14:textId="52622926" w:rsidR="00745573" w:rsidRPr="003673C8" w:rsidRDefault="00745573" w:rsidP="00745573">
            <w:pPr>
              <w:spacing w:before="50" w:after="20"/>
              <w:ind w:right="-113"/>
              <w:jc w:val="left"/>
              <w:rPr>
                <w:sz w:val="20"/>
                <w:szCs w:val="20"/>
                <w:lang w:eastAsia="en-US"/>
              </w:rPr>
            </w:pPr>
            <w:r w:rsidRPr="002F17A7">
              <w:rPr>
                <w:sz w:val="20"/>
                <w:szCs w:val="20"/>
              </w:rPr>
              <w:t xml:space="preserve">Završje </w:t>
            </w:r>
            <w:proofErr w:type="spellStart"/>
            <w:r w:rsidRPr="002F17A7">
              <w:rPr>
                <w:sz w:val="20"/>
                <w:szCs w:val="20"/>
              </w:rPr>
              <w:t>Belečko</w:t>
            </w:r>
            <w:proofErr w:type="spellEnd"/>
          </w:p>
        </w:tc>
        <w:tc>
          <w:tcPr>
            <w:tcW w:w="1229" w:type="dxa"/>
            <w:shd w:val="clear" w:color="auto" w:fill="DEF7E9"/>
            <w:vAlign w:val="center"/>
          </w:tcPr>
          <w:p w14:paraId="641E49C2" w14:textId="653033B9"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74,5</w:t>
            </w:r>
          </w:p>
        </w:tc>
        <w:tc>
          <w:tcPr>
            <w:tcW w:w="1229" w:type="dxa"/>
            <w:shd w:val="clear" w:color="auto" w:fill="DEF7E9"/>
            <w:vAlign w:val="center"/>
          </w:tcPr>
          <w:p w14:paraId="790081B9" w14:textId="54DA9C97" w:rsidR="00745573" w:rsidRPr="00745573" w:rsidRDefault="00745573" w:rsidP="00745573">
            <w:pPr>
              <w:spacing w:before="50" w:after="20"/>
              <w:ind w:right="227"/>
              <w:jc w:val="right"/>
              <w:rPr>
                <w:sz w:val="20"/>
                <w:szCs w:val="20"/>
              </w:rPr>
            </w:pPr>
            <w:r>
              <w:rPr>
                <w:color w:val="000000"/>
                <w:sz w:val="20"/>
                <w:szCs w:val="20"/>
              </w:rPr>
              <w:t>11,99</w:t>
            </w:r>
          </w:p>
        </w:tc>
        <w:tc>
          <w:tcPr>
            <w:tcW w:w="1230" w:type="dxa"/>
            <w:shd w:val="clear" w:color="auto" w:fill="DEF7E9"/>
            <w:vAlign w:val="center"/>
          </w:tcPr>
          <w:p w14:paraId="237D85C7" w14:textId="22A6FB78" w:rsidR="00745573" w:rsidRPr="00745573" w:rsidRDefault="00745573" w:rsidP="00745573">
            <w:pPr>
              <w:spacing w:before="50" w:after="20"/>
              <w:ind w:right="284"/>
              <w:jc w:val="right"/>
              <w:rPr>
                <w:sz w:val="20"/>
                <w:szCs w:val="20"/>
              </w:rPr>
            </w:pPr>
            <w:r>
              <w:rPr>
                <w:color w:val="000000"/>
                <w:sz w:val="20"/>
                <w:szCs w:val="20"/>
              </w:rPr>
              <w:t>16,1</w:t>
            </w:r>
          </w:p>
        </w:tc>
        <w:tc>
          <w:tcPr>
            <w:tcW w:w="1229" w:type="dxa"/>
            <w:shd w:val="clear" w:color="auto" w:fill="DEF7E9"/>
            <w:vAlign w:val="center"/>
          </w:tcPr>
          <w:p w14:paraId="2181E89B" w14:textId="49F45D6D" w:rsidR="00745573" w:rsidRPr="00745573" w:rsidRDefault="00745573" w:rsidP="00745573">
            <w:pPr>
              <w:spacing w:before="50" w:after="20"/>
              <w:ind w:right="227"/>
              <w:jc w:val="right"/>
              <w:rPr>
                <w:sz w:val="20"/>
                <w:szCs w:val="20"/>
              </w:rPr>
            </w:pPr>
            <w:r w:rsidRPr="00745573">
              <w:rPr>
                <w:sz w:val="20"/>
                <w:szCs w:val="20"/>
              </w:rPr>
              <w:t>10,62</w:t>
            </w:r>
          </w:p>
        </w:tc>
        <w:tc>
          <w:tcPr>
            <w:tcW w:w="1229" w:type="dxa"/>
            <w:shd w:val="clear" w:color="auto" w:fill="DEF7E9"/>
            <w:vAlign w:val="center"/>
          </w:tcPr>
          <w:p w14:paraId="0FC53676" w14:textId="08AD0379" w:rsidR="00745573" w:rsidRPr="00745573" w:rsidRDefault="00745573" w:rsidP="00745573">
            <w:pPr>
              <w:spacing w:before="50" w:after="20"/>
              <w:ind w:right="284"/>
              <w:jc w:val="right"/>
              <w:rPr>
                <w:sz w:val="20"/>
                <w:szCs w:val="20"/>
              </w:rPr>
            </w:pPr>
            <w:r>
              <w:rPr>
                <w:color w:val="000000"/>
                <w:sz w:val="20"/>
                <w:szCs w:val="20"/>
              </w:rPr>
              <w:t>88,6</w:t>
            </w:r>
          </w:p>
        </w:tc>
        <w:tc>
          <w:tcPr>
            <w:tcW w:w="1230" w:type="dxa"/>
            <w:shd w:val="clear" w:color="auto" w:fill="DEF7E9"/>
            <w:vAlign w:val="center"/>
          </w:tcPr>
          <w:p w14:paraId="1BC71088" w14:textId="033F52B3" w:rsidR="00745573" w:rsidRPr="00745573" w:rsidRDefault="00745573" w:rsidP="00745573">
            <w:pPr>
              <w:spacing w:before="50" w:after="20"/>
              <w:ind w:right="227"/>
              <w:jc w:val="right"/>
              <w:rPr>
                <w:sz w:val="20"/>
                <w:szCs w:val="20"/>
              </w:rPr>
            </w:pPr>
            <w:r>
              <w:rPr>
                <w:sz w:val="20"/>
                <w:szCs w:val="20"/>
              </w:rPr>
              <w:t>1,37</w:t>
            </w:r>
          </w:p>
        </w:tc>
      </w:tr>
      <w:tr w:rsidR="00745573" w:rsidRPr="003673C8" w14:paraId="0185D9CE" w14:textId="77777777" w:rsidTr="00A0051E">
        <w:trPr>
          <w:jc w:val="center"/>
        </w:trPr>
        <w:tc>
          <w:tcPr>
            <w:tcW w:w="1696" w:type="dxa"/>
            <w:shd w:val="clear" w:color="auto" w:fill="DEF7E9"/>
          </w:tcPr>
          <w:p w14:paraId="77451A50" w14:textId="1AD18181" w:rsidR="00745573" w:rsidRPr="003673C8" w:rsidRDefault="00745573" w:rsidP="00745573">
            <w:pPr>
              <w:spacing w:before="50" w:after="20"/>
              <w:ind w:right="-113"/>
              <w:jc w:val="left"/>
              <w:rPr>
                <w:sz w:val="20"/>
                <w:szCs w:val="20"/>
                <w:lang w:eastAsia="en-US"/>
              </w:rPr>
            </w:pPr>
            <w:r w:rsidRPr="002F17A7">
              <w:rPr>
                <w:b/>
                <w:sz w:val="20"/>
                <w:szCs w:val="20"/>
              </w:rPr>
              <w:t>Zlatar</w:t>
            </w:r>
          </w:p>
        </w:tc>
        <w:tc>
          <w:tcPr>
            <w:tcW w:w="1229" w:type="dxa"/>
            <w:shd w:val="clear" w:color="auto" w:fill="DEF7E9"/>
            <w:vAlign w:val="center"/>
          </w:tcPr>
          <w:p w14:paraId="310F5CD5" w14:textId="053D1F25"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1.303,10</w:t>
            </w:r>
          </w:p>
        </w:tc>
        <w:tc>
          <w:tcPr>
            <w:tcW w:w="1229" w:type="dxa"/>
            <w:shd w:val="clear" w:color="auto" w:fill="DEF7E9"/>
            <w:vAlign w:val="center"/>
          </w:tcPr>
          <w:p w14:paraId="35693544" w14:textId="47CC655A" w:rsidR="00745573" w:rsidRPr="00745573" w:rsidRDefault="00745573" w:rsidP="00745573">
            <w:pPr>
              <w:spacing w:before="50" w:after="20"/>
              <w:ind w:right="227"/>
              <w:jc w:val="right"/>
              <w:rPr>
                <w:sz w:val="20"/>
                <w:szCs w:val="20"/>
              </w:rPr>
            </w:pPr>
            <w:r>
              <w:rPr>
                <w:color w:val="000000"/>
                <w:sz w:val="20"/>
                <w:szCs w:val="20"/>
              </w:rPr>
              <w:t>269,05</w:t>
            </w:r>
          </w:p>
        </w:tc>
        <w:tc>
          <w:tcPr>
            <w:tcW w:w="1230" w:type="dxa"/>
            <w:shd w:val="clear" w:color="auto" w:fill="DEF7E9"/>
            <w:vAlign w:val="center"/>
          </w:tcPr>
          <w:p w14:paraId="202D3C09" w14:textId="7FAACB9B" w:rsidR="00745573" w:rsidRPr="00745573" w:rsidRDefault="00745573" w:rsidP="00745573">
            <w:pPr>
              <w:spacing w:before="50" w:after="20"/>
              <w:ind w:right="284"/>
              <w:jc w:val="right"/>
              <w:rPr>
                <w:sz w:val="20"/>
                <w:szCs w:val="20"/>
              </w:rPr>
            </w:pPr>
            <w:r>
              <w:rPr>
                <w:color w:val="000000"/>
                <w:sz w:val="20"/>
                <w:szCs w:val="20"/>
              </w:rPr>
              <w:t>20,6</w:t>
            </w:r>
          </w:p>
        </w:tc>
        <w:tc>
          <w:tcPr>
            <w:tcW w:w="1229" w:type="dxa"/>
            <w:shd w:val="clear" w:color="auto" w:fill="DEF7E9"/>
            <w:vAlign w:val="center"/>
          </w:tcPr>
          <w:p w14:paraId="0264DFF1" w14:textId="6BAC0D62" w:rsidR="00745573" w:rsidRPr="00745573" w:rsidRDefault="00745573" w:rsidP="00745573">
            <w:pPr>
              <w:spacing w:before="50" w:after="20"/>
              <w:ind w:right="227"/>
              <w:jc w:val="right"/>
              <w:rPr>
                <w:sz w:val="20"/>
                <w:szCs w:val="20"/>
              </w:rPr>
            </w:pPr>
            <w:r w:rsidRPr="00745573">
              <w:rPr>
                <w:sz w:val="20"/>
                <w:szCs w:val="20"/>
              </w:rPr>
              <w:t>206,09</w:t>
            </w:r>
          </w:p>
        </w:tc>
        <w:tc>
          <w:tcPr>
            <w:tcW w:w="1229" w:type="dxa"/>
            <w:shd w:val="clear" w:color="auto" w:fill="DEF7E9"/>
            <w:vAlign w:val="center"/>
          </w:tcPr>
          <w:p w14:paraId="72EFDCA4" w14:textId="539DD1BC" w:rsidR="00745573" w:rsidRPr="00745573" w:rsidRDefault="00745573" w:rsidP="00745573">
            <w:pPr>
              <w:spacing w:before="50" w:after="20"/>
              <w:ind w:right="284"/>
              <w:jc w:val="right"/>
              <w:rPr>
                <w:sz w:val="20"/>
                <w:szCs w:val="20"/>
              </w:rPr>
            </w:pPr>
            <w:r>
              <w:rPr>
                <w:color w:val="000000"/>
                <w:sz w:val="20"/>
                <w:szCs w:val="20"/>
              </w:rPr>
              <w:t>76,6</w:t>
            </w:r>
          </w:p>
        </w:tc>
        <w:tc>
          <w:tcPr>
            <w:tcW w:w="1230" w:type="dxa"/>
            <w:shd w:val="clear" w:color="auto" w:fill="DEF7E9"/>
            <w:vAlign w:val="center"/>
          </w:tcPr>
          <w:p w14:paraId="76F07357" w14:textId="1D524C07" w:rsidR="00745573" w:rsidRPr="00745573" w:rsidRDefault="00745573" w:rsidP="00745573">
            <w:pPr>
              <w:spacing w:before="50" w:after="20"/>
              <w:ind w:right="227"/>
              <w:jc w:val="right"/>
              <w:rPr>
                <w:sz w:val="20"/>
                <w:szCs w:val="20"/>
              </w:rPr>
            </w:pPr>
            <w:r>
              <w:rPr>
                <w:sz w:val="20"/>
                <w:szCs w:val="20"/>
              </w:rPr>
              <w:t>62,96</w:t>
            </w:r>
          </w:p>
        </w:tc>
      </w:tr>
      <w:tr w:rsidR="00745573" w:rsidRPr="003673C8" w14:paraId="1D5B185B" w14:textId="77777777" w:rsidTr="00A0051E">
        <w:trPr>
          <w:jc w:val="center"/>
        </w:trPr>
        <w:tc>
          <w:tcPr>
            <w:tcW w:w="1696" w:type="dxa"/>
            <w:shd w:val="clear" w:color="auto" w:fill="DEF7E9"/>
          </w:tcPr>
          <w:p w14:paraId="332DA409" w14:textId="346DE0D3" w:rsidR="00745573" w:rsidRPr="003673C8" w:rsidRDefault="00745573" w:rsidP="00745573">
            <w:pPr>
              <w:spacing w:before="50" w:after="20"/>
              <w:ind w:right="-113"/>
              <w:jc w:val="left"/>
              <w:rPr>
                <w:sz w:val="20"/>
                <w:szCs w:val="20"/>
                <w:lang w:eastAsia="en-US"/>
              </w:rPr>
            </w:pPr>
            <w:proofErr w:type="spellStart"/>
            <w:r w:rsidRPr="002F17A7">
              <w:rPr>
                <w:sz w:val="20"/>
                <w:szCs w:val="20"/>
              </w:rPr>
              <w:t>Znož</w:t>
            </w:r>
            <w:proofErr w:type="spellEnd"/>
          </w:p>
        </w:tc>
        <w:tc>
          <w:tcPr>
            <w:tcW w:w="1229" w:type="dxa"/>
            <w:shd w:val="clear" w:color="auto" w:fill="DEF7E9"/>
            <w:vAlign w:val="center"/>
          </w:tcPr>
          <w:p w14:paraId="78FAAB75" w14:textId="04B0FCDD" w:rsidR="00745573" w:rsidRPr="00745573" w:rsidRDefault="00745573" w:rsidP="00745573">
            <w:pPr>
              <w:spacing w:before="50" w:after="20"/>
              <w:ind w:right="170"/>
              <w:jc w:val="right"/>
              <w:rPr>
                <w:strike/>
                <w:sz w:val="20"/>
                <w:szCs w:val="20"/>
              </w:rPr>
            </w:pPr>
            <w:r w:rsidRPr="00745573">
              <w:rPr>
                <w:rFonts w:cstheme="minorHAnsi"/>
                <w:color w:val="000000"/>
                <w:sz w:val="20"/>
                <w:szCs w:val="20"/>
              </w:rPr>
              <w:t>74,02</w:t>
            </w:r>
          </w:p>
        </w:tc>
        <w:tc>
          <w:tcPr>
            <w:tcW w:w="1229" w:type="dxa"/>
            <w:shd w:val="clear" w:color="auto" w:fill="DEF7E9"/>
            <w:vAlign w:val="center"/>
          </w:tcPr>
          <w:p w14:paraId="43909E91" w14:textId="23F49049" w:rsidR="00745573" w:rsidRPr="00745573" w:rsidRDefault="00745573" w:rsidP="00745573">
            <w:pPr>
              <w:spacing w:before="50" w:after="20"/>
              <w:ind w:right="227"/>
              <w:jc w:val="right"/>
              <w:rPr>
                <w:sz w:val="20"/>
                <w:szCs w:val="20"/>
              </w:rPr>
            </w:pPr>
            <w:r>
              <w:rPr>
                <w:color w:val="000000"/>
                <w:sz w:val="20"/>
                <w:szCs w:val="20"/>
              </w:rPr>
              <w:t>3,28</w:t>
            </w:r>
          </w:p>
        </w:tc>
        <w:tc>
          <w:tcPr>
            <w:tcW w:w="1230" w:type="dxa"/>
            <w:shd w:val="clear" w:color="auto" w:fill="DEF7E9"/>
            <w:vAlign w:val="center"/>
          </w:tcPr>
          <w:p w14:paraId="1E1FEC48" w14:textId="2F6722C4" w:rsidR="00745573" w:rsidRPr="00745573" w:rsidRDefault="00745573" w:rsidP="00745573">
            <w:pPr>
              <w:spacing w:before="50" w:after="20"/>
              <w:ind w:right="284"/>
              <w:jc w:val="right"/>
              <w:rPr>
                <w:sz w:val="20"/>
                <w:szCs w:val="20"/>
              </w:rPr>
            </w:pPr>
            <w:r>
              <w:rPr>
                <w:color w:val="000000"/>
                <w:sz w:val="20"/>
                <w:szCs w:val="20"/>
              </w:rPr>
              <w:t>4,4</w:t>
            </w:r>
          </w:p>
        </w:tc>
        <w:tc>
          <w:tcPr>
            <w:tcW w:w="1229" w:type="dxa"/>
            <w:shd w:val="clear" w:color="auto" w:fill="DEF7E9"/>
            <w:vAlign w:val="center"/>
          </w:tcPr>
          <w:p w14:paraId="49B84432" w14:textId="2AFE6331" w:rsidR="00745573" w:rsidRPr="00745573" w:rsidRDefault="00745573" w:rsidP="00745573">
            <w:pPr>
              <w:spacing w:before="50" w:after="20"/>
              <w:ind w:right="227"/>
              <w:jc w:val="right"/>
              <w:rPr>
                <w:sz w:val="20"/>
                <w:szCs w:val="20"/>
              </w:rPr>
            </w:pPr>
            <w:r w:rsidRPr="00745573">
              <w:rPr>
                <w:sz w:val="20"/>
                <w:szCs w:val="20"/>
              </w:rPr>
              <w:t>3,28</w:t>
            </w:r>
          </w:p>
        </w:tc>
        <w:tc>
          <w:tcPr>
            <w:tcW w:w="1229" w:type="dxa"/>
            <w:shd w:val="clear" w:color="auto" w:fill="DEF7E9"/>
            <w:vAlign w:val="center"/>
          </w:tcPr>
          <w:p w14:paraId="3D1D1B4A" w14:textId="2838E138" w:rsidR="00745573" w:rsidRPr="00745573" w:rsidRDefault="00745573" w:rsidP="00745573">
            <w:pPr>
              <w:spacing w:before="50" w:after="20"/>
              <w:ind w:right="284"/>
              <w:jc w:val="right"/>
              <w:rPr>
                <w:sz w:val="20"/>
                <w:szCs w:val="20"/>
              </w:rPr>
            </w:pPr>
            <w:r>
              <w:rPr>
                <w:color w:val="000000"/>
                <w:sz w:val="20"/>
                <w:szCs w:val="20"/>
              </w:rPr>
              <w:t>100,0</w:t>
            </w:r>
          </w:p>
        </w:tc>
        <w:tc>
          <w:tcPr>
            <w:tcW w:w="1230" w:type="dxa"/>
            <w:shd w:val="clear" w:color="auto" w:fill="DEF7E9"/>
            <w:vAlign w:val="center"/>
          </w:tcPr>
          <w:p w14:paraId="20ACB9A8" w14:textId="35CD841C" w:rsidR="00745573" w:rsidRPr="00745573" w:rsidRDefault="00745573" w:rsidP="00745573">
            <w:pPr>
              <w:spacing w:before="50" w:after="20"/>
              <w:ind w:right="227"/>
              <w:jc w:val="right"/>
              <w:rPr>
                <w:sz w:val="20"/>
                <w:szCs w:val="20"/>
              </w:rPr>
            </w:pPr>
            <w:r>
              <w:rPr>
                <w:sz w:val="20"/>
                <w:szCs w:val="20"/>
              </w:rPr>
              <w:t>-</w:t>
            </w:r>
          </w:p>
        </w:tc>
      </w:tr>
      <w:tr w:rsidR="00745573" w:rsidRPr="003673C8" w14:paraId="14751781" w14:textId="77777777" w:rsidTr="00A0051E">
        <w:trPr>
          <w:jc w:val="center"/>
        </w:trPr>
        <w:tc>
          <w:tcPr>
            <w:tcW w:w="1696" w:type="dxa"/>
            <w:shd w:val="clear" w:color="auto" w:fill="DEF7E9"/>
            <w:vAlign w:val="center"/>
          </w:tcPr>
          <w:p w14:paraId="4AC228FC" w14:textId="77777777" w:rsidR="00745573" w:rsidRPr="003673C8" w:rsidRDefault="00745573" w:rsidP="00745573">
            <w:pPr>
              <w:keepNext/>
              <w:spacing w:before="50" w:after="20"/>
              <w:jc w:val="left"/>
              <w:rPr>
                <w:b/>
                <w:sz w:val="20"/>
                <w:szCs w:val="20"/>
              </w:rPr>
            </w:pPr>
            <w:r w:rsidRPr="003673C8">
              <w:rPr>
                <w:b/>
                <w:sz w:val="20"/>
                <w:szCs w:val="20"/>
              </w:rPr>
              <w:t>Ukupno</w:t>
            </w:r>
          </w:p>
        </w:tc>
        <w:tc>
          <w:tcPr>
            <w:tcW w:w="1229" w:type="dxa"/>
            <w:shd w:val="clear" w:color="auto" w:fill="DEF7E9"/>
            <w:vAlign w:val="center"/>
          </w:tcPr>
          <w:p w14:paraId="15AB21CB" w14:textId="26EA9B97" w:rsidR="00745573" w:rsidRPr="00745573" w:rsidRDefault="00745573" w:rsidP="00745573">
            <w:pPr>
              <w:keepNext/>
              <w:spacing w:before="50" w:after="20"/>
              <w:ind w:right="170"/>
              <w:jc w:val="right"/>
              <w:rPr>
                <w:b/>
                <w:sz w:val="20"/>
                <w:szCs w:val="20"/>
              </w:rPr>
            </w:pPr>
            <w:r w:rsidRPr="00745573">
              <w:rPr>
                <w:rFonts w:cstheme="minorHAnsi"/>
                <w:b/>
                <w:bCs/>
                <w:color w:val="000000"/>
                <w:sz w:val="20"/>
                <w:szCs w:val="20"/>
              </w:rPr>
              <w:t>7.602,62</w:t>
            </w:r>
          </w:p>
        </w:tc>
        <w:tc>
          <w:tcPr>
            <w:tcW w:w="1229" w:type="dxa"/>
            <w:shd w:val="clear" w:color="auto" w:fill="DEF7E9"/>
            <w:vAlign w:val="center"/>
          </w:tcPr>
          <w:p w14:paraId="613C1ED8" w14:textId="75767B1E" w:rsidR="00745573" w:rsidRPr="00745573" w:rsidRDefault="00745573" w:rsidP="00745573">
            <w:pPr>
              <w:keepNext/>
              <w:spacing w:before="50" w:after="20"/>
              <w:ind w:right="227"/>
              <w:jc w:val="right"/>
              <w:rPr>
                <w:b/>
                <w:sz w:val="20"/>
                <w:szCs w:val="20"/>
              </w:rPr>
            </w:pPr>
            <w:r w:rsidRPr="00745573">
              <w:rPr>
                <w:b/>
                <w:color w:val="000000"/>
                <w:sz w:val="20"/>
                <w:szCs w:val="20"/>
              </w:rPr>
              <w:t>647,00</w:t>
            </w:r>
          </w:p>
        </w:tc>
        <w:tc>
          <w:tcPr>
            <w:tcW w:w="1230" w:type="dxa"/>
            <w:shd w:val="clear" w:color="auto" w:fill="DEF7E9"/>
            <w:vAlign w:val="center"/>
          </w:tcPr>
          <w:p w14:paraId="5A7823DA" w14:textId="7EEDC647" w:rsidR="00745573" w:rsidRPr="00745573" w:rsidRDefault="00745573" w:rsidP="00745573">
            <w:pPr>
              <w:keepNext/>
              <w:spacing w:before="50" w:after="20"/>
              <w:ind w:right="284"/>
              <w:jc w:val="right"/>
              <w:rPr>
                <w:b/>
                <w:sz w:val="20"/>
                <w:szCs w:val="20"/>
              </w:rPr>
            </w:pPr>
            <w:r w:rsidRPr="00745573">
              <w:rPr>
                <w:b/>
                <w:color w:val="000000"/>
                <w:sz w:val="20"/>
                <w:szCs w:val="20"/>
              </w:rPr>
              <w:t>8,5</w:t>
            </w:r>
          </w:p>
        </w:tc>
        <w:tc>
          <w:tcPr>
            <w:tcW w:w="1229" w:type="dxa"/>
            <w:shd w:val="clear" w:color="auto" w:fill="DEF7E9"/>
            <w:vAlign w:val="center"/>
          </w:tcPr>
          <w:p w14:paraId="4E0444CD" w14:textId="47C4F901" w:rsidR="00745573" w:rsidRPr="00745573" w:rsidRDefault="00745573" w:rsidP="00745573">
            <w:pPr>
              <w:keepNext/>
              <w:spacing w:before="50" w:after="20"/>
              <w:ind w:right="227"/>
              <w:jc w:val="right"/>
              <w:rPr>
                <w:b/>
                <w:sz w:val="20"/>
                <w:szCs w:val="20"/>
              </w:rPr>
            </w:pPr>
            <w:r w:rsidRPr="00745573">
              <w:rPr>
                <w:b/>
                <w:sz w:val="20"/>
                <w:szCs w:val="20"/>
              </w:rPr>
              <w:t>520,54</w:t>
            </w:r>
          </w:p>
        </w:tc>
        <w:tc>
          <w:tcPr>
            <w:tcW w:w="1229" w:type="dxa"/>
            <w:shd w:val="clear" w:color="auto" w:fill="DEF7E9"/>
            <w:vAlign w:val="center"/>
          </w:tcPr>
          <w:p w14:paraId="14D047D0" w14:textId="05E583E1" w:rsidR="00745573" w:rsidRPr="00745573" w:rsidRDefault="00745573" w:rsidP="00745573">
            <w:pPr>
              <w:keepNext/>
              <w:spacing w:before="50" w:after="20"/>
              <w:ind w:right="284"/>
              <w:jc w:val="right"/>
              <w:rPr>
                <w:b/>
                <w:sz w:val="20"/>
                <w:szCs w:val="20"/>
              </w:rPr>
            </w:pPr>
            <w:r w:rsidRPr="00745573">
              <w:rPr>
                <w:b/>
                <w:color w:val="000000"/>
                <w:sz w:val="20"/>
                <w:szCs w:val="20"/>
              </w:rPr>
              <w:t>80,5</w:t>
            </w:r>
          </w:p>
        </w:tc>
        <w:tc>
          <w:tcPr>
            <w:tcW w:w="1230" w:type="dxa"/>
            <w:shd w:val="clear" w:color="auto" w:fill="DEF7E9"/>
            <w:vAlign w:val="center"/>
          </w:tcPr>
          <w:p w14:paraId="155FBA27" w14:textId="7EF207FE" w:rsidR="00745573" w:rsidRPr="003673C8" w:rsidRDefault="00745573" w:rsidP="00745573">
            <w:pPr>
              <w:keepNext/>
              <w:spacing w:before="50" w:after="20"/>
              <w:ind w:right="227"/>
              <w:jc w:val="right"/>
              <w:rPr>
                <w:b/>
                <w:sz w:val="20"/>
                <w:szCs w:val="20"/>
              </w:rPr>
            </w:pPr>
            <w:r>
              <w:rPr>
                <w:b/>
                <w:sz w:val="20"/>
                <w:szCs w:val="20"/>
              </w:rPr>
              <w:t>126,46</w:t>
            </w:r>
          </w:p>
        </w:tc>
      </w:tr>
    </w:tbl>
    <w:p w14:paraId="6B135F37" w14:textId="08EA1753" w:rsidR="000C5B37" w:rsidRPr="003673C8" w:rsidRDefault="000C5B37" w:rsidP="00F77689">
      <w:pPr>
        <w:spacing w:before="0"/>
        <w:rPr>
          <w:i/>
          <w:sz w:val="18"/>
          <w:szCs w:val="18"/>
        </w:rPr>
      </w:pPr>
      <w:bookmarkStart w:id="124" w:name="_Toc496516861"/>
      <w:bookmarkEnd w:id="121"/>
      <w:r w:rsidRPr="003673C8">
        <w:rPr>
          <w:i/>
          <w:sz w:val="18"/>
          <w:szCs w:val="18"/>
        </w:rPr>
        <w:t xml:space="preserve">Izvor: </w:t>
      </w:r>
      <w:r w:rsidR="00E94715" w:rsidRPr="003673C8">
        <w:rPr>
          <w:i/>
          <w:sz w:val="18"/>
          <w:szCs w:val="18"/>
        </w:rPr>
        <w:t xml:space="preserve">PPUG </w:t>
      </w:r>
      <w:r w:rsidR="00745573">
        <w:rPr>
          <w:i/>
          <w:sz w:val="18"/>
          <w:szCs w:val="18"/>
        </w:rPr>
        <w:t>Zlatara</w:t>
      </w:r>
      <w:r w:rsidR="00E94715" w:rsidRPr="003673C8">
        <w:rPr>
          <w:i/>
          <w:sz w:val="18"/>
          <w:szCs w:val="18"/>
        </w:rPr>
        <w:t xml:space="preserve">; </w:t>
      </w:r>
      <w:r w:rsidRPr="003673C8">
        <w:rPr>
          <w:i/>
          <w:sz w:val="18"/>
          <w:szCs w:val="18"/>
        </w:rPr>
        <w:t>obrada izrađivača Izvješća o stanju u prostoru</w:t>
      </w:r>
    </w:p>
    <w:p w14:paraId="2E1B2DC3" w14:textId="0A11D32B" w:rsidR="009F10D8" w:rsidRDefault="00EB1084" w:rsidP="00F77689">
      <w:r w:rsidRPr="00EB1084">
        <w:t xml:space="preserve">Važeći </w:t>
      </w:r>
      <w:r w:rsidRPr="00EB1084">
        <w:rPr>
          <w:i/>
        </w:rPr>
        <w:t>Zakon o prostornom uređenju</w:t>
      </w:r>
      <w:r w:rsidRPr="00EB1084">
        <w:t xml:space="preserve"> izgrađeni dio građevinskog područja definira kao „područje određeno prostornim planom koje je izgrađeno“, a neizgrađeni kao „područje određeno prostornim planom planirano za daljnji razvoj“ iz čega proizlazi kako je određivanje odnosa između izgrađenog i neizgrađenog dijela stvar planerske procjene, ovisno o karakteru naselja i načinu izgradnje i korištenja prostora - tj. da izgrađeni dio naselja i dalje može sadržavati neizgrađene čestice, do mjere u kojoj neizgrađene cjeline nisu posebna područja za daljnji razvoj naselja, već su „rupe“ u izgrađenom naselju. Ovaj zakon uvodi i pojam neuređenog dijela građevinskog područja koji je „neizgrađeni dio građevinskog područja određen prostornim planom na kojemu nije izgrađena planirana osnovna infrastruktura“. Ipak PPUG-om Zlatara još uvijek nije provedeno utvrđivanje neuređenih dijelova građevinskih područja naselja (kao i svih izdvojenih dijelova građevinskih područja izvan naselja), odnosno onih na kojima nije izgrađena planirana osnovna infrastruktura, stoga se sukladno zakonskoj odredbi sva neizgrađena građevinska područja smatraju u cijelosti</w:t>
      </w:r>
      <w:r>
        <w:t xml:space="preserve"> neuređenima.</w:t>
      </w:r>
    </w:p>
    <w:p w14:paraId="5C1A09F2" w14:textId="3851B7EF" w:rsidR="001966B6" w:rsidRPr="008A3856" w:rsidRDefault="001966B6" w:rsidP="001966B6">
      <w:pPr>
        <w:spacing w:after="0"/>
        <w:rPr>
          <w:rFonts w:cstheme="minorHAnsi"/>
        </w:rPr>
      </w:pPr>
      <w:r w:rsidRPr="008472D4">
        <w:rPr>
          <w:rFonts w:cstheme="minorHAnsi"/>
          <w:color w:val="000000"/>
        </w:rPr>
        <w:t>Građevinska područja naselja Grada Zlatara prostiru se na površini od ukupno 6</w:t>
      </w:r>
      <w:r w:rsidR="008472D4" w:rsidRPr="008472D4">
        <w:rPr>
          <w:rFonts w:cstheme="minorHAnsi"/>
          <w:color w:val="000000"/>
        </w:rPr>
        <w:t>47,00</w:t>
      </w:r>
      <w:r w:rsidRPr="008472D4">
        <w:rPr>
          <w:rFonts w:cstheme="minorHAnsi"/>
          <w:color w:val="000000"/>
        </w:rPr>
        <w:t xml:space="preserve"> ha, od </w:t>
      </w:r>
      <w:r w:rsidR="008472D4" w:rsidRPr="008472D4">
        <w:rPr>
          <w:rFonts w:cstheme="minorHAnsi"/>
          <w:color w:val="000000"/>
        </w:rPr>
        <w:t>čega se</w:t>
      </w:r>
      <w:r w:rsidRPr="008472D4">
        <w:rPr>
          <w:rFonts w:cstheme="minorHAnsi"/>
          <w:color w:val="000000"/>
        </w:rPr>
        <w:t xml:space="preserve"> 52</w:t>
      </w:r>
      <w:r w:rsidR="008472D4" w:rsidRPr="008472D4">
        <w:rPr>
          <w:rFonts w:cstheme="minorHAnsi"/>
          <w:color w:val="000000"/>
        </w:rPr>
        <w:t>0,54</w:t>
      </w:r>
      <w:r w:rsidRPr="008472D4">
        <w:rPr>
          <w:rFonts w:cstheme="minorHAnsi"/>
          <w:color w:val="000000"/>
        </w:rPr>
        <w:t xml:space="preserve"> ha odnosi na izgrađeni dio građevinsk</w:t>
      </w:r>
      <w:r w:rsidR="008472D4" w:rsidRPr="008472D4">
        <w:rPr>
          <w:rFonts w:cstheme="minorHAnsi"/>
          <w:color w:val="000000"/>
        </w:rPr>
        <w:t>ih</w:t>
      </w:r>
      <w:r w:rsidRPr="008472D4">
        <w:rPr>
          <w:rFonts w:cstheme="minorHAnsi"/>
          <w:color w:val="000000"/>
        </w:rPr>
        <w:t xml:space="preserve"> područja naselja. Najveću površinu </w:t>
      </w:r>
      <w:r w:rsidRPr="008472D4">
        <w:rPr>
          <w:rFonts w:cstheme="minorHAnsi"/>
          <w:color w:val="000000"/>
        </w:rPr>
        <w:lastRenderedPageBreak/>
        <w:t>ima građevinsko područje naselja Zlatar, 26</w:t>
      </w:r>
      <w:r w:rsidR="008472D4" w:rsidRPr="008472D4">
        <w:rPr>
          <w:rFonts w:cstheme="minorHAnsi"/>
          <w:color w:val="000000"/>
        </w:rPr>
        <w:t>9,05</w:t>
      </w:r>
      <w:r w:rsidRPr="008472D4">
        <w:rPr>
          <w:rFonts w:cstheme="minorHAnsi"/>
          <w:color w:val="000000"/>
        </w:rPr>
        <w:t xml:space="preserve"> ha, odnosno </w:t>
      </w:r>
      <w:r w:rsidR="008472D4" w:rsidRPr="008472D4">
        <w:rPr>
          <w:rFonts w:cstheme="minorHAnsi"/>
          <w:color w:val="000000"/>
        </w:rPr>
        <w:t>41,6 </w:t>
      </w:r>
      <w:r w:rsidRPr="008472D4">
        <w:rPr>
          <w:rFonts w:cstheme="minorHAnsi"/>
          <w:color w:val="000000"/>
        </w:rPr>
        <w:t>% od ukupn</w:t>
      </w:r>
      <w:r w:rsidR="008472D4" w:rsidRPr="008472D4">
        <w:rPr>
          <w:rFonts w:cstheme="minorHAnsi"/>
          <w:color w:val="000000"/>
        </w:rPr>
        <w:t>e površine svih</w:t>
      </w:r>
      <w:r w:rsidRPr="008472D4">
        <w:rPr>
          <w:rFonts w:cstheme="minorHAnsi"/>
          <w:color w:val="000000"/>
        </w:rPr>
        <w:t xml:space="preserve"> građevinsk</w:t>
      </w:r>
      <w:r w:rsidR="008472D4" w:rsidRPr="008472D4">
        <w:rPr>
          <w:rFonts w:cstheme="minorHAnsi"/>
          <w:color w:val="000000"/>
        </w:rPr>
        <w:t>ih</w:t>
      </w:r>
      <w:r w:rsidRPr="008472D4">
        <w:rPr>
          <w:rFonts w:cstheme="minorHAnsi"/>
          <w:color w:val="000000"/>
        </w:rPr>
        <w:t xml:space="preserve"> područja naselja Grada Zlatara. Iduće po veličini</w:t>
      </w:r>
      <w:r w:rsidR="008472D4" w:rsidRPr="008472D4">
        <w:rPr>
          <w:rFonts w:cstheme="minorHAnsi"/>
          <w:color w:val="000000"/>
        </w:rPr>
        <w:t xml:space="preserve"> je</w:t>
      </w:r>
      <w:r w:rsidRPr="008472D4">
        <w:rPr>
          <w:rFonts w:cstheme="minorHAnsi"/>
          <w:color w:val="000000"/>
        </w:rPr>
        <w:t xml:space="preserve"> građevinsko područje</w:t>
      </w:r>
      <w:r w:rsidR="008472D4" w:rsidRPr="008472D4">
        <w:rPr>
          <w:rFonts w:cstheme="minorHAnsi"/>
          <w:color w:val="000000"/>
        </w:rPr>
        <w:t xml:space="preserve"> naselja</w:t>
      </w:r>
      <w:r w:rsidRPr="008472D4">
        <w:rPr>
          <w:rFonts w:cstheme="minorHAnsi"/>
          <w:color w:val="000000"/>
        </w:rPr>
        <w:t xml:space="preserve"> Donja Batina</w:t>
      </w:r>
      <w:r w:rsidR="008472D4" w:rsidRPr="008472D4">
        <w:rPr>
          <w:rFonts w:cstheme="minorHAnsi"/>
          <w:color w:val="000000"/>
        </w:rPr>
        <w:t>,</w:t>
      </w:r>
      <w:r w:rsidRPr="008472D4">
        <w:rPr>
          <w:rFonts w:cstheme="minorHAnsi"/>
          <w:color w:val="000000"/>
        </w:rPr>
        <w:t xml:space="preserve"> površine 58,</w:t>
      </w:r>
      <w:r w:rsidR="008472D4" w:rsidRPr="008472D4">
        <w:rPr>
          <w:rFonts w:cstheme="minorHAnsi"/>
          <w:color w:val="000000"/>
        </w:rPr>
        <w:t>22</w:t>
      </w:r>
      <w:r w:rsidRPr="008472D4">
        <w:rPr>
          <w:rFonts w:cstheme="minorHAnsi"/>
          <w:color w:val="000000"/>
        </w:rPr>
        <w:t xml:space="preserve"> ha, dok su sva ostala građevinska područja</w:t>
      </w:r>
      <w:r w:rsidR="008472D4" w:rsidRPr="008472D4">
        <w:rPr>
          <w:rFonts w:cstheme="minorHAnsi"/>
          <w:color w:val="000000"/>
        </w:rPr>
        <w:t xml:space="preserve"> naselja</w:t>
      </w:r>
      <w:r w:rsidRPr="008472D4">
        <w:rPr>
          <w:rFonts w:cstheme="minorHAnsi"/>
          <w:color w:val="000000"/>
        </w:rPr>
        <w:t xml:space="preserve"> manja od 50,0 ha.</w:t>
      </w:r>
    </w:p>
    <w:p w14:paraId="57C94807" w14:textId="6F788FB6" w:rsidR="00021E12" w:rsidRDefault="00021E12" w:rsidP="00021E12">
      <w:r w:rsidRPr="00021E12">
        <w:t xml:space="preserve">Prethodna analiza građevinskih područja naselja </w:t>
      </w:r>
      <w:r w:rsidR="001966B6">
        <w:t xml:space="preserve">(tablica ) </w:t>
      </w:r>
      <w:r w:rsidRPr="00021E12">
        <w:t xml:space="preserve">pokazuje da Grad Zlatar na svom području raspolaže dovoljnom površinom koja je namijenjena daljnjem razvoju naselja, a ta rezerva iznosi 19,5 % u ukupnoj površini građevinskih područja naselja utvrđenih PPUG-om Zlatara. Ako se pri tome uzme da je </w:t>
      </w:r>
      <w:proofErr w:type="spellStart"/>
      <w:r w:rsidRPr="00021E12">
        <w:t>naseljsku</w:t>
      </w:r>
      <w:proofErr w:type="spellEnd"/>
      <w:r w:rsidRPr="00021E12">
        <w:t xml:space="preserve"> izgradnju moguće dalje ostvarivati i u sada PPUG-om Zlatara utvrđenim izgrađenim građevinskim područjima (kako je obrazloženo u prethodnom odlomku) raspoložive rezerve su i veće. Navedeno pokazuje da Grad Zlatar u bližem planskom razdoblju neće morati povećavati obuhvatove područja namijenjenih </w:t>
      </w:r>
      <w:proofErr w:type="spellStart"/>
      <w:r w:rsidRPr="00021E12">
        <w:t>naseljskoj</w:t>
      </w:r>
      <w:proofErr w:type="spellEnd"/>
      <w:r w:rsidRPr="00021E12">
        <w:t xml:space="preserve"> izgradnji.</w:t>
      </w:r>
    </w:p>
    <w:p w14:paraId="785AAB4F" w14:textId="7429294A" w:rsidR="00021E12" w:rsidRPr="003673C8" w:rsidRDefault="00021E12" w:rsidP="00021E12">
      <w:r>
        <w:t xml:space="preserve">Analizom gustoće naseljenosti u izgrađenim dijelovima građevinskih područja naselja (neto gustoća naseljenosti) </w:t>
      </w:r>
      <w:r w:rsidR="00806253">
        <w:t>(</w:t>
      </w:r>
      <w:r w:rsidR="00806253" w:rsidRPr="00806253">
        <w:rPr>
          <w:color w:val="28B463"/>
        </w:rPr>
        <w:t xml:space="preserve">tablica </w:t>
      </w:r>
      <w:r w:rsidR="00806253" w:rsidRPr="00806253">
        <w:rPr>
          <w:color w:val="28B463"/>
        </w:rPr>
        <w:fldChar w:fldCharType="begin"/>
      </w:r>
      <w:r w:rsidR="00806253" w:rsidRPr="00806253">
        <w:rPr>
          <w:color w:val="28B463"/>
        </w:rPr>
        <w:instrText xml:space="preserve"> REF _Ref130200170 \h  \* MERGEFORMAT </w:instrText>
      </w:r>
      <w:r w:rsidR="00806253" w:rsidRPr="00806253">
        <w:rPr>
          <w:color w:val="28B463"/>
        </w:rPr>
      </w:r>
      <w:r w:rsidR="00806253" w:rsidRPr="00806253">
        <w:rPr>
          <w:color w:val="28B463"/>
        </w:rPr>
        <w:fldChar w:fldCharType="separate"/>
      </w:r>
      <w:r w:rsidR="00806253" w:rsidRPr="00806253">
        <w:rPr>
          <w:noProof/>
          <w:color w:val="28B463"/>
        </w:rPr>
        <w:t>11</w:t>
      </w:r>
      <w:r w:rsidR="00806253" w:rsidRPr="00806253">
        <w:rPr>
          <w:color w:val="28B463"/>
        </w:rPr>
        <w:fldChar w:fldCharType="end"/>
      </w:r>
      <w:r w:rsidR="00806253">
        <w:t>)</w:t>
      </w:r>
      <w:r>
        <w:t xml:space="preserve">proizlazi da su najgušće naseljena građevinska područja naselja </w:t>
      </w:r>
      <w:proofErr w:type="spellStart"/>
      <w:r>
        <w:t>Cetinovec</w:t>
      </w:r>
      <w:proofErr w:type="spellEnd"/>
      <w:r>
        <w:t xml:space="preserve"> (13,8 st/ha) te Zlatara i </w:t>
      </w:r>
      <w:proofErr w:type="spellStart"/>
      <w:r>
        <w:t>Martinšćine</w:t>
      </w:r>
      <w:proofErr w:type="spellEnd"/>
      <w:r>
        <w:t xml:space="preserve"> (13,7 st/ha), a iznad 10 st/ha imaju još građevinska područja naselja </w:t>
      </w:r>
      <w:proofErr w:type="spellStart"/>
      <w:r>
        <w:t>Ladislavec</w:t>
      </w:r>
      <w:proofErr w:type="spellEnd"/>
      <w:r>
        <w:t xml:space="preserve">, </w:t>
      </w:r>
      <w:proofErr w:type="spellStart"/>
      <w:r>
        <w:t>Gronja</w:t>
      </w:r>
      <w:proofErr w:type="spellEnd"/>
      <w:r>
        <w:t xml:space="preserve"> Batina, </w:t>
      </w:r>
      <w:proofErr w:type="spellStart"/>
      <w:r>
        <w:t>Borkovec</w:t>
      </w:r>
      <w:proofErr w:type="spellEnd"/>
      <w:r>
        <w:t xml:space="preserve"> i </w:t>
      </w:r>
      <w:proofErr w:type="spellStart"/>
      <w:r>
        <w:t>Juranšćina</w:t>
      </w:r>
      <w:proofErr w:type="spellEnd"/>
      <w:r>
        <w:t xml:space="preserve"> dok su građevinska područja naselja </w:t>
      </w:r>
      <w:proofErr w:type="spellStart"/>
      <w:r>
        <w:t>Ervenik</w:t>
      </w:r>
      <w:proofErr w:type="spellEnd"/>
      <w:r>
        <w:t xml:space="preserve"> Zlatarski (2,9 st/ha) i </w:t>
      </w:r>
      <w:proofErr w:type="spellStart"/>
      <w:r>
        <w:t>Šćrbinec</w:t>
      </w:r>
      <w:proofErr w:type="spellEnd"/>
      <w:r>
        <w:t xml:space="preserve"> (2,6 st/ha) ona s najmanjom gustoćom naseljenosti.</w:t>
      </w:r>
    </w:p>
    <w:p w14:paraId="2219B842" w14:textId="348FCA4D" w:rsidR="009F10D8" w:rsidRDefault="009F10D8" w:rsidP="009F10D8">
      <w:pPr>
        <w:keepNext/>
        <w:spacing w:after="0"/>
        <w:jc w:val="left"/>
      </w:pPr>
      <w:r w:rsidRPr="00AA4117">
        <w:rPr>
          <w:b/>
          <w:color w:val="28B463"/>
        </w:rPr>
        <w:t xml:space="preserve">Tablica </w:t>
      </w:r>
      <w:r w:rsidRPr="009F10D8">
        <w:rPr>
          <w:b/>
          <w:color w:val="28B463"/>
        </w:rPr>
        <w:fldChar w:fldCharType="begin"/>
      </w:r>
      <w:r w:rsidRPr="009F10D8">
        <w:rPr>
          <w:b/>
          <w:color w:val="28B463"/>
        </w:rPr>
        <w:instrText xml:space="preserve"> SEQ tablica \* ARABIC </w:instrText>
      </w:r>
      <w:r w:rsidRPr="009F10D8">
        <w:rPr>
          <w:b/>
          <w:color w:val="28B463"/>
        </w:rPr>
        <w:fldChar w:fldCharType="separate"/>
      </w:r>
      <w:bookmarkStart w:id="125" w:name="_Ref130200170"/>
      <w:r w:rsidR="004362A3">
        <w:rPr>
          <w:b/>
          <w:noProof/>
          <w:color w:val="28B463"/>
        </w:rPr>
        <w:t>11</w:t>
      </w:r>
      <w:bookmarkEnd w:id="125"/>
      <w:r w:rsidRPr="009F10D8">
        <w:rPr>
          <w:b/>
          <w:color w:val="28B463"/>
        </w:rPr>
        <w:fldChar w:fldCharType="end"/>
      </w:r>
      <w:r w:rsidRPr="00AA4117">
        <w:rPr>
          <w:b/>
          <w:color w:val="28B463"/>
        </w:rPr>
        <w:t>.</w:t>
      </w:r>
      <w:r w:rsidRPr="007B6924">
        <w:t xml:space="preserve"> Gustoća naseljenosti</w:t>
      </w:r>
      <w:r>
        <w:t xml:space="preserve"> (neto)</w:t>
      </w:r>
      <w:r w:rsidRPr="007B6924">
        <w:t xml:space="preserve"> po statističkim naseljima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2268"/>
        <w:gridCol w:w="2268"/>
        <w:gridCol w:w="2268"/>
      </w:tblGrid>
      <w:tr w:rsidR="009F10D8" w:rsidRPr="002F17A7" w14:paraId="719AA025" w14:textId="77777777" w:rsidTr="00EC5BB5">
        <w:trPr>
          <w:trHeight w:val="509"/>
          <w:jc w:val="center"/>
        </w:trPr>
        <w:tc>
          <w:tcPr>
            <w:tcW w:w="2268" w:type="dxa"/>
            <w:vMerge w:val="restart"/>
            <w:shd w:val="clear" w:color="auto" w:fill="C9F2DB"/>
            <w:vAlign w:val="center"/>
            <w:hideMark/>
          </w:tcPr>
          <w:p w14:paraId="4FBE8555" w14:textId="77777777" w:rsidR="009F10D8" w:rsidRPr="002F17A7" w:rsidRDefault="009F10D8" w:rsidP="00484D34">
            <w:pPr>
              <w:keepNext/>
              <w:spacing w:before="50" w:after="20"/>
              <w:jc w:val="left"/>
              <w:rPr>
                <w:b/>
                <w:color w:val="000000"/>
                <w:sz w:val="20"/>
                <w:szCs w:val="20"/>
                <w:lang w:eastAsia="en-US"/>
              </w:rPr>
            </w:pPr>
            <w:r w:rsidRPr="002F17A7">
              <w:rPr>
                <w:b/>
                <w:color w:val="000000"/>
                <w:sz w:val="20"/>
                <w:szCs w:val="20"/>
                <w:lang w:eastAsia="en-US"/>
              </w:rPr>
              <w:t>Naselje</w:t>
            </w:r>
          </w:p>
        </w:tc>
        <w:tc>
          <w:tcPr>
            <w:tcW w:w="2268" w:type="dxa"/>
            <w:vMerge w:val="restart"/>
            <w:shd w:val="clear" w:color="auto" w:fill="C9F2DB"/>
            <w:hideMark/>
          </w:tcPr>
          <w:p w14:paraId="5B0DE10C" w14:textId="27E68951" w:rsidR="009F10D8" w:rsidRPr="00291E16" w:rsidRDefault="009F10D8" w:rsidP="009F10D8">
            <w:pPr>
              <w:spacing w:before="50" w:after="20"/>
              <w:ind w:left="-113" w:right="-113"/>
              <w:jc w:val="center"/>
              <w:rPr>
                <w:color w:val="000000"/>
                <w:sz w:val="20"/>
                <w:szCs w:val="20"/>
                <w:lang w:eastAsia="en-US"/>
              </w:rPr>
            </w:pPr>
            <w:r w:rsidRPr="00D362CC">
              <w:rPr>
                <w:b/>
                <w:sz w:val="20"/>
                <w:szCs w:val="20"/>
              </w:rPr>
              <w:t xml:space="preserve">Površina </w:t>
            </w:r>
            <w:r>
              <w:rPr>
                <w:b/>
                <w:sz w:val="20"/>
                <w:szCs w:val="20"/>
              </w:rPr>
              <w:t xml:space="preserve">izgrađenih dijelova </w:t>
            </w:r>
            <w:r w:rsidRPr="003673C8">
              <w:rPr>
                <w:b/>
                <w:sz w:val="20"/>
                <w:szCs w:val="20"/>
              </w:rPr>
              <w:t>građevinsk</w:t>
            </w:r>
            <w:r>
              <w:rPr>
                <w:b/>
                <w:sz w:val="20"/>
                <w:szCs w:val="20"/>
              </w:rPr>
              <w:t>o</w:t>
            </w:r>
            <w:r w:rsidRPr="003673C8">
              <w:rPr>
                <w:b/>
                <w:sz w:val="20"/>
                <w:szCs w:val="20"/>
              </w:rPr>
              <w:t>g područja naselja</w:t>
            </w:r>
            <w:r w:rsidRPr="003673C8">
              <w:rPr>
                <w:sz w:val="20"/>
                <w:szCs w:val="20"/>
              </w:rPr>
              <w:t xml:space="preserve"> (GPN)</w:t>
            </w:r>
            <w:r w:rsidRPr="00D362CC">
              <w:rPr>
                <w:sz w:val="20"/>
                <w:szCs w:val="20"/>
              </w:rPr>
              <w:br/>
              <w:t>(ha)</w:t>
            </w:r>
          </w:p>
        </w:tc>
        <w:tc>
          <w:tcPr>
            <w:tcW w:w="2268" w:type="dxa"/>
            <w:vMerge w:val="restart"/>
            <w:shd w:val="clear" w:color="auto" w:fill="C9F2DB"/>
            <w:hideMark/>
          </w:tcPr>
          <w:p w14:paraId="3E7F7B07" w14:textId="77777777" w:rsidR="009F10D8" w:rsidRPr="002F17A7" w:rsidRDefault="009F10D8" w:rsidP="00484D34">
            <w:pPr>
              <w:spacing w:before="50" w:after="20"/>
              <w:ind w:left="-113" w:right="-113"/>
              <w:jc w:val="center"/>
              <w:rPr>
                <w:b/>
                <w:color w:val="000000"/>
                <w:sz w:val="20"/>
                <w:szCs w:val="20"/>
                <w:lang w:eastAsia="en-US"/>
              </w:rPr>
            </w:pPr>
            <w:r w:rsidRPr="00D362CC">
              <w:rPr>
                <w:b/>
                <w:sz w:val="20"/>
                <w:szCs w:val="20"/>
              </w:rPr>
              <w:t>Broj stanovnika 2021.</w:t>
            </w:r>
          </w:p>
        </w:tc>
        <w:tc>
          <w:tcPr>
            <w:tcW w:w="2268" w:type="dxa"/>
            <w:vMerge w:val="restart"/>
            <w:shd w:val="clear" w:color="auto" w:fill="C9F2DB"/>
            <w:hideMark/>
          </w:tcPr>
          <w:p w14:paraId="3B9F8413" w14:textId="2EF05971" w:rsidR="009F10D8" w:rsidRPr="009F10D8" w:rsidRDefault="009F10D8" w:rsidP="009F10D8">
            <w:pPr>
              <w:spacing w:before="50" w:after="20"/>
              <w:ind w:left="-57" w:right="-57"/>
              <w:jc w:val="center"/>
              <w:rPr>
                <w:b/>
                <w:sz w:val="20"/>
                <w:szCs w:val="20"/>
              </w:rPr>
            </w:pPr>
            <w:r w:rsidRPr="00D362CC">
              <w:rPr>
                <w:b/>
                <w:sz w:val="20"/>
                <w:szCs w:val="20"/>
              </w:rPr>
              <w:t>Gustoća naseljenosti</w:t>
            </w:r>
            <w:r>
              <w:rPr>
                <w:b/>
                <w:sz w:val="20"/>
                <w:szCs w:val="20"/>
              </w:rPr>
              <w:t xml:space="preserve"> (neto)</w:t>
            </w:r>
            <w:r>
              <w:rPr>
                <w:b/>
                <w:sz w:val="20"/>
                <w:szCs w:val="20"/>
              </w:rPr>
              <w:br/>
            </w:r>
            <w:r w:rsidRPr="00D362CC">
              <w:rPr>
                <w:b/>
                <w:sz w:val="20"/>
                <w:szCs w:val="20"/>
              </w:rPr>
              <w:br/>
            </w:r>
            <w:r w:rsidRPr="00D362CC">
              <w:rPr>
                <w:sz w:val="20"/>
                <w:szCs w:val="20"/>
              </w:rPr>
              <w:t>(st/</w:t>
            </w:r>
            <w:r>
              <w:rPr>
                <w:sz w:val="20"/>
                <w:szCs w:val="20"/>
              </w:rPr>
              <w:t>ha</w:t>
            </w:r>
            <w:r w:rsidRPr="00D362CC">
              <w:rPr>
                <w:sz w:val="20"/>
                <w:szCs w:val="20"/>
              </w:rPr>
              <w:t>)</w:t>
            </w:r>
          </w:p>
        </w:tc>
      </w:tr>
      <w:tr w:rsidR="009F10D8" w:rsidRPr="002F17A7" w14:paraId="52973B48" w14:textId="77777777" w:rsidTr="00EC5BB5">
        <w:trPr>
          <w:trHeight w:val="509"/>
          <w:jc w:val="center"/>
        </w:trPr>
        <w:tc>
          <w:tcPr>
            <w:tcW w:w="2268" w:type="dxa"/>
            <w:vMerge/>
            <w:shd w:val="clear" w:color="auto" w:fill="C9F2DB"/>
            <w:vAlign w:val="center"/>
            <w:hideMark/>
          </w:tcPr>
          <w:p w14:paraId="53FEA413" w14:textId="77777777" w:rsidR="009F10D8" w:rsidRPr="002F17A7" w:rsidRDefault="009F10D8" w:rsidP="00484D34">
            <w:pPr>
              <w:spacing w:before="50" w:after="20"/>
              <w:jc w:val="left"/>
              <w:rPr>
                <w:color w:val="000000"/>
                <w:sz w:val="20"/>
                <w:szCs w:val="20"/>
                <w:lang w:eastAsia="en-US"/>
              </w:rPr>
            </w:pPr>
          </w:p>
        </w:tc>
        <w:tc>
          <w:tcPr>
            <w:tcW w:w="2268" w:type="dxa"/>
            <w:vMerge/>
            <w:shd w:val="clear" w:color="auto" w:fill="C9F2DB"/>
            <w:vAlign w:val="center"/>
            <w:hideMark/>
          </w:tcPr>
          <w:p w14:paraId="6AE957D3" w14:textId="77777777" w:rsidR="009F10D8" w:rsidRPr="002F17A7" w:rsidRDefault="009F10D8" w:rsidP="00484D34">
            <w:pPr>
              <w:spacing w:before="50" w:after="20"/>
              <w:ind w:left="-57" w:right="-57"/>
              <w:jc w:val="center"/>
              <w:rPr>
                <w:b/>
                <w:bCs/>
                <w:color w:val="000000"/>
                <w:sz w:val="20"/>
                <w:szCs w:val="20"/>
                <w:lang w:eastAsia="en-US"/>
              </w:rPr>
            </w:pPr>
          </w:p>
        </w:tc>
        <w:tc>
          <w:tcPr>
            <w:tcW w:w="2268" w:type="dxa"/>
            <w:vMerge/>
            <w:shd w:val="clear" w:color="auto" w:fill="C9F2DB"/>
            <w:vAlign w:val="center"/>
            <w:hideMark/>
          </w:tcPr>
          <w:p w14:paraId="14DB1B36" w14:textId="77777777" w:rsidR="009F10D8" w:rsidRPr="002F17A7" w:rsidRDefault="009F10D8" w:rsidP="00484D34">
            <w:pPr>
              <w:spacing w:before="50" w:after="20"/>
              <w:ind w:left="-57" w:right="-57"/>
              <w:jc w:val="center"/>
              <w:rPr>
                <w:b/>
                <w:bCs/>
                <w:color w:val="000000"/>
                <w:sz w:val="20"/>
                <w:szCs w:val="20"/>
                <w:lang w:eastAsia="en-US"/>
              </w:rPr>
            </w:pPr>
          </w:p>
        </w:tc>
        <w:tc>
          <w:tcPr>
            <w:tcW w:w="2268" w:type="dxa"/>
            <w:vMerge/>
            <w:shd w:val="clear" w:color="auto" w:fill="C9F2DB"/>
            <w:vAlign w:val="center"/>
            <w:hideMark/>
          </w:tcPr>
          <w:p w14:paraId="34AFAD47" w14:textId="77777777" w:rsidR="009F10D8" w:rsidRPr="002F17A7" w:rsidRDefault="009F10D8" w:rsidP="00484D34">
            <w:pPr>
              <w:spacing w:before="50" w:after="20"/>
              <w:ind w:left="-57" w:right="-57"/>
              <w:jc w:val="center"/>
              <w:rPr>
                <w:b/>
                <w:bCs/>
                <w:color w:val="000000"/>
                <w:sz w:val="20"/>
                <w:szCs w:val="20"/>
                <w:lang w:eastAsia="en-US"/>
              </w:rPr>
            </w:pPr>
          </w:p>
        </w:tc>
      </w:tr>
      <w:tr w:rsidR="009F10D8" w:rsidRPr="002F17A7" w14:paraId="41679C13" w14:textId="77777777" w:rsidTr="00EC5BB5">
        <w:trPr>
          <w:trHeight w:val="124"/>
          <w:jc w:val="center"/>
        </w:trPr>
        <w:tc>
          <w:tcPr>
            <w:tcW w:w="2268" w:type="dxa"/>
            <w:shd w:val="clear" w:color="auto" w:fill="DEF7E9"/>
            <w:noWrap/>
            <w:hideMark/>
          </w:tcPr>
          <w:p w14:paraId="0ECA25BB" w14:textId="77777777" w:rsidR="009F10D8" w:rsidRPr="002F17A7" w:rsidRDefault="009F10D8" w:rsidP="009F10D8">
            <w:pPr>
              <w:spacing w:before="50" w:after="20"/>
              <w:ind w:right="-57"/>
              <w:jc w:val="left"/>
              <w:rPr>
                <w:color w:val="000000"/>
                <w:sz w:val="20"/>
                <w:szCs w:val="20"/>
                <w:lang w:eastAsia="en-US"/>
              </w:rPr>
            </w:pPr>
            <w:r w:rsidRPr="002F17A7">
              <w:rPr>
                <w:sz w:val="20"/>
                <w:szCs w:val="20"/>
              </w:rPr>
              <w:t>Belec</w:t>
            </w:r>
          </w:p>
        </w:tc>
        <w:tc>
          <w:tcPr>
            <w:tcW w:w="2268" w:type="dxa"/>
            <w:shd w:val="clear" w:color="auto" w:fill="DEF7E9"/>
            <w:noWrap/>
            <w:vAlign w:val="center"/>
            <w:hideMark/>
          </w:tcPr>
          <w:p w14:paraId="7C1631F9" w14:textId="47782F2B" w:rsidR="009F10D8" w:rsidRPr="00D362CC" w:rsidRDefault="009F10D8" w:rsidP="00EC5BB5">
            <w:pPr>
              <w:spacing w:before="50" w:after="20"/>
              <w:ind w:right="737"/>
              <w:jc w:val="right"/>
              <w:rPr>
                <w:color w:val="000000"/>
                <w:sz w:val="20"/>
                <w:szCs w:val="20"/>
                <w:lang w:eastAsia="en-US"/>
              </w:rPr>
            </w:pPr>
            <w:r w:rsidRPr="00745573">
              <w:rPr>
                <w:sz w:val="20"/>
                <w:szCs w:val="20"/>
              </w:rPr>
              <w:t>34,86</w:t>
            </w:r>
          </w:p>
        </w:tc>
        <w:tc>
          <w:tcPr>
            <w:tcW w:w="2268" w:type="dxa"/>
            <w:shd w:val="clear" w:color="auto" w:fill="DEF7E9"/>
            <w:noWrap/>
            <w:hideMark/>
          </w:tcPr>
          <w:p w14:paraId="7A8822C0"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316</w:t>
            </w:r>
          </w:p>
        </w:tc>
        <w:tc>
          <w:tcPr>
            <w:tcW w:w="2268" w:type="dxa"/>
            <w:shd w:val="clear" w:color="auto" w:fill="DEF7E9"/>
            <w:noWrap/>
            <w:vAlign w:val="center"/>
            <w:hideMark/>
          </w:tcPr>
          <w:p w14:paraId="53AA2559" w14:textId="5C5AE114" w:rsidR="009F10D8" w:rsidRPr="00291E16" w:rsidRDefault="009F10D8" w:rsidP="00EC5BB5">
            <w:pPr>
              <w:spacing w:before="50" w:after="20"/>
              <w:ind w:right="907"/>
              <w:jc w:val="right"/>
              <w:rPr>
                <w:color w:val="000000"/>
                <w:sz w:val="20"/>
                <w:szCs w:val="20"/>
                <w:lang w:eastAsia="en-US"/>
              </w:rPr>
            </w:pPr>
            <w:r>
              <w:rPr>
                <w:color w:val="000000"/>
                <w:sz w:val="20"/>
                <w:szCs w:val="20"/>
              </w:rPr>
              <w:t>9,1</w:t>
            </w:r>
          </w:p>
        </w:tc>
      </w:tr>
      <w:tr w:rsidR="009F10D8" w:rsidRPr="002F17A7" w14:paraId="0166CC1C" w14:textId="77777777" w:rsidTr="00EC5BB5">
        <w:trPr>
          <w:trHeight w:val="124"/>
          <w:jc w:val="center"/>
        </w:trPr>
        <w:tc>
          <w:tcPr>
            <w:tcW w:w="2268" w:type="dxa"/>
            <w:shd w:val="clear" w:color="auto" w:fill="DEF7E9"/>
            <w:noWrap/>
            <w:hideMark/>
          </w:tcPr>
          <w:p w14:paraId="3EDB6F73"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Borkovec</w:t>
            </w:r>
            <w:proofErr w:type="spellEnd"/>
          </w:p>
        </w:tc>
        <w:tc>
          <w:tcPr>
            <w:tcW w:w="2268" w:type="dxa"/>
            <w:shd w:val="clear" w:color="auto" w:fill="DEF7E9"/>
            <w:noWrap/>
            <w:vAlign w:val="center"/>
            <w:hideMark/>
          </w:tcPr>
          <w:p w14:paraId="034F73DC" w14:textId="3A38452C" w:rsidR="009F10D8" w:rsidRPr="00D362CC" w:rsidRDefault="009F10D8" w:rsidP="00EC5BB5">
            <w:pPr>
              <w:spacing w:before="50" w:after="20"/>
              <w:ind w:right="737"/>
              <w:jc w:val="right"/>
              <w:rPr>
                <w:color w:val="000000"/>
                <w:sz w:val="20"/>
                <w:szCs w:val="20"/>
                <w:lang w:eastAsia="en-US"/>
              </w:rPr>
            </w:pPr>
            <w:r w:rsidRPr="00745573">
              <w:rPr>
                <w:sz w:val="20"/>
                <w:szCs w:val="20"/>
              </w:rPr>
              <w:t>19,81</w:t>
            </w:r>
          </w:p>
        </w:tc>
        <w:tc>
          <w:tcPr>
            <w:tcW w:w="2268" w:type="dxa"/>
            <w:shd w:val="clear" w:color="auto" w:fill="DEF7E9"/>
            <w:noWrap/>
            <w:hideMark/>
          </w:tcPr>
          <w:p w14:paraId="1A1C73AD"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205</w:t>
            </w:r>
          </w:p>
        </w:tc>
        <w:tc>
          <w:tcPr>
            <w:tcW w:w="2268" w:type="dxa"/>
            <w:shd w:val="clear" w:color="auto" w:fill="DEF7E9"/>
            <w:noWrap/>
            <w:vAlign w:val="center"/>
            <w:hideMark/>
          </w:tcPr>
          <w:p w14:paraId="508E6288" w14:textId="45A86E29" w:rsidR="009F10D8" w:rsidRPr="00291E16" w:rsidRDefault="009F10D8" w:rsidP="00EC5BB5">
            <w:pPr>
              <w:spacing w:before="50" w:after="20"/>
              <w:ind w:right="907"/>
              <w:jc w:val="right"/>
              <w:rPr>
                <w:color w:val="000000"/>
                <w:sz w:val="20"/>
                <w:szCs w:val="20"/>
                <w:lang w:eastAsia="en-US"/>
              </w:rPr>
            </w:pPr>
            <w:r>
              <w:rPr>
                <w:color w:val="000000"/>
                <w:sz w:val="20"/>
                <w:szCs w:val="20"/>
              </w:rPr>
              <w:t>10,3</w:t>
            </w:r>
          </w:p>
        </w:tc>
      </w:tr>
      <w:tr w:rsidR="009F10D8" w:rsidRPr="002F17A7" w14:paraId="05550B05" w14:textId="77777777" w:rsidTr="00EC5BB5">
        <w:trPr>
          <w:trHeight w:val="124"/>
          <w:jc w:val="center"/>
        </w:trPr>
        <w:tc>
          <w:tcPr>
            <w:tcW w:w="2268" w:type="dxa"/>
            <w:shd w:val="clear" w:color="auto" w:fill="DEF7E9"/>
            <w:noWrap/>
            <w:hideMark/>
          </w:tcPr>
          <w:p w14:paraId="5FB0F356"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Cetinovec</w:t>
            </w:r>
            <w:proofErr w:type="spellEnd"/>
          </w:p>
        </w:tc>
        <w:tc>
          <w:tcPr>
            <w:tcW w:w="2268" w:type="dxa"/>
            <w:shd w:val="clear" w:color="auto" w:fill="DEF7E9"/>
            <w:noWrap/>
            <w:vAlign w:val="center"/>
            <w:hideMark/>
          </w:tcPr>
          <w:p w14:paraId="227407AE" w14:textId="11B41839" w:rsidR="009F10D8" w:rsidRPr="00D362CC" w:rsidRDefault="009F10D8" w:rsidP="00EC5BB5">
            <w:pPr>
              <w:spacing w:before="50" w:after="20"/>
              <w:ind w:right="737"/>
              <w:jc w:val="right"/>
              <w:rPr>
                <w:color w:val="000000"/>
                <w:sz w:val="20"/>
                <w:szCs w:val="20"/>
                <w:lang w:eastAsia="en-US"/>
              </w:rPr>
            </w:pPr>
            <w:r w:rsidRPr="00745573">
              <w:rPr>
                <w:sz w:val="20"/>
                <w:szCs w:val="20"/>
              </w:rPr>
              <w:t>8,33</w:t>
            </w:r>
          </w:p>
        </w:tc>
        <w:tc>
          <w:tcPr>
            <w:tcW w:w="2268" w:type="dxa"/>
            <w:shd w:val="clear" w:color="auto" w:fill="DEF7E9"/>
            <w:noWrap/>
            <w:hideMark/>
          </w:tcPr>
          <w:p w14:paraId="5857708E"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115</w:t>
            </w:r>
          </w:p>
        </w:tc>
        <w:tc>
          <w:tcPr>
            <w:tcW w:w="2268" w:type="dxa"/>
            <w:shd w:val="clear" w:color="auto" w:fill="DEF7E9"/>
            <w:noWrap/>
            <w:vAlign w:val="center"/>
            <w:hideMark/>
          </w:tcPr>
          <w:p w14:paraId="2D85E954" w14:textId="5EC78703" w:rsidR="009F10D8" w:rsidRPr="00291E16" w:rsidRDefault="009F10D8" w:rsidP="00EC5BB5">
            <w:pPr>
              <w:spacing w:before="50" w:after="20"/>
              <w:ind w:right="907"/>
              <w:jc w:val="right"/>
              <w:rPr>
                <w:color w:val="000000"/>
                <w:sz w:val="20"/>
                <w:szCs w:val="20"/>
                <w:lang w:eastAsia="en-US"/>
              </w:rPr>
            </w:pPr>
            <w:r>
              <w:rPr>
                <w:color w:val="000000"/>
                <w:sz w:val="20"/>
                <w:szCs w:val="20"/>
              </w:rPr>
              <w:t>13,8</w:t>
            </w:r>
          </w:p>
        </w:tc>
      </w:tr>
      <w:tr w:rsidR="009F10D8" w:rsidRPr="002F17A7" w14:paraId="60897D29" w14:textId="77777777" w:rsidTr="00EC5BB5">
        <w:trPr>
          <w:trHeight w:val="124"/>
          <w:jc w:val="center"/>
        </w:trPr>
        <w:tc>
          <w:tcPr>
            <w:tcW w:w="2268" w:type="dxa"/>
            <w:shd w:val="clear" w:color="auto" w:fill="DEF7E9"/>
            <w:noWrap/>
            <w:hideMark/>
          </w:tcPr>
          <w:p w14:paraId="2A946794" w14:textId="77777777" w:rsidR="009F10D8" w:rsidRPr="002F17A7" w:rsidRDefault="009F10D8" w:rsidP="009F10D8">
            <w:pPr>
              <w:spacing w:before="50" w:after="20"/>
              <w:ind w:right="-57"/>
              <w:jc w:val="left"/>
              <w:rPr>
                <w:color w:val="000000"/>
                <w:sz w:val="20"/>
                <w:szCs w:val="20"/>
                <w:lang w:eastAsia="en-US"/>
              </w:rPr>
            </w:pPr>
            <w:r w:rsidRPr="002F17A7">
              <w:rPr>
                <w:sz w:val="20"/>
                <w:szCs w:val="20"/>
              </w:rPr>
              <w:t>Donja Batina</w:t>
            </w:r>
          </w:p>
        </w:tc>
        <w:tc>
          <w:tcPr>
            <w:tcW w:w="2268" w:type="dxa"/>
            <w:shd w:val="clear" w:color="auto" w:fill="DEF7E9"/>
            <w:noWrap/>
            <w:vAlign w:val="center"/>
            <w:hideMark/>
          </w:tcPr>
          <w:p w14:paraId="1A566B6A" w14:textId="5CD37E1B" w:rsidR="009F10D8" w:rsidRPr="00D362CC" w:rsidRDefault="009F10D8" w:rsidP="00EC5BB5">
            <w:pPr>
              <w:spacing w:before="50" w:after="20"/>
              <w:ind w:right="737"/>
              <w:jc w:val="right"/>
              <w:rPr>
                <w:color w:val="000000"/>
                <w:sz w:val="20"/>
                <w:szCs w:val="20"/>
                <w:lang w:eastAsia="en-US"/>
              </w:rPr>
            </w:pPr>
            <w:r w:rsidRPr="00745573">
              <w:rPr>
                <w:sz w:val="20"/>
                <w:szCs w:val="20"/>
              </w:rPr>
              <w:t>50,94</w:t>
            </w:r>
          </w:p>
        </w:tc>
        <w:tc>
          <w:tcPr>
            <w:tcW w:w="2268" w:type="dxa"/>
            <w:shd w:val="clear" w:color="auto" w:fill="DEF7E9"/>
            <w:noWrap/>
            <w:hideMark/>
          </w:tcPr>
          <w:p w14:paraId="00638266"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310</w:t>
            </w:r>
          </w:p>
        </w:tc>
        <w:tc>
          <w:tcPr>
            <w:tcW w:w="2268" w:type="dxa"/>
            <w:shd w:val="clear" w:color="auto" w:fill="DEF7E9"/>
            <w:noWrap/>
            <w:vAlign w:val="center"/>
            <w:hideMark/>
          </w:tcPr>
          <w:p w14:paraId="048E4213" w14:textId="5BA6AB5D" w:rsidR="009F10D8" w:rsidRPr="00291E16" w:rsidRDefault="009F10D8" w:rsidP="00EC5BB5">
            <w:pPr>
              <w:spacing w:before="50" w:after="20"/>
              <w:ind w:right="907"/>
              <w:jc w:val="right"/>
              <w:rPr>
                <w:color w:val="000000"/>
                <w:sz w:val="20"/>
                <w:szCs w:val="20"/>
                <w:lang w:eastAsia="en-US"/>
              </w:rPr>
            </w:pPr>
            <w:r>
              <w:rPr>
                <w:color w:val="000000"/>
                <w:sz w:val="20"/>
                <w:szCs w:val="20"/>
              </w:rPr>
              <w:t>6,1</w:t>
            </w:r>
          </w:p>
        </w:tc>
      </w:tr>
      <w:tr w:rsidR="009F10D8" w:rsidRPr="002F17A7" w14:paraId="29FD34DF" w14:textId="77777777" w:rsidTr="00EC5BB5">
        <w:trPr>
          <w:trHeight w:val="124"/>
          <w:jc w:val="center"/>
        </w:trPr>
        <w:tc>
          <w:tcPr>
            <w:tcW w:w="2268" w:type="dxa"/>
            <w:shd w:val="clear" w:color="auto" w:fill="DEF7E9"/>
            <w:noWrap/>
            <w:hideMark/>
          </w:tcPr>
          <w:p w14:paraId="15938731" w14:textId="77777777" w:rsidR="009F10D8" w:rsidRPr="002F17A7" w:rsidRDefault="009F10D8" w:rsidP="009F10D8">
            <w:pPr>
              <w:spacing w:before="50" w:after="20"/>
              <w:ind w:right="-57"/>
              <w:jc w:val="left"/>
              <w:rPr>
                <w:color w:val="000000"/>
                <w:sz w:val="20"/>
                <w:szCs w:val="20"/>
                <w:lang w:eastAsia="en-US"/>
              </w:rPr>
            </w:pPr>
            <w:r w:rsidRPr="002F17A7">
              <w:rPr>
                <w:sz w:val="20"/>
                <w:szCs w:val="20"/>
              </w:rPr>
              <w:t>Donja Selnica</w:t>
            </w:r>
          </w:p>
        </w:tc>
        <w:tc>
          <w:tcPr>
            <w:tcW w:w="2268" w:type="dxa"/>
            <w:shd w:val="clear" w:color="auto" w:fill="DEF7E9"/>
            <w:noWrap/>
            <w:vAlign w:val="center"/>
            <w:hideMark/>
          </w:tcPr>
          <w:p w14:paraId="57B628B5" w14:textId="7ED89D3E" w:rsidR="009F10D8" w:rsidRPr="00D362CC" w:rsidRDefault="009F10D8" w:rsidP="00EC5BB5">
            <w:pPr>
              <w:spacing w:before="50" w:after="20"/>
              <w:ind w:right="737"/>
              <w:jc w:val="right"/>
              <w:rPr>
                <w:color w:val="000000"/>
                <w:sz w:val="20"/>
                <w:szCs w:val="20"/>
                <w:lang w:eastAsia="en-US"/>
              </w:rPr>
            </w:pPr>
            <w:r w:rsidRPr="00745573">
              <w:rPr>
                <w:sz w:val="20"/>
                <w:szCs w:val="20"/>
              </w:rPr>
              <w:t>19,14</w:t>
            </w:r>
          </w:p>
        </w:tc>
        <w:tc>
          <w:tcPr>
            <w:tcW w:w="2268" w:type="dxa"/>
            <w:shd w:val="clear" w:color="auto" w:fill="DEF7E9"/>
            <w:noWrap/>
            <w:hideMark/>
          </w:tcPr>
          <w:p w14:paraId="024493A8"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151</w:t>
            </w:r>
          </w:p>
        </w:tc>
        <w:tc>
          <w:tcPr>
            <w:tcW w:w="2268" w:type="dxa"/>
            <w:shd w:val="clear" w:color="auto" w:fill="DEF7E9"/>
            <w:noWrap/>
            <w:vAlign w:val="center"/>
            <w:hideMark/>
          </w:tcPr>
          <w:p w14:paraId="1BE136BA" w14:textId="060A65B4" w:rsidR="009F10D8" w:rsidRPr="00291E16" w:rsidRDefault="009F10D8" w:rsidP="00EC5BB5">
            <w:pPr>
              <w:spacing w:before="50" w:after="20"/>
              <w:ind w:right="907"/>
              <w:jc w:val="right"/>
              <w:rPr>
                <w:color w:val="000000"/>
                <w:sz w:val="20"/>
                <w:szCs w:val="20"/>
                <w:lang w:eastAsia="en-US"/>
              </w:rPr>
            </w:pPr>
            <w:r>
              <w:rPr>
                <w:color w:val="000000"/>
                <w:sz w:val="20"/>
                <w:szCs w:val="20"/>
              </w:rPr>
              <w:t>7,9</w:t>
            </w:r>
          </w:p>
        </w:tc>
      </w:tr>
      <w:tr w:rsidR="009F10D8" w:rsidRPr="002F17A7" w14:paraId="5C773183" w14:textId="77777777" w:rsidTr="00EC5BB5">
        <w:trPr>
          <w:trHeight w:val="124"/>
          <w:jc w:val="center"/>
        </w:trPr>
        <w:tc>
          <w:tcPr>
            <w:tcW w:w="2268" w:type="dxa"/>
            <w:shd w:val="clear" w:color="auto" w:fill="DEF7E9"/>
            <w:noWrap/>
            <w:hideMark/>
          </w:tcPr>
          <w:p w14:paraId="71E21B70"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2268" w:type="dxa"/>
            <w:shd w:val="clear" w:color="auto" w:fill="DEF7E9"/>
            <w:noWrap/>
            <w:vAlign w:val="center"/>
            <w:hideMark/>
          </w:tcPr>
          <w:p w14:paraId="0A437C05" w14:textId="68569706" w:rsidR="009F10D8" w:rsidRPr="00D362CC" w:rsidRDefault="009F10D8" w:rsidP="00EC5BB5">
            <w:pPr>
              <w:spacing w:before="50" w:after="20"/>
              <w:ind w:right="737"/>
              <w:jc w:val="right"/>
              <w:rPr>
                <w:color w:val="000000"/>
                <w:sz w:val="20"/>
                <w:szCs w:val="20"/>
                <w:lang w:eastAsia="en-US"/>
              </w:rPr>
            </w:pPr>
            <w:r w:rsidRPr="00745573">
              <w:rPr>
                <w:sz w:val="20"/>
                <w:szCs w:val="20"/>
              </w:rPr>
              <w:t>8,04</w:t>
            </w:r>
          </w:p>
        </w:tc>
        <w:tc>
          <w:tcPr>
            <w:tcW w:w="2268" w:type="dxa"/>
            <w:shd w:val="clear" w:color="auto" w:fill="DEF7E9"/>
            <w:noWrap/>
            <w:hideMark/>
          </w:tcPr>
          <w:p w14:paraId="59F987AF"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23</w:t>
            </w:r>
          </w:p>
        </w:tc>
        <w:tc>
          <w:tcPr>
            <w:tcW w:w="2268" w:type="dxa"/>
            <w:shd w:val="clear" w:color="auto" w:fill="DEF7E9"/>
            <w:noWrap/>
            <w:vAlign w:val="center"/>
            <w:hideMark/>
          </w:tcPr>
          <w:p w14:paraId="54D7236F" w14:textId="2374ECD4" w:rsidR="009F10D8" w:rsidRPr="00291E16" w:rsidRDefault="009F10D8" w:rsidP="00EC5BB5">
            <w:pPr>
              <w:spacing w:before="50" w:after="20"/>
              <w:ind w:right="907"/>
              <w:jc w:val="right"/>
              <w:rPr>
                <w:color w:val="000000"/>
                <w:sz w:val="20"/>
                <w:szCs w:val="20"/>
                <w:lang w:eastAsia="en-US"/>
              </w:rPr>
            </w:pPr>
            <w:r>
              <w:rPr>
                <w:color w:val="000000"/>
                <w:sz w:val="20"/>
                <w:szCs w:val="20"/>
              </w:rPr>
              <w:t>2,9</w:t>
            </w:r>
          </w:p>
        </w:tc>
      </w:tr>
      <w:tr w:rsidR="009F10D8" w:rsidRPr="002F17A7" w14:paraId="39112AB0" w14:textId="77777777" w:rsidTr="00EC5BB5">
        <w:trPr>
          <w:trHeight w:val="124"/>
          <w:jc w:val="center"/>
        </w:trPr>
        <w:tc>
          <w:tcPr>
            <w:tcW w:w="2268" w:type="dxa"/>
            <w:shd w:val="clear" w:color="auto" w:fill="DEF7E9"/>
            <w:noWrap/>
            <w:hideMark/>
          </w:tcPr>
          <w:p w14:paraId="63B366C6" w14:textId="77777777" w:rsidR="009F10D8" w:rsidRPr="002F17A7" w:rsidRDefault="009F10D8" w:rsidP="009F10D8">
            <w:pPr>
              <w:spacing w:before="50" w:after="20"/>
              <w:ind w:right="-57"/>
              <w:jc w:val="left"/>
              <w:rPr>
                <w:color w:val="000000"/>
                <w:sz w:val="20"/>
                <w:szCs w:val="20"/>
                <w:lang w:eastAsia="en-US"/>
              </w:rPr>
            </w:pPr>
            <w:r w:rsidRPr="002F17A7">
              <w:rPr>
                <w:sz w:val="20"/>
                <w:szCs w:val="20"/>
              </w:rPr>
              <w:t>Gornja Batina</w:t>
            </w:r>
          </w:p>
        </w:tc>
        <w:tc>
          <w:tcPr>
            <w:tcW w:w="2268" w:type="dxa"/>
            <w:shd w:val="clear" w:color="auto" w:fill="DEF7E9"/>
            <w:noWrap/>
            <w:vAlign w:val="center"/>
            <w:hideMark/>
          </w:tcPr>
          <w:p w14:paraId="747AA141" w14:textId="7C90BA26" w:rsidR="009F10D8" w:rsidRPr="00D362CC" w:rsidRDefault="009F10D8" w:rsidP="00EC5BB5">
            <w:pPr>
              <w:spacing w:before="50" w:after="20"/>
              <w:ind w:right="737"/>
              <w:jc w:val="right"/>
              <w:rPr>
                <w:color w:val="000000"/>
                <w:sz w:val="20"/>
                <w:szCs w:val="20"/>
                <w:lang w:eastAsia="en-US"/>
              </w:rPr>
            </w:pPr>
            <w:r w:rsidRPr="00745573">
              <w:rPr>
                <w:sz w:val="20"/>
                <w:szCs w:val="20"/>
              </w:rPr>
              <w:t>19,15</w:t>
            </w:r>
          </w:p>
        </w:tc>
        <w:tc>
          <w:tcPr>
            <w:tcW w:w="2268" w:type="dxa"/>
            <w:shd w:val="clear" w:color="auto" w:fill="DEF7E9"/>
            <w:noWrap/>
            <w:hideMark/>
          </w:tcPr>
          <w:p w14:paraId="1F8926F6"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207</w:t>
            </w:r>
          </w:p>
        </w:tc>
        <w:tc>
          <w:tcPr>
            <w:tcW w:w="2268" w:type="dxa"/>
            <w:shd w:val="clear" w:color="auto" w:fill="DEF7E9"/>
            <w:noWrap/>
            <w:vAlign w:val="center"/>
            <w:hideMark/>
          </w:tcPr>
          <w:p w14:paraId="6BA87804" w14:textId="54BB4DEE" w:rsidR="009F10D8" w:rsidRPr="00291E16" w:rsidRDefault="009F10D8" w:rsidP="00EC5BB5">
            <w:pPr>
              <w:spacing w:before="50" w:after="20"/>
              <w:ind w:right="907"/>
              <w:jc w:val="right"/>
              <w:rPr>
                <w:color w:val="000000"/>
                <w:sz w:val="20"/>
                <w:szCs w:val="20"/>
                <w:lang w:eastAsia="en-US"/>
              </w:rPr>
            </w:pPr>
            <w:r>
              <w:rPr>
                <w:color w:val="000000"/>
                <w:sz w:val="20"/>
                <w:szCs w:val="20"/>
              </w:rPr>
              <w:t>10,8</w:t>
            </w:r>
          </w:p>
        </w:tc>
      </w:tr>
      <w:tr w:rsidR="009F10D8" w:rsidRPr="002F17A7" w14:paraId="7B09ADF9" w14:textId="77777777" w:rsidTr="00EC5BB5">
        <w:trPr>
          <w:trHeight w:val="124"/>
          <w:jc w:val="center"/>
        </w:trPr>
        <w:tc>
          <w:tcPr>
            <w:tcW w:w="2268" w:type="dxa"/>
            <w:shd w:val="clear" w:color="auto" w:fill="DEF7E9"/>
            <w:noWrap/>
            <w:hideMark/>
          </w:tcPr>
          <w:p w14:paraId="629F77E1" w14:textId="77777777" w:rsidR="009F10D8" w:rsidRPr="002F17A7" w:rsidRDefault="009F10D8" w:rsidP="009F10D8">
            <w:pPr>
              <w:spacing w:before="50" w:after="20"/>
              <w:ind w:right="-57"/>
              <w:jc w:val="left"/>
              <w:rPr>
                <w:color w:val="000000"/>
                <w:sz w:val="20"/>
                <w:szCs w:val="20"/>
                <w:lang w:eastAsia="en-US"/>
              </w:rPr>
            </w:pPr>
            <w:r w:rsidRPr="002F17A7">
              <w:rPr>
                <w:sz w:val="20"/>
                <w:szCs w:val="20"/>
              </w:rPr>
              <w:t>Gornja Selnica</w:t>
            </w:r>
          </w:p>
        </w:tc>
        <w:tc>
          <w:tcPr>
            <w:tcW w:w="2268" w:type="dxa"/>
            <w:shd w:val="clear" w:color="auto" w:fill="DEF7E9"/>
            <w:noWrap/>
            <w:vAlign w:val="center"/>
            <w:hideMark/>
          </w:tcPr>
          <w:p w14:paraId="1AC6D9B1" w14:textId="22A284C9" w:rsidR="009F10D8" w:rsidRPr="00D362CC" w:rsidRDefault="009F10D8" w:rsidP="00EC5BB5">
            <w:pPr>
              <w:spacing w:before="50" w:after="20"/>
              <w:ind w:right="737"/>
              <w:jc w:val="right"/>
              <w:rPr>
                <w:color w:val="000000"/>
                <w:sz w:val="20"/>
                <w:szCs w:val="20"/>
                <w:lang w:eastAsia="en-US"/>
              </w:rPr>
            </w:pPr>
            <w:r w:rsidRPr="00745573">
              <w:rPr>
                <w:sz w:val="20"/>
                <w:szCs w:val="20"/>
              </w:rPr>
              <w:t>18,23</w:t>
            </w:r>
          </w:p>
        </w:tc>
        <w:tc>
          <w:tcPr>
            <w:tcW w:w="2268" w:type="dxa"/>
            <w:shd w:val="clear" w:color="auto" w:fill="DEF7E9"/>
            <w:noWrap/>
            <w:hideMark/>
          </w:tcPr>
          <w:p w14:paraId="599A24CE"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164</w:t>
            </w:r>
          </w:p>
        </w:tc>
        <w:tc>
          <w:tcPr>
            <w:tcW w:w="2268" w:type="dxa"/>
            <w:shd w:val="clear" w:color="auto" w:fill="DEF7E9"/>
            <w:noWrap/>
            <w:vAlign w:val="center"/>
            <w:hideMark/>
          </w:tcPr>
          <w:p w14:paraId="0982D3F2" w14:textId="74214325" w:rsidR="009F10D8" w:rsidRPr="00291E16" w:rsidRDefault="009F10D8" w:rsidP="00EC5BB5">
            <w:pPr>
              <w:spacing w:before="50" w:after="20"/>
              <w:ind w:right="907"/>
              <w:jc w:val="right"/>
              <w:rPr>
                <w:color w:val="000000"/>
                <w:sz w:val="20"/>
                <w:szCs w:val="20"/>
                <w:lang w:eastAsia="en-US"/>
              </w:rPr>
            </w:pPr>
            <w:r>
              <w:rPr>
                <w:color w:val="000000"/>
                <w:sz w:val="20"/>
                <w:szCs w:val="20"/>
              </w:rPr>
              <w:t>9,0</w:t>
            </w:r>
          </w:p>
        </w:tc>
      </w:tr>
      <w:tr w:rsidR="009F10D8" w:rsidRPr="002F17A7" w14:paraId="3B3C0487" w14:textId="77777777" w:rsidTr="00EC5BB5">
        <w:trPr>
          <w:trHeight w:val="124"/>
          <w:jc w:val="center"/>
        </w:trPr>
        <w:tc>
          <w:tcPr>
            <w:tcW w:w="2268" w:type="dxa"/>
            <w:shd w:val="clear" w:color="auto" w:fill="DEF7E9"/>
            <w:noWrap/>
            <w:hideMark/>
          </w:tcPr>
          <w:p w14:paraId="3D64191A"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Juranšćina</w:t>
            </w:r>
            <w:proofErr w:type="spellEnd"/>
          </w:p>
        </w:tc>
        <w:tc>
          <w:tcPr>
            <w:tcW w:w="2268" w:type="dxa"/>
            <w:shd w:val="clear" w:color="auto" w:fill="DEF7E9"/>
            <w:noWrap/>
            <w:vAlign w:val="center"/>
            <w:hideMark/>
          </w:tcPr>
          <w:p w14:paraId="4423C6CC" w14:textId="00C4C6D6" w:rsidR="009F10D8" w:rsidRPr="00D362CC" w:rsidRDefault="009F10D8" w:rsidP="00EC5BB5">
            <w:pPr>
              <w:spacing w:before="50" w:after="20"/>
              <w:ind w:right="737"/>
              <w:jc w:val="right"/>
              <w:rPr>
                <w:color w:val="000000"/>
                <w:sz w:val="20"/>
                <w:szCs w:val="20"/>
                <w:lang w:eastAsia="en-US"/>
              </w:rPr>
            </w:pPr>
            <w:r w:rsidRPr="00745573">
              <w:rPr>
                <w:sz w:val="20"/>
                <w:szCs w:val="20"/>
              </w:rPr>
              <w:t>15,97</w:t>
            </w:r>
          </w:p>
        </w:tc>
        <w:tc>
          <w:tcPr>
            <w:tcW w:w="2268" w:type="dxa"/>
            <w:shd w:val="clear" w:color="auto" w:fill="DEF7E9"/>
            <w:noWrap/>
            <w:hideMark/>
          </w:tcPr>
          <w:p w14:paraId="2B8E5D79"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162</w:t>
            </w:r>
          </w:p>
        </w:tc>
        <w:tc>
          <w:tcPr>
            <w:tcW w:w="2268" w:type="dxa"/>
            <w:shd w:val="clear" w:color="auto" w:fill="DEF7E9"/>
            <w:noWrap/>
            <w:vAlign w:val="center"/>
            <w:hideMark/>
          </w:tcPr>
          <w:p w14:paraId="0FA4AAE0" w14:textId="6C0CFA9E" w:rsidR="009F10D8" w:rsidRPr="00291E16" w:rsidRDefault="009F10D8" w:rsidP="00EC5BB5">
            <w:pPr>
              <w:spacing w:before="50" w:after="20"/>
              <w:ind w:right="907"/>
              <w:jc w:val="right"/>
              <w:rPr>
                <w:color w:val="000000"/>
                <w:sz w:val="20"/>
                <w:szCs w:val="20"/>
                <w:lang w:eastAsia="en-US"/>
              </w:rPr>
            </w:pPr>
            <w:r>
              <w:rPr>
                <w:color w:val="000000"/>
                <w:sz w:val="20"/>
                <w:szCs w:val="20"/>
              </w:rPr>
              <w:t>10,1</w:t>
            </w:r>
          </w:p>
        </w:tc>
      </w:tr>
      <w:tr w:rsidR="009F10D8" w:rsidRPr="002F17A7" w14:paraId="06C04ABB" w14:textId="77777777" w:rsidTr="00EC5BB5">
        <w:trPr>
          <w:trHeight w:val="124"/>
          <w:jc w:val="center"/>
        </w:trPr>
        <w:tc>
          <w:tcPr>
            <w:tcW w:w="2268" w:type="dxa"/>
            <w:shd w:val="clear" w:color="auto" w:fill="DEF7E9"/>
            <w:noWrap/>
            <w:hideMark/>
          </w:tcPr>
          <w:p w14:paraId="08868EE1"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Ladislavec</w:t>
            </w:r>
            <w:proofErr w:type="spellEnd"/>
          </w:p>
        </w:tc>
        <w:tc>
          <w:tcPr>
            <w:tcW w:w="2268" w:type="dxa"/>
            <w:shd w:val="clear" w:color="auto" w:fill="DEF7E9"/>
            <w:noWrap/>
            <w:vAlign w:val="center"/>
            <w:hideMark/>
          </w:tcPr>
          <w:p w14:paraId="2D240D6E" w14:textId="37F137CA" w:rsidR="009F10D8" w:rsidRPr="00D362CC" w:rsidRDefault="009F10D8" w:rsidP="00EC5BB5">
            <w:pPr>
              <w:spacing w:before="50" w:after="20"/>
              <w:ind w:right="737"/>
              <w:jc w:val="right"/>
              <w:rPr>
                <w:color w:val="000000"/>
                <w:sz w:val="20"/>
                <w:szCs w:val="20"/>
                <w:lang w:eastAsia="en-US"/>
              </w:rPr>
            </w:pPr>
            <w:r w:rsidRPr="00745573">
              <w:rPr>
                <w:sz w:val="20"/>
                <w:szCs w:val="20"/>
              </w:rPr>
              <w:t>14,16</w:t>
            </w:r>
          </w:p>
        </w:tc>
        <w:tc>
          <w:tcPr>
            <w:tcW w:w="2268" w:type="dxa"/>
            <w:shd w:val="clear" w:color="auto" w:fill="DEF7E9"/>
            <w:noWrap/>
            <w:hideMark/>
          </w:tcPr>
          <w:p w14:paraId="5B23F792"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160</w:t>
            </w:r>
          </w:p>
        </w:tc>
        <w:tc>
          <w:tcPr>
            <w:tcW w:w="2268" w:type="dxa"/>
            <w:shd w:val="clear" w:color="auto" w:fill="DEF7E9"/>
            <w:noWrap/>
            <w:vAlign w:val="center"/>
            <w:hideMark/>
          </w:tcPr>
          <w:p w14:paraId="0DDD883D" w14:textId="59153235" w:rsidR="009F10D8" w:rsidRPr="00291E16" w:rsidRDefault="009F10D8" w:rsidP="00EC5BB5">
            <w:pPr>
              <w:spacing w:before="50" w:after="20"/>
              <w:ind w:right="907"/>
              <w:jc w:val="right"/>
              <w:rPr>
                <w:color w:val="000000"/>
                <w:sz w:val="20"/>
                <w:szCs w:val="20"/>
                <w:lang w:eastAsia="en-US"/>
              </w:rPr>
            </w:pPr>
            <w:r>
              <w:rPr>
                <w:color w:val="000000"/>
                <w:sz w:val="20"/>
                <w:szCs w:val="20"/>
              </w:rPr>
              <w:t>11,3</w:t>
            </w:r>
          </w:p>
        </w:tc>
      </w:tr>
      <w:tr w:rsidR="009F10D8" w:rsidRPr="002F17A7" w14:paraId="4AFB410F" w14:textId="77777777" w:rsidTr="00EC5BB5">
        <w:trPr>
          <w:trHeight w:val="124"/>
          <w:jc w:val="center"/>
        </w:trPr>
        <w:tc>
          <w:tcPr>
            <w:tcW w:w="2268" w:type="dxa"/>
            <w:shd w:val="clear" w:color="auto" w:fill="DEF7E9"/>
            <w:noWrap/>
          </w:tcPr>
          <w:p w14:paraId="19FF8EC0"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Martinšćina</w:t>
            </w:r>
            <w:proofErr w:type="spellEnd"/>
          </w:p>
        </w:tc>
        <w:tc>
          <w:tcPr>
            <w:tcW w:w="2268" w:type="dxa"/>
            <w:shd w:val="clear" w:color="auto" w:fill="DEF7E9"/>
            <w:noWrap/>
            <w:vAlign w:val="center"/>
          </w:tcPr>
          <w:p w14:paraId="7C1412AB" w14:textId="689CDDD5" w:rsidR="009F10D8" w:rsidRPr="00D362CC" w:rsidRDefault="009F10D8" w:rsidP="00EC5BB5">
            <w:pPr>
              <w:spacing w:before="50" w:after="20"/>
              <w:ind w:right="737"/>
              <w:jc w:val="right"/>
              <w:rPr>
                <w:color w:val="000000"/>
                <w:sz w:val="20"/>
                <w:szCs w:val="20"/>
                <w:lang w:eastAsia="en-US"/>
              </w:rPr>
            </w:pPr>
            <w:r w:rsidRPr="00745573">
              <w:rPr>
                <w:sz w:val="20"/>
                <w:szCs w:val="20"/>
              </w:rPr>
              <w:t>24,74</w:t>
            </w:r>
          </w:p>
        </w:tc>
        <w:tc>
          <w:tcPr>
            <w:tcW w:w="2268" w:type="dxa"/>
            <w:shd w:val="clear" w:color="auto" w:fill="DEF7E9"/>
            <w:noWrap/>
          </w:tcPr>
          <w:p w14:paraId="291D2FCB"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340</w:t>
            </w:r>
          </w:p>
        </w:tc>
        <w:tc>
          <w:tcPr>
            <w:tcW w:w="2268" w:type="dxa"/>
            <w:shd w:val="clear" w:color="auto" w:fill="DEF7E9"/>
            <w:noWrap/>
            <w:vAlign w:val="center"/>
          </w:tcPr>
          <w:p w14:paraId="5FBF5A62" w14:textId="6E6AFE96" w:rsidR="009F10D8" w:rsidRPr="00291E16" w:rsidRDefault="009F10D8" w:rsidP="00EC5BB5">
            <w:pPr>
              <w:spacing w:before="50" w:after="20"/>
              <w:ind w:right="907"/>
              <w:jc w:val="right"/>
              <w:rPr>
                <w:color w:val="000000"/>
                <w:sz w:val="20"/>
                <w:szCs w:val="20"/>
                <w:lang w:eastAsia="en-US"/>
              </w:rPr>
            </w:pPr>
            <w:r>
              <w:rPr>
                <w:color w:val="000000"/>
                <w:sz w:val="20"/>
                <w:szCs w:val="20"/>
              </w:rPr>
              <w:t>13,7</w:t>
            </w:r>
          </w:p>
        </w:tc>
      </w:tr>
      <w:tr w:rsidR="009F10D8" w:rsidRPr="002F17A7" w14:paraId="155C929B" w14:textId="77777777" w:rsidTr="00EC5BB5">
        <w:trPr>
          <w:trHeight w:val="124"/>
          <w:jc w:val="center"/>
        </w:trPr>
        <w:tc>
          <w:tcPr>
            <w:tcW w:w="2268" w:type="dxa"/>
            <w:shd w:val="clear" w:color="auto" w:fill="DEF7E9"/>
            <w:noWrap/>
          </w:tcPr>
          <w:p w14:paraId="23FBC606"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Petruševec</w:t>
            </w:r>
            <w:proofErr w:type="spellEnd"/>
          </w:p>
        </w:tc>
        <w:tc>
          <w:tcPr>
            <w:tcW w:w="2268" w:type="dxa"/>
            <w:shd w:val="clear" w:color="auto" w:fill="DEF7E9"/>
            <w:noWrap/>
            <w:vAlign w:val="center"/>
          </w:tcPr>
          <w:p w14:paraId="0CE8AB66" w14:textId="7539C864" w:rsidR="009F10D8" w:rsidRPr="00D362CC" w:rsidRDefault="009F10D8" w:rsidP="00EC5BB5">
            <w:pPr>
              <w:spacing w:before="50" w:after="20"/>
              <w:ind w:right="737"/>
              <w:jc w:val="right"/>
              <w:rPr>
                <w:color w:val="000000"/>
                <w:sz w:val="20"/>
                <w:szCs w:val="20"/>
                <w:lang w:eastAsia="en-US"/>
              </w:rPr>
            </w:pPr>
            <w:r w:rsidRPr="00745573">
              <w:rPr>
                <w:sz w:val="20"/>
                <w:szCs w:val="20"/>
              </w:rPr>
              <w:t>14,00</w:t>
            </w:r>
          </w:p>
        </w:tc>
        <w:tc>
          <w:tcPr>
            <w:tcW w:w="2268" w:type="dxa"/>
            <w:shd w:val="clear" w:color="auto" w:fill="DEF7E9"/>
            <w:noWrap/>
          </w:tcPr>
          <w:p w14:paraId="55042C04"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114</w:t>
            </w:r>
          </w:p>
        </w:tc>
        <w:tc>
          <w:tcPr>
            <w:tcW w:w="2268" w:type="dxa"/>
            <w:shd w:val="clear" w:color="auto" w:fill="DEF7E9"/>
            <w:noWrap/>
            <w:vAlign w:val="center"/>
          </w:tcPr>
          <w:p w14:paraId="1C1965A1" w14:textId="68F6C924" w:rsidR="009F10D8" w:rsidRPr="00291E16" w:rsidRDefault="009F10D8" w:rsidP="00EC5BB5">
            <w:pPr>
              <w:spacing w:before="50" w:after="20"/>
              <w:ind w:right="907"/>
              <w:jc w:val="right"/>
              <w:rPr>
                <w:color w:val="000000"/>
                <w:sz w:val="20"/>
                <w:szCs w:val="20"/>
                <w:lang w:eastAsia="en-US"/>
              </w:rPr>
            </w:pPr>
            <w:r>
              <w:rPr>
                <w:color w:val="000000"/>
                <w:sz w:val="20"/>
                <w:szCs w:val="20"/>
              </w:rPr>
              <w:t>8,1</w:t>
            </w:r>
          </w:p>
        </w:tc>
      </w:tr>
      <w:tr w:rsidR="009F10D8" w:rsidRPr="002F17A7" w14:paraId="253E02A6" w14:textId="77777777" w:rsidTr="00EC5BB5">
        <w:trPr>
          <w:trHeight w:val="124"/>
          <w:jc w:val="center"/>
        </w:trPr>
        <w:tc>
          <w:tcPr>
            <w:tcW w:w="2268" w:type="dxa"/>
            <w:shd w:val="clear" w:color="auto" w:fill="DEF7E9"/>
            <w:noWrap/>
          </w:tcPr>
          <w:p w14:paraId="1B70F1DE" w14:textId="77777777" w:rsidR="009F10D8" w:rsidRPr="002F17A7" w:rsidRDefault="009F10D8" w:rsidP="009F10D8">
            <w:pPr>
              <w:spacing w:before="50" w:after="20"/>
              <w:ind w:right="-57"/>
              <w:jc w:val="left"/>
              <w:rPr>
                <w:color w:val="000000"/>
                <w:sz w:val="20"/>
                <w:szCs w:val="20"/>
                <w:lang w:eastAsia="en-US"/>
              </w:rPr>
            </w:pPr>
            <w:proofErr w:type="spellStart"/>
            <w:r w:rsidRPr="002F17A7">
              <w:rPr>
                <w:sz w:val="20"/>
                <w:szCs w:val="20"/>
              </w:rPr>
              <w:t>Ratkovec</w:t>
            </w:r>
            <w:proofErr w:type="spellEnd"/>
          </w:p>
        </w:tc>
        <w:tc>
          <w:tcPr>
            <w:tcW w:w="2268" w:type="dxa"/>
            <w:shd w:val="clear" w:color="auto" w:fill="DEF7E9"/>
            <w:noWrap/>
            <w:vAlign w:val="center"/>
          </w:tcPr>
          <w:p w14:paraId="56FB95E8" w14:textId="069D0873" w:rsidR="009F10D8" w:rsidRPr="00D362CC" w:rsidRDefault="009F10D8" w:rsidP="00EC5BB5">
            <w:pPr>
              <w:spacing w:before="50" w:after="20"/>
              <w:ind w:right="737"/>
              <w:jc w:val="right"/>
              <w:rPr>
                <w:color w:val="000000"/>
                <w:sz w:val="20"/>
                <w:szCs w:val="20"/>
                <w:lang w:eastAsia="en-US"/>
              </w:rPr>
            </w:pPr>
            <w:r w:rsidRPr="00745573">
              <w:rPr>
                <w:sz w:val="20"/>
                <w:szCs w:val="20"/>
              </w:rPr>
              <w:t>13,91</w:t>
            </w:r>
          </w:p>
        </w:tc>
        <w:tc>
          <w:tcPr>
            <w:tcW w:w="2268" w:type="dxa"/>
            <w:shd w:val="clear" w:color="auto" w:fill="DEF7E9"/>
            <w:noWrap/>
          </w:tcPr>
          <w:p w14:paraId="0CB2D155"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98</w:t>
            </w:r>
          </w:p>
        </w:tc>
        <w:tc>
          <w:tcPr>
            <w:tcW w:w="2268" w:type="dxa"/>
            <w:shd w:val="clear" w:color="auto" w:fill="DEF7E9"/>
            <w:noWrap/>
            <w:vAlign w:val="center"/>
          </w:tcPr>
          <w:p w14:paraId="43155A82" w14:textId="3C4F5BF6" w:rsidR="009F10D8" w:rsidRPr="00291E16" w:rsidRDefault="009F10D8" w:rsidP="00EC5BB5">
            <w:pPr>
              <w:spacing w:before="50" w:after="20"/>
              <w:ind w:right="907"/>
              <w:jc w:val="right"/>
              <w:rPr>
                <w:color w:val="000000"/>
                <w:sz w:val="20"/>
                <w:szCs w:val="20"/>
                <w:lang w:eastAsia="en-US"/>
              </w:rPr>
            </w:pPr>
            <w:r>
              <w:rPr>
                <w:color w:val="000000"/>
                <w:sz w:val="20"/>
                <w:szCs w:val="20"/>
              </w:rPr>
              <w:t>7,0</w:t>
            </w:r>
          </w:p>
        </w:tc>
      </w:tr>
      <w:tr w:rsidR="009F10D8" w:rsidRPr="002F17A7" w14:paraId="53F59043" w14:textId="77777777" w:rsidTr="00EC5BB5">
        <w:trPr>
          <w:trHeight w:val="124"/>
          <w:jc w:val="center"/>
        </w:trPr>
        <w:tc>
          <w:tcPr>
            <w:tcW w:w="2268" w:type="dxa"/>
            <w:shd w:val="clear" w:color="auto" w:fill="DEF7E9"/>
            <w:noWrap/>
          </w:tcPr>
          <w:p w14:paraId="56F8507A" w14:textId="77777777" w:rsidR="009F10D8" w:rsidRPr="002F17A7" w:rsidRDefault="009F10D8" w:rsidP="009F10D8">
            <w:pPr>
              <w:spacing w:before="50" w:after="20"/>
              <w:ind w:right="-57"/>
              <w:jc w:val="left"/>
              <w:rPr>
                <w:color w:val="000000"/>
                <w:sz w:val="20"/>
                <w:szCs w:val="20"/>
                <w:lang w:eastAsia="en-US"/>
              </w:rPr>
            </w:pPr>
            <w:r w:rsidRPr="002F17A7">
              <w:rPr>
                <w:sz w:val="20"/>
                <w:szCs w:val="20"/>
              </w:rPr>
              <w:t>Repno</w:t>
            </w:r>
          </w:p>
        </w:tc>
        <w:tc>
          <w:tcPr>
            <w:tcW w:w="2268" w:type="dxa"/>
            <w:shd w:val="clear" w:color="auto" w:fill="DEF7E9"/>
            <w:noWrap/>
            <w:vAlign w:val="center"/>
          </w:tcPr>
          <w:p w14:paraId="0F343EAD" w14:textId="000AFA20" w:rsidR="009F10D8" w:rsidRPr="00D362CC" w:rsidRDefault="009F10D8" w:rsidP="00EC5BB5">
            <w:pPr>
              <w:spacing w:before="50" w:after="20"/>
              <w:ind w:right="737"/>
              <w:jc w:val="right"/>
              <w:rPr>
                <w:color w:val="000000"/>
                <w:sz w:val="20"/>
                <w:szCs w:val="20"/>
                <w:lang w:eastAsia="en-US"/>
              </w:rPr>
            </w:pPr>
            <w:r w:rsidRPr="00745573">
              <w:rPr>
                <w:sz w:val="20"/>
                <w:szCs w:val="20"/>
              </w:rPr>
              <w:t>21,74</w:t>
            </w:r>
          </w:p>
        </w:tc>
        <w:tc>
          <w:tcPr>
            <w:tcW w:w="2268" w:type="dxa"/>
            <w:shd w:val="clear" w:color="auto" w:fill="DEF7E9"/>
            <w:noWrap/>
          </w:tcPr>
          <w:p w14:paraId="62552AF8"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190</w:t>
            </w:r>
          </w:p>
        </w:tc>
        <w:tc>
          <w:tcPr>
            <w:tcW w:w="2268" w:type="dxa"/>
            <w:shd w:val="clear" w:color="auto" w:fill="DEF7E9"/>
            <w:noWrap/>
            <w:vAlign w:val="center"/>
          </w:tcPr>
          <w:p w14:paraId="785E47CE" w14:textId="32E58FC3" w:rsidR="009F10D8" w:rsidRPr="00291E16" w:rsidRDefault="009F10D8" w:rsidP="00EC5BB5">
            <w:pPr>
              <w:spacing w:before="50" w:after="20"/>
              <w:ind w:right="907"/>
              <w:jc w:val="right"/>
              <w:rPr>
                <w:color w:val="000000"/>
                <w:sz w:val="20"/>
                <w:szCs w:val="20"/>
                <w:lang w:eastAsia="en-US"/>
              </w:rPr>
            </w:pPr>
            <w:r>
              <w:rPr>
                <w:color w:val="000000"/>
                <w:sz w:val="20"/>
                <w:szCs w:val="20"/>
              </w:rPr>
              <w:t>8,7</w:t>
            </w:r>
          </w:p>
        </w:tc>
      </w:tr>
      <w:tr w:rsidR="009F10D8" w:rsidRPr="002F17A7" w14:paraId="5AACB350" w14:textId="77777777" w:rsidTr="00EC5BB5">
        <w:trPr>
          <w:trHeight w:val="124"/>
          <w:jc w:val="center"/>
        </w:trPr>
        <w:tc>
          <w:tcPr>
            <w:tcW w:w="2268" w:type="dxa"/>
            <w:shd w:val="clear" w:color="auto" w:fill="DEF7E9"/>
            <w:noWrap/>
          </w:tcPr>
          <w:p w14:paraId="0EAC3FDF" w14:textId="77777777" w:rsidR="009F10D8" w:rsidRPr="002F17A7" w:rsidRDefault="009F10D8" w:rsidP="009F10D8">
            <w:pPr>
              <w:spacing w:before="50" w:after="20"/>
              <w:ind w:right="-57"/>
              <w:jc w:val="left"/>
              <w:rPr>
                <w:sz w:val="20"/>
                <w:szCs w:val="20"/>
              </w:rPr>
            </w:pPr>
            <w:proofErr w:type="spellStart"/>
            <w:r w:rsidRPr="002F17A7">
              <w:rPr>
                <w:sz w:val="20"/>
                <w:szCs w:val="20"/>
              </w:rPr>
              <w:t>Šćrbinec</w:t>
            </w:r>
            <w:proofErr w:type="spellEnd"/>
          </w:p>
        </w:tc>
        <w:tc>
          <w:tcPr>
            <w:tcW w:w="2268" w:type="dxa"/>
            <w:shd w:val="clear" w:color="auto" w:fill="DEF7E9"/>
            <w:noWrap/>
            <w:vAlign w:val="center"/>
          </w:tcPr>
          <w:p w14:paraId="011B0636" w14:textId="2FEF6138" w:rsidR="009F10D8" w:rsidRPr="00D362CC" w:rsidRDefault="009F10D8" w:rsidP="00EC5BB5">
            <w:pPr>
              <w:spacing w:before="50" w:after="20"/>
              <w:ind w:right="737"/>
              <w:jc w:val="right"/>
              <w:rPr>
                <w:color w:val="000000"/>
                <w:sz w:val="20"/>
                <w:szCs w:val="20"/>
                <w:lang w:eastAsia="en-US"/>
              </w:rPr>
            </w:pPr>
            <w:r w:rsidRPr="00745573">
              <w:rPr>
                <w:sz w:val="20"/>
                <w:szCs w:val="20"/>
              </w:rPr>
              <w:t>3,42</w:t>
            </w:r>
          </w:p>
        </w:tc>
        <w:tc>
          <w:tcPr>
            <w:tcW w:w="2268" w:type="dxa"/>
            <w:shd w:val="clear" w:color="auto" w:fill="DEF7E9"/>
            <w:noWrap/>
          </w:tcPr>
          <w:p w14:paraId="04CA01F0"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9</w:t>
            </w:r>
          </w:p>
        </w:tc>
        <w:tc>
          <w:tcPr>
            <w:tcW w:w="2268" w:type="dxa"/>
            <w:shd w:val="clear" w:color="auto" w:fill="DEF7E9"/>
            <w:noWrap/>
            <w:vAlign w:val="center"/>
          </w:tcPr>
          <w:p w14:paraId="54B91021" w14:textId="5A0B5475" w:rsidR="009F10D8" w:rsidRPr="00291E16" w:rsidRDefault="009F10D8" w:rsidP="00EC5BB5">
            <w:pPr>
              <w:spacing w:before="50" w:after="20"/>
              <w:ind w:right="907"/>
              <w:jc w:val="right"/>
              <w:rPr>
                <w:color w:val="000000"/>
                <w:sz w:val="20"/>
                <w:szCs w:val="20"/>
                <w:lang w:eastAsia="en-US"/>
              </w:rPr>
            </w:pPr>
            <w:r>
              <w:rPr>
                <w:color w:val="000000"/>
                <w:sz w:val="20"/>
                <w:szCs w:val="20"/>
              </w:rPr>
              <w:t>2,6</w:t>
            </w:r>
          </w:p>
        </w:tc>
      </w:tr>
      <w:tr w:rsidR="009F10D8" w:rsidRPr="002F17A7" w14:paraId="1676B690" w14:textId="77777777" w:rsidTr="00EC5BB5">
        <w:trPr>
          <w:trHeight w:val="124"/>
          <w:jc w:val="center"/>
        </w:trPr>
        <w:tc>
          <w:tcPr>
            <w:tcW w:w="2268" w:type="dxa"/>
            <w:shd w:val="clear" w:color="auto" w:fill="DEF7E9"/>
            <w:noWrap/>
          </w:tcPr>
          <w:p w14:paraId="2E67DF2D" w14:textId="77777777" w:rsidR="009F10D8" w:rsidRPr="002F17A7" w:rsidRDefault="009F10D8" w:rsidP="009F10D8">
            <w:pPr>
              <w:spacing w:before="50" w:after="20"/>
              <w:ind w:right="-57"/>
              <w:jc w:val="left"/>
              <w:rPr>
                <w:sz w:val="20"/>
                <w:szCs w:val="20"/>
              </w:rPr>
            </w:pPr>
            <w:proofErr w:type="spellStart"/>
            <w:r w:rsidRPr="002F17A7">
              <w:rPr>
                <w:sz w:val="20"/>
                <w:szCs w:val="20"/>
              </w:rPr>
              <w:t>Vižanovec</w:t>
            </w:r>
            <w:proofErr w:type="spellEnd"/>
          </w:p>
        </w:tc>
        <w:tc>
          <w:tcPr>
            <w:tcW w:w="2268" w:type="dxa"/>
            <w:shd w:val="clear" w:color="auto" w:fill="DEF7E9"/>
            <w:noWrap/>
            <w:vAlign w:val="center"/>
          </w:tcPr>
          <w:p w14:paraId="61E99664" w14:textId="52C3CBF3" w:rsidR="009F10D8" w:rsidRPr="00D362CC" w:rsidRDefault="009F10D8" w:rsidP="00EC5BB5">
            <w:pPr>
              <w:spacing w:before="50" w:after="20"/>
              <w:ind w:right="737"/>
              <w:jc w:val="right"/>
              <w:rPr>
                <w:color w:val="000000"/>
                <w:sz w:val="20"/>
                <w:szCs w:val="20"/>
                <w:lang w:eastAsia="en-US"/>
              </w:rPr>
            </w:pPr>
            <w:r w:rsidRPr="00745573">
              <w:rPr>
                <w:sz w:val="20"/>
                <w:szCs w:val="20"/>
              </w:rPr>
              <w:t>14,11</w:t>
            </w:r>
          </w:p>
        </w:tc>
        <w:tc>
          <w:tcPr>
            <w:tcW w:w="2268" w:type="dxa"/>
            <w:shd w:val="clear" w:color="auto" w:fill="DEF7E9"/>
            <w:noWrap/>
          </w:tcPr>
          <w:p w14:paraId="593B5A63"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111</w:t>
            </w:r>
          </w:p>
        </w:tc>
        <w:tc>
          <w:tcPr>
            <w:tcW w:w="2268" w:type="dxa"/>
            <w:shd w:val="clear" w:color="auto" w:fill="DEF7E9"/>
            <w:noWrap/>
            <w:vAlign w:val="center"/>
          </w:tcPr>
          <w:p w14:paraId="55075C8F" w14:textId="383BBA3B" w:rsidR="009F10D8" w:rsidRPr="00291E16" w:rsidRDefault="009F10D8" w:rsidP="00EC5BB5">
            <w:pPr>
              <w:spacing w:before="50" w:after="20"/>
              <w:ind w:right="907"/>
              <w:jc w:val="right"/>
              <w:rPr>
                <w:color w:val="000000"/>
                <w:sz w:val="20"/>
                <w:szCs w:val="20"/>
                <w:lang w:eastAsia="en-US"/>
              </w:rPr>
            </w:pPr>
            <w:r>
              <w:rPr>
                <w:color w:val="000000"/>
                <w:sz w:val="20"/>
                <w:szCs w:val="20"/>
              </w:rPr>
              <w:t>7,9</w:t>
            </w:r>
          </w:p>
        </w:tc>
      </w:tr>
      <w:tr w:rsidR="009F10D8" w:rsidRPr="002F17A7" w14:paraId="495C6A8D" w14:textId="77777777" w:rsidTr="00EC5BB5">
        <w:trPr>
          <w:trHeight w:val="124"/>
          <w:jc w:val="center"/>
        </w:trPr>
        <w:tc>
          <w:tcPr>
            <w:tcW w:w="2268" w:type="dxa"/>
            <w:shd w:val="clear" w:color="auto" w:fill="DEF7E9"/>
            <w:noWrap/>
          </w:tcPr>
          <w:p w14:paraId="63467945" w14:textId="77777777" w:rsidR="009F10D8" w:rsidRPr="002F17A7" w:rsidRDefault="009F10D8" w:rsidP="009F10D8">
            <w:pPr>
              <w:spacing w:before="50" w:after="20"/>
              <w:ind w:right="-57"/>
              <w:jc w:val="left"/>
              <w:rPr>
                <w:sz w:val="20"/>
                <w:szCs w:val="20"/>
              </w:rPr>
            </w:pPr>
            <w:r w:rsidRPr="002F17A7">
              <w:rPr>
                <w:sz w:val="20"/>
                <w:szCs w:val="20"/>
              </w:rPr>
              <w:t xml:space="preserve">Završje </w:t>
            </w:r>
            <w:proofErr w:type="spellStart"/>
            <w:r w:rsidRPr="002F17A7">
              <w:rPr>
                <w:sz w:val="20"/>
                <w:szCs w:val="20"/>
              </w:rPr>
              <w:t>Belečko</w:t>
            </w:r>
            <w:proofErr w:type="spellEnd"/>
          </w:p>
        </w:tc>
        <w:tc>
          <w:tcPr>
            <w:tcW w:w="2268" w:type="dxa"/>
            <w:shd w:val="clear" w:color="auto" w:fill="DEF7E9"/>
            <w:noWrap/>
            <w:vAlign w:val="center"/>
          </w:tcPr>
          <w:p w14:paraId="21A7266F" w14:textId="48245907" w:rsidR="009F10D8" w:rsidRPr="00D362CC" w:rsidRDefault="009F10D8" w:rsidP="00EC5BB5">
            <w:pPr>
              <w:spacing w:before="50" w:after="20"/>
              <w:ind w:right="737"/>
              <w:jc w:val="right"/>
              <w:rPr>
                <w:color w:val="000000"/>
                <w:sz w:val="20"/>
                <w:szCs w:val="20"/>
                <w:lang w:eastAsia="en-US"/>
              </w:rPr>
            </w:pPr>
            <w:r w:rsidRPr="00745573">
              <w:rPr>
                <w:sz w:val="20"/>
                <w:szCs w:val="20"/>
              </w:rPr>
              <w:t>10,62</w:t>
            </w:r>
          </w:p>
        </w:tc>
        <w:tc>
          <w:tcPr>
            <w:tcW w:w="2268" w:type="dxa"/>
            <w:shd w:val="clear" w:color="auto" w:fill="DEF7E9"/>
            <w:noWrap/>
          </w:tcPr>
          <w:p w14:paraId="247A260D"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56</w:t>
            </w:r>
          </w:p>
        </w:tc>
        <w:tc>
          <w:tcPr>
            <w:tcW w:w="2268" w:type="dxa"/>
            <w:shd w:val="clear" w:color="auto" w:fill="DEF7E9"/>
            <w:noWrap/>
            <w:vAlign w:val="center"/>
          </w:tcPr>
          <w:p w14:paraId="7D127D43" w14:textId="2D4DBEEF" w:rsidR="009F10D8" w:rsidRPr="00291E16" w:rsidRDefault="009F10D8" w:rsidP="00EC5BB5">
            <w:pPr>
              <w:spacing w:before="50" w:after="20"/>
              <w:ind w:right="907"/>
              <w:jc w:val="right"/>
              <w:rPr>
                <w:color w:val="000000"/>
                <w:sz w:val="20"/>
                <w:szCs w:val="20"/>
                <w:lang w:eastAsia="en-US"/>
              </w:rPr>
            </w:pPr>
            <w:r>
              <w:rPr>
                <w:color w:val="000000"/>
                <w:sz w:val="20"/>
                <w:szCs w:val="20"/>
              </w:rPr>
              <w:t>5,3</w:t>
            </w:r>
          </w:p>
        </w:tc>
      </w:tr>
      <w:tr w:rsidR="009F10D8" w:rsidRPr="002F17A7" w14:paraId="73882EEF" w14:textId="77777777" w:rsidTr="00EC5BB5">
        <w:trPr>
          <w:trHeight w:val="124"/>
          <w:jc w:val="center"/>
        </w:trPr>
        <w:tc>
          <w:tcPr>
            <w:tcW w:w="2268" w:type="dxa"/>
            <w:shd w:val="clear" w:color="auto" w:fill="DEF7E9"/>
            <w:noWrap/>
          </w:tcPr>
          <w:p w14:paraId="79707CC2" w14:textId="77777777" w:rsidR="009F10D8" w:rsidRPr="002F17A7" w:rsidRDefault="009F10D8" w:rsidP="009F10D8">
            <w:pPr>
              <w:spacing w:before="50" w:after="20"/>
              <w:ind w:right="-57"/>
              <w:jc w:val="left"/>
              <w:rPr>
                <w:b/>
                <w:sz w:val="20"/>
                <w:szCs w:val="20"/>
              </w:rPr>
            </w:pPr>
            <w:r w:rsidRPr="002F17A7">
              <w:rPr>
                <w:b/>
                <w:sz w:val="20"/>
                <w:szCs w:val="20"/>
              </w:rPr>
              <w:t>Zlatar</w:t>
            </w:r>
          </w:p>
        </w:tc>
        <w:tc>
          <w:tcPr>
            <w:tcW w:w="2268" w:type="dxa"/>
            <w:shd w:val="clear" w:color="auto" w:fill="DEF7E9"/>
            <w:noWrap/>
            <w:vAlign w:val="center"/>
          </w:tcPr>
          <w:p w14:paraId="6B6F2100" w14:textId="635C6FD0" w:rsidR="009F10D8" w:rsidRPr="00D362CC" w:rsidRDefault="009F10D8" w:rsidP="00EC5BB5">
            <w:pPr>
              <w:spacing w:before="50" w:after="20"/>
              <w:ind w:right="737"/>
              <w:jc w:val="right"/>
              <w:rPr>
                <w:color w:val="000000"/>
                <w:sz w:val="20"/>
                <w:szCs w:val="20"/>
                <w:lang w:eastAsia="en-US"/>
              </w:rPr>
            </w:pPr>
            <w:r w:rsidRPr="00745573">
              <w:rPr>
                <w:sz w:val="20"/>
                <w:szCs w:val="20"/>
              </w:rPr>
              <w:t>206,09</w:t>
            </w:r>
          </w:p>
        </w:tc>
        <w:tc>
          <w:tcPr>
            <w:tcW w:w="2268" w:type="dxa"/>
            <w:shd w:val="clear" w:color="auto" w:fill="DEF7E9"/>
            <w:noWrap/>
          </w:tcPr>
          <w:p w14:paraId="2151E707"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2</w:t>
            </w:r>
            <w:r>
              <w:rPr>
                <w:sz w:val="20"/>
                <w:szCs w:val="20"/>
              </w:rPr>
              <w:t>.</w:t>
            </w:r>
            <w:r w:rsidRPr="00D362CC">
              <w:rPr>
                <w:sz w:val="20"/>
                <w:szCs w:val="20"/>
              </w:rPr>
              <w:t>825</w:t>
            </w:r>
          </w:p>
        </w:tc>
        <w:tc>
          <w:tcPr>
            <w:tcW w:w="2268" w:type="dxa"/>
            <w:shd w:val="clear" w:color="auto" w:fill="DEF7E9"/>
            <w:noWrap/>
            <w:vAlign w:val="center"/>
          </w:tcPr>
          <w:p w14:paraId="5E18ABEB" w14:textId="6C271509" w:rsidR="009F10D8" w:rsidRPr="00291E16" w:rsidRDefault="009F10D8" w:rsidP="00EC5BB5">
            <w:pPr>
              <w:spacing w:before="50" w:after="20"/>
              <w:ind w:right="907"/>
              <w:jc w:val="right"/>
              <w:rPr>
                <w:color w:val="000000"/>
                <w:sz w:val="20"/>
                <w:szCs w:val="20"/>
                <w:lang w:eastAsia="en-US"/>
              </w:rPr>
            </w:pPr>
            <w:r>
              <w:rPr>
                <w:color w:val="000000"/>
                <w:sz w:val="20"/>
                <w:szCs w:val="20"/>
              </w:rPr>
              <w:t>13,7</w:t>
            </w:r>
          </w:p>
        </w:tc>
      </w:tr>
      <w:tr w:rsidR="009F10D8" w:rsidRPr="002F17A7" w14:paraId="050E1DCB" w14:textId="77777777" w:rsidTr="00EC5BB5">
        <w:trPr>
          <w:trHeight w:val="124"/>
          <w:jc w:val="center"/>
        </w:trPr>
        <w:tc>
          <w:tcPr>
            <w:tcW w:w="2268" w:type="dxa"/>
            <w:shd w:val="clear" w:color="auto" w:fill="DEF7E9"/>
            <w:noWrap/>
          </w:tcPr>
          <w:p w14:paraId="4A7D7B7D" w14:textId="77777777" w:rsidR="009F10D8" w:rsidRPr="002F17A7" w:rsidRDefault="009F10D8" w:rsidP="009F10D8">
            <w:pPr>
              <w:spacing w:before="50" w:after="20"/>
              <w:ind w:right="-57"/>
              <w:jc w:val="left"/>
              <w:rPr>
                <w:sz w:val="20"/>
                <w:szCs w:val="20"/>
              </w:rPr>
            </w:pPr>
            <w:proofErr w:type="spellStart"/>
            <w:r w:rsidRPr="002F17A7">
              <w:rPr>
                <w:sz w:val="20"/>
                <w:szCs w:val="20"/>
              </w:rPr>
              <w:t>Znož</w:t>
            </w:r>
            <w:proofErr w:type="spellEnd"/>
          </w:p>
        </w:tc>
        <w:tc>
          <w:tcPr>
            <w:tcW w:w="2268" w:type="dxa"/>
            <w:shd w:val="clear" w:color="auto" w:fill="DEF7E9"/>
            <w:noWrap/>
            <w:vAlign w:val="center"/>
          </w:tcPr>
          <w:p w14:paraId="4AF73D35" w14:textId="15839769" w:rsidR="009F10D8" w:rsidRPr="00D362CC" w:rsidRDefault="009F10D8" w:rsidP="00EC5BB5">
            <w:pPr>
              <w:spacing w:before="50" w:after="20"/>
              <w:ind w:right="737"/>
              <w:jc w:val="right"/>
              <w:rPr>
                <w:color w:val="000000"/>
                <w:sz w:val="20"/>
                <w:szCs w:val="20"/>
                <w:lang w:eastAsia="en-US"/>
              </w:rPr>
            </w:pPr>
            <w:r w:rsidRPr="00745573">
              <w:rPr>
                <w:sz w:val="20"/>
                <w:szCs w:val="20"/>
              </w:rPr>
              <w:t>3,28</w:t>
            </w:r>
          </w:p>
        </w:tc>
        <w:tc>
          <w:tcPr>
            <w:tcW w:w="2268" w:type="dxa"/>
            <w:shd w:val="clear" w:color="auto" w:fill="DEF7E9"/>
            <w:noWrap/>
          </w:tcPr>
          <w:p w14:paraId="09F3E915" w14:textId="77777777" w:rsidR="009F10D8" w:rsidRPr="00D362CC" w:rsidRDefault="009F10D8" w:rsidP="00EC5BB5">
            <w:pPr>
              <w:spacing w:before="50" w:after="20"/>
              <w:ind w:right="851"/>
              <w:jc w:val="right"/>
              <w:rPr>
                <w:color w:val="000000"/>
                <w:sz w:val="20"/>
                <w:szCs w:val="20"/>
                <w:lang w:eastAsia="en-US"/>
              </w:rPr>
            </w:pPr>
            <w:r w:rsidRPr="00D362CC">
              <w:rPr>
                <w:sz w:val="20"/>
                <w:szCs w:val="20"/>
              </w:rPr>
              <w:t>18</w:t>
            </w:r>
          </w:p>
        </w:tc>
        <w:tc>
          <w:tcPr>
            <w:tcW w:w="2268" w:type="dxa"/>
            <w:shd w:val="clear" w:color="auto" w:fill="DEF7E9"/>
            <w:noWrap/>
            <w:vAlign w:val="center"/>
          </w:tcPr>
          <w:p w14:paraId="6D418166" w14:textId="7C7776D8" w:rsidR="009F10D8" w:rsidRPr="00291E16" w:rsidRDefault="009F10D8" w:rsidP="00EC5BB5">
            <w:pPr>
              <w:spacing w:before="50" w:after="20"/>
              <w:ind w:right="907"/>
              <w:jc w:val="right"/>
              <w:rPr>
                <w:color w:val="000000"/>
                <w:sz w:val="20"/>
                <w:szCs w:val="20"/>
                <w:lang w:eastAsia="en-US"/>
              </w:rPr>
            </w:pPr>
            <w:r>
              <w:rPr>
                <w:color w:val="000000"/>
                <w:sz w:val="20"/>
                <w:szCs w:val="20"/>
              </w:rPr>
              <w:t>5,5</w:t>
            </w:r>
          </w:p>
        </w:tc>
      </w:tr>
      <w:tr w:rsidR="009F10D8" w:rsidRPr="002F17A7" w14:paraId="4A87FE6B" w14:textId="77777777" w:rsidTr="00EC5BB5">
        <w:trPr>
          <w:trHeight w:val="137"/>
          <w:jc w:val="center"/>
        </w:trPr>
        <w:tc>
          <w:tcPr>
            <w:tcW w:w="2268" w:type="dxa"/>
            <w:shd w:val="clear" w:color="auto" w:fill="C9F2DB"/>
            <w:noWrap/>
            <w:vAlign w:val="center"/>
            <w:hideMark/>
          </w:tcPr>
          <w:p w14:paraId="0999B26A" w14:textId="77777777" w:rsidR="009F10D8" w:rsidRPr="002F17A7" w:rsidRDefault="009F10D8" w:rsidP="009F10D8">
            <w:pPr>
              <w:keepNext/>
              <w:spacing w:before="50" w:after="20"/>
              <w:ind w:right="-113"/>
              <w:jc w:val="left"/>
              <w:rPr>
                <w:b/>
                <w:color w:val="000000"/>
                <w:sz w:val="20"/>
                <w:szCs w:val="20"/>
                <w:lang w:eastAsia="en-US"/>
              </w:rPr>
            </w:pPr>
            <w:r w:rsidRPr="002F17A7">
              <w:rPr>
                <w:b/>
                <w:bCs/>
                <w:color w:val="000000"/>
                <w:sz w:val="20"/>
                <w:szCs w:val="20"/>
                <w:lang w:eastAsia="en-US"/>
              </w:rPr>
              <w:t>Grad Zlatar</w:t>
            </w:r>
          </w:p>
        </w:tc>
        <w:tc>
          <w:tcPr>
            <w:tcW w:w="2268" w:type="dxa"/>
            <w:shd w:val="clear" w:color="auto" w:fill="C9F2DB"/>
            <w:noWrap/>
            <w:vAlign w:val="center"/>
            <w:hideMark/>
          </w:tcPr>
          <w:p w14:paraId="685E52CA" w14:textId="6429601E" w:rsidR="009F10D8" w:rsidRPr="00D362CC" w:rsidRDefault="009F10D8" w:rsidP="00EC5BB5">
            <w:pPr>
              <w:spacing w:before="50" w:after="20"/>
              <w:ind w:right="737"/>
              <w:jc w:val="right"/>
              <w:rPr>
                <w:b/>
                <w:bCs/>
                <w:color w:val="000000"/>
                <w:sz w:val="20"/>
                <w:szCs w:val="20"/>
                <w:lang w:eastAsia="en-US"/>
              </w:rPr>
            </w:pPr>
            <w:r w:rsidRPr="00745573">
              <w:rPr>
                <w:b/>
                <w:sz w:val="20"/>
                <w:szCs w:val="20"/>
              </w:rPr>
              <w:t>520,54</w:t>
            </w:r>
          </w:p>
        </w:tc>
        <w:tc>
          <w:tcPr>
            <w:tcW w:w="2268" w:type="dxa"/>
            <w:shd w:val="clear" w:color="auto" w:fill="C9F2DB"/>
            <w:noWrap/>
            <w:hideMark/>
          </w:tcPr>
          <w:p w14:paraId="059AF7C3" w14:textId="77777777" w:rsidR="009F10D8" w:rsidRPr="00D362CC" w:rsidRDefault="009F10D8" w:rsidP="00EC5BB5">
            <w:pPr>
              <w:spacing w:before="50" w:after="20"/>
              <w:ind w:right="851"/>
              <w:jc w:val="right"/>
              <w:rPr>
                <w:b/>
                <w:bCs/>
                <w:color w:val="000000"/>
                <w:sz w:val="20"/>
                <w:szCs w:val="20"/>
                <w:lang w:eastAsia="en-US"/>
              </w:rPr>
            </w:pPr>
            <w:r w:rsidRPr="00D362CC">
              <w:rPr>
                <w:b/>
                <w:sz w:val="20"/>
                <w:szCs w:val="20"/>
              </w:rPr>
              <w:t>5</w:t>
            </w:r>
            <w:r>
              <w:rPr>
                <w:b/>
                <w:sz w:val="20"/>
                <w:szCs w:val="20"/>
              </w:rPr>
              <w:t>.</w:t>
            </w:r>
            <w:r w:rsidRPr="00D362CC">
              <w:rPr>
                <w:b/>
                <w:sz w:val="20"/>
                <w:szCs w:val="20"/>
              </w:rPr>
              <w:t>574</w:t>
            </w:r>
          </w:p>
        </w:tc>
        <w:tc>
          <w:tcPr>
            <w:tcW w:w="2268" w:type="dxa"/>
            <w:shd w:val="clear" w:color="auto" w:fill="C9F2DB"/>
            <w:noWrap/>
            <w:vAlign w:val="center"/>
            <w:hideMark/>
          </w:tcPr>
          <w:p w14:paraId="251FA84B" w14:textId="2C7104F4" w:rsidR="009F10D8" w:rsidRPr="009F10D8" w:rsidRDefault="009F10D8" w:rsidP="00EC5BB5">
            <w:pPr>
              <w:spacing w:before="50" w:after="20"/>
              <w:ind w:right="907"/>
              <w:jc w:val="right"/>
              <w:rPr>
                <w:b/>
                <w:bCs/>
                <w:color w:val="000000"/>
                <w:sz w:val="20"/>
                <w:szCs w:val="20"/>
                <w:lang w:eastAsia="en-US"/>
              </w:rPr>
            </w:pPr>
            <w:r w:rsidRPr="009F10D8">
              <w:rPr>
                <w:b/>
                <w:color w:val="000000"/>
                <w:sz w:val="20"/>
                <w:szCs w:val="20"/>
              </w:rPr>
              <w:t>10,7</w:t>
            </w:r>
          </w:p>
        </w:tc>
      </w:tr>
    </w:tbl>
    <w:p w14:paraId="5E38190C" w14:textId="2872AC7E" w:rsidR="009F10D8" w:rsidRPr="00A859E5" w:rsidRDefault="009F10D8" w:rsidP="009F10D8">
      <w:pPr>
        <w:spacing w:before="0"/>
        <w:rPr>
          <w:i/>
          <w:sz w:val="18"/>
          <w:szCs w:val="18"/>
        </w:rPr>
      </w:pPr>
      <w:r w:rsidRPr="007B6924">
        <w:rPr>
          <w:i/>
          <w:sz w:val="18"/>
          <w:szCs w:val="18"/>
        </w:rPr>
        <w:t>Izvor: DZS</w:t>
      </w:r>
      <w:r>
        <w:rPr>
          <w:i/>
          <w:sz w:val="18"/>
          <w:szCs w:val="18"/>
        </w:rPr>
        <w:t xml:space="preserve"> i PPUG Zlatara</w:t>
      </w:r>
      <w:r w:rsidRPr="007B6924">
        <w:rPr>
          <w:i/>
          <w:sz w:val="18"/>
          <w:szCs w:val="18"/>
        </w:rPr>
        <w:t xml:space="preserve">, obrada </w:t>
      </w:r>
      <w:r w:rsidRPr="003673C8">
        <w:rPr>
          <w:i/>
          <w:sz w:val="18"/>
          <w:szCs w:val="18"/>
        </w:rPr>
        <w:t>izrađivača Izvješća o stanju u prostoru</w:t>
      </w:r>
    </w:p>
    <w:p w14:paraId="1781D6BF" w14:textId="77777777" w:rsidR="003E663C" w:rsidRPr="005D1C4D" w:rsidRDefault="003E663C" w:rsidP="008F1D34">
      <w:pPr>
        <w:pStyle w:val="Heading4"/>
        <w:ind w:left="567"/>
        <w:rPr>
          <w:color w:val="28B463"/>
        </w:rPr>
      </w:pPr>
      <w:bookmarkStart w:id="126" w:name="_Toc20820338"/>
      <w:bookmarkStart w:id="127" w:name="_Toc24699452"/>
      <w:bookmarkStart w:id="128" w:name="_Toc130199124"/>
      <w:r w:rsidRPr="005D1C4D">
        <w:rPr>
          <w:color w:val="28B463"/>
        </w:rPr>
        <w:t>Izdvojena građevinska područja izvan naselja</w:t>
      </w:r>
      <w:bookmarkEnd w:id="124"/>
      <w:bookmarkEnd w:id="126"/>
      <w:bookmarkEnd w:id="127"/>
      <w:bookmarkEnd w:id="128"/>
    </w:p>
    <w:p w14:paraId="4804951F" w14:textId="538CE09D" w:rsidR="00A54A24" w:rsidRDefault="00A54A24" w:rsidP="00A54A24">
      <w:pPr>
        <w:spacing w:after="0"/>
        <w:rPr>
          <w:rFonts w:cstheme="minorHAnsi"/>
          <w:color w:val="000000"/>
        </w:rPr>
      </w:pPr>
      <w:bookmarkStart w:id="129" w:name="_Toc496516862"/>
      <w:r w:rsidRPr="008B010F">
        <w:rPr>
          <w:rFonts w:cstheme="minorHAnsi"/>
          <w:color w:val="000000"/>
        </w:rPr>
        <w:t xml:space="preserve">Građevinska područja izdvojene namjene na području Grada Zlatara, prema Prostornom planu su: proizvodna, </w:t>
      </w:r>
      <w:r w:rsidR="00276C53" w:rsidRPr="008B010F">
        <w:rPr>
          <w:rFonts w:cstheme="minorHAnsi"/>
          <w:color w:val="000000"/>
        </w:rPr>
        <w:t>poslovna, ugostiteljsko-</w:t>
      </w:r>
      <w:r w:rsidRPr="008B010F">
        <w:rPr>
          <w:rFonts w:cstheme="minorHAnsi"/>
          <w:color w:val="000000"/>
        </w:rPr>
        <w:t>turistička, sportsko-rekreacijsk</w:t>
      </w:r>
      <w:r w:rsidR="00276C53" w:rsidRPr="008B010F">
        <w:rPr>
          <w:rFonts w:cstheme="minorHAnsi"/>
          <w:color w:val="000000"/>
        </w:rPr>
        <w:t xml:space="preserve">a, iskorištavanje </w:t>
      </w:r>
      <w:r w:rsidR="00276C53" w:rsidRPr="008B010F">
        <w:rPr>
          <w:rFonts w:cstheme="minorHAnsi"/>
          <w:color w:val="000000"/>
        </w:rPr>
        <w:lastRenderedPageBreak/>
        <w:t>mineralnih sirovina i</w:t>
      </w:r>
      <w:r w:rsidRPr="008B010F">
        <w:rPr>
          <w:rFonts w:cstheme="minorHAnsi"/>
          <w:color w:val="000000"/>
        </w:rPr>
        <w:t xml:space="preserve"> groblj</w:t>
      </w:r>
      <w:r w:rsidR="00276C53" w:rsidRPr="008B010F">
        <w:rPr>
          <w:rFonts w:cstheme="minorHAnsi"/>
          <w:color w:val="000000"/>
        </w:rPr>
        <w:t>a</w:t>
      </w:r>
      <w:r w:rsidRPr="008B010F">
        <w:rPr>
          <w:rFonts w:cstheme="minorHAnsi"/>
          <w:color w:val="000000"/>
        </w:rPr>
        <w:t xml:space="preserve">. Prema </w:t>
      </w:r>
      <w:r w:rsidR="008B010F" w:rsidRPr="00AA4117">
        <w:rPr>
          <w:color w:val="28B463"/>
        </w:rPr>
        <w:t>tablici</w:t>
      </w:r>
      <w:r w:rsidR="008B010F" w:rsidRPr="00806253">
        <w:rPr>
          <w:color w:val="28B463"/>
        </w:rPr>
        <w:t xml:space="preserve"> </w:t>
      </w:r>
      <w:r w:rsidR="00E36BD7" w:rsidRPr="00806253">
        <w:rPr>
          <w:color w:val="28B463"/>
        </w:rPr>
        <w:fldChar w:fldCharType="begin"/>
      </w:r>
      <w:r w:rsidR="00E36BD7" w:rsidRPr="00806253">
        <w:rPr>
          <w:color w:val="28B463"/>
        </w:rPr>
        <w:instrText xml:space="preserve"> REF _Ref72156521 \h  \* MERGEFORMAT </w:instrText>
      </w:r>
      <w:r w:rsidR="00E36BD7" w:rsidRPr="00806253">
        <w:rPr>
          <w:color w:val="28B463"/>
        </w:rPr>
      </w:r>
      <w:r w:rsidR="00E36BD7" w:rsidRPr="00806253">
        <w:rPr>
          <w:color w:val="28B463"/>
        </w:rPr>
        <w:fldChar w:fldCharType="separate"/>
      </w:r>
      <w:r w:rsidR="004362A3" w:rsidRPr="00806253">
        <w:rPr>
          <w:noProof/>
          <w:color w:val="28B463"/>
        </w:rPr>
        <w:t>12</w:t>
      </w:r>
      <w:r w:rsidR="00E36BD7" w:rsidRPr="00806253">
        <w:rPr>
          <w:color w:val="28B463"/>
        </w:rPr>
        <w:fldChar w:fldCharType="end"/>
      </w:r>
      <w:r w:rsidRPr="008B010F">
        <w:rPr>
          <w:rFonts w:cstheme="minorHAnsi"/>
          <w:color w:val="000000"/>
        </w:rPr>
        <w:t xml:space="preserve"> izdvojena građevinska područja izvan naselja zauzimaju </w:t>
      </w:r>
      <w:r w:rsidR="008F1D34">
        <w:rPr>
          <w:rFonts w:cstheme="minorHAnsi"/>
          <w:color w:val="000000"/>
        </w:rPr>
        <w:t xml:space="preserve">ukupnu </w:t>
      </w:r>
      <w:r w:rsidRPr="008B010F">
        <w:rPr>
          <w:rFonts w:cstheme="minorHAnsi"/>
          <w:color w:val="000000"/>
        </w:rPr>
        <w:t xml:space="preserve">površinu od </w:t>
      </w:r>
      <w:r w:rsidR="008B010F" w:rsidRPr="008B010F">
        <w:rPr>
          <w:rFonts w:cstheme="minorHAnsi"/>
          <w:color w:val="000000"/>
        </w:rPr>
        <w:t>52,52 ha</w:t>
      </w:r>
      <w:r w:rsidRPr="008B010F">
        <w:rPr>
          <w:rFonts w:cstheme="minorHAnsi"/>
          <w:color w:val="000000"/>
        </w:rPr>
        <w:t>.</w:t>
      </w:r>
      <w:r w:rsidR="00E36BD7">
        <w:rPr>
          <w:rFonts w:cstheme="minorHAnsi"/>
          <w:color w:val="000000"/>
        </w:rPr>
        <w:t xml:space="preserve"> Najviše ih je zastupljeno u naselju Zlataru.</w:t>
      </w:r>
    </w:p>
    <w:p w14:paraId="1EF2AA82" w14:textId="0835A7B4" w:rsidR="008F1D34" w:rsidRPr="00A859E5" w:rsidRDefault="008F1D34" w:rsidP="008F1D34">
      <w:pPr>
        <w:keepNext/>
        <w:spacing w:after="0"/>
        <w:jc w:val="left"/>
      </w:pPr>
      <w:r w:rsidRPr="00AA4117">
        <w:rPr>
          <w:b/>
          <w:color w:val="28B463"/>
        </w:rPr>
        <w:t xml:space="preserve">Tablica </w:t>
      </w:r>
      <w:r w:rsidRPr="00806253">
        <w:rPr>
          <w:b/>
          <w:color w:val="28B463"/>
        </w:rPr>
        <w:fldChar w:fldCharType="begin"/>
      </w:r>
      <w:r w:rsidRPr="00806253">
        <w:rPr>
          <w:b/>
          <w:color w:val="28B463"/>
        </w:rPr>
        <w:instrText xml:space="preserve"> SEQ tablica \* ARABIC </w:instrText>
      </w:r>
      <w:r w:rsidRPr="00806253">
        <w:rPr>
          <w:b/>
          <w:color w:val="28B463"/>
        </w:rPr>
        <w:fldChar w:fldCharType="separate"/>
      </w:r>
      <w:bookmarkStart w:id="130" w:name="_Ref72156521"/>
      <w:r w:rsidR="004362A3" w:rsidRPr="00806253">
        <w:rPr>
          <w:b/>
          <w:noProof/>
          <w:color w:val="28B463"/>
        </w:rPr>
        <w:t>12</w:t>
      </w:r>
      <w:bookmarkEnd w:id="130"/>
      <w:r w:rsidRPr="00806253">
        <w:rPr>
          <w:b/>
          <w:color w:val="28B463"/>
        </w:rPr>
        <w:fldChar w:fldCharType="end"/>
      </w:r>
      <w:r w:rsidRPr="00806253">
        <w:rPr>
          <w:b/>
          <w:color w:val="28B463"/>
        </w:rPr>
        <w:t>.</w:t>
      </w:r>
      <w:r w:rsidRPr="00A859E5">
        <w:t xml:space="preserve"> </w:t>
      </w:r>
      <w:r w:rsidRPr="008F1D34">
        <w:t>Izdvojena građevinska područja izvan naselja</w:t>
      </w:r>
      <w:r w:rsidRPr="00A859E5">
        <w:t xml:space="preserve"> iz PPU</w:t>
      </w:r>
      <w:r>
        <w:t>G</w:t>
      </w:r>
      <w:r w:rsidRPr="00A859E5">
        <w:t xml:space="preserve">-a </w:t>
      </w:r>
      <w:r>
        <w:t>Zlatara</w:t>
      </w:r>
      <w:r w:rsidRPr="00A859E5">
        <w:t xml:space="preserve"> – prikaz po statističkim naseljima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14"/>
        <w:gridCol w:w="725"/>
        <w:gridCol w:w="726"/>
        <w:gridCol w:w="726"/>
        <w:gridCol w:w="726"/>
        <w:gridCol w:w="726"/>
        <w:gridCol w:w="725"/>
        <w:gridCol w:w="726"/>
        <w:gridCol w:w="726"/>
        <w:gridCol w:w="726"/>
        <w:gridCol w:w="726"/>
      </w:tblGrid>
      <w:tr w:rsidR="003616CD" w:rsidRPr="00A859E5" w14:paraId="292D0434" w14:textId="77777777" w:rsidTr="00871DD9">
        <w:trPr>
          <w:trHeight w:val="254"/>
          <w:jc w:val="center"/>
        </w:trPr>
        <w:tc>
          <w:tcPr>
            <w:tcW w:w="1814" w:type="dxa"/>
            <w:vMerge w:val="restart"/>
            <w:shd w:val="clear" w:color="auto" w:fill="C9F2DB"/>
            <w:vAlign w:val="bottom"/>
          </w:tcPr>
          <w:p w14:paraId="5E841198" w14:textId="77777777" w:rsidR="003616CD" w:rsidRPr="00A859E5" w:rsidRDefault="003616CD" w:rsidP="00871DD9">
            <w:pPr>
              <w:keepNext/>
              <w:spacing w:before="50" w:after="20"/>
              <w:ind w:right="-113"/>
              <w:jc w:val="left"/>
              <w:rPr>
                <w:b/>
                <w:sz w:val="20"/>
                <w:szCs w:val="20"/>
              </w:rPr>
            </w:pPr>
            <w:r w:rsidRPr="00A859E5">
              <w:rPr>
                <w:b/>
                <w:sz w:val="20"/>
                <w:szCs w:val="20"/>
              </w:rPr>
              <w:t>Statističko naselje</w:t>
            </w:r>
          </w:p>
        </w:tc>
        <w:tc>
          <w:tcPr>
            <w:tcW w:w="7258" w:type="dxa"/>
            <w:gridSpan w:val="10"/>
            <w:shd w:val="clear" w:color="auto" w:fill="C9F2DB"/>
            <w:vAlign w:val="center"/>
          </w:tcPr>
          <w:p w14:paraId="0BA3E24B" w14:textId="2F93EE00" w:rsidR="003616CD" w:rsidRPr="00A859E5" w:rsidRDefault="003616CD" w:rsidP="003616CD">
            <w:pPr>
              <w:keepNext/>
              <w:spacing w:before="50" w:after="20"/>
              <w:jc w:val="center"/>
              <w:rPr>
                <w:sz w:val="20"/>
                <w:szCs w:val="20"/>
              </w:rPr>
            </w:pPr>
            <w:r w:rsidRPr="00A859E5">
              <w:rPr>
                <w:sz w:val="20"/>
                <w:szCs w:val="20"/>
              </w:rPr>
              <w:t xml:space="preserve">Površina </w:t>
            </w:r>
            <w:r>
              <w:rPr>
                <w:b/>
                <w:sz w:val="20"/>
                <w:szCs w:val="20"/>
              </w:rPr>
              <w:t>izdvojenih građevinskih područja izvan naselja</w:t>
            </w:r>
            <w:r w:rsidRPr="00A859E5">
              <w:rPr>
                <w:sz w:val="20"/>
                <w:szCs w:val="20"/>
              </w:rPr>
              <w:t xml:space="preserve"> po namjeni</w:t>
            </w:r>
            <w:r>
              <w:rPr>
                <w:sz w:val="20"/>
                <w:szCs w:val="20"/>
              </w:rPr>
              <w:t xml:space="preserve"> </w:t>
            </w:r>
            <w:r w:rsidRPr="00A859E5">
              <w:rPr>
                <w:sz w:val="20"/>
                <w:szCs w:val="20"/>
              </w:rPr>
              <w:t>(ha)</w:t>
            </w:r>
          </w:p>
        </w:tc>
      </w:tr>
      <w:tr w:rsidR="003616CD" w:rsidRPr="00A859E5" w14:paraId="28614DA2" w14:textId="77777777" w:rsidTr="00871DD9">
        <w:trPr>
          <w:trHeight w:val="253"/>
          <w:jc w:val="center"/>
        </w:trPr>
        <w:tc>
          <w:tcPr>
            <w:tcW w:w="1814" w:type="dxa"/>
            <w:vMerge/>
            <w:shd w:val="clear" w:color="auto" w:fill="C9F2DB"/>
            <w:vAlign w:val="bottom"/>
          </w:tcPr>
          <w:p w14:paraId="3F071821" w14:textId="77777777" w:rsidR="003616CD" w:rsidRPr="00A859E5" w:rsidRDefault="003616CD" w:rsidP="00871DD9">
            <w:pPr>
              <w:keepNext/>
              <w:spacing w:before="50" w:after="20"/>
              <w:ind w:right="-113"/>
              <w:jc w:val="left"/>
              <w:rPr>
                <w:b/>
                <w:sz w:val="20"/>
                <w:szCs w:val="20"/>
              </w:rPr>
            </w:pPr>
          </w:p>
        </w:tc>
        <w:tc>
          <w:tcPr>
            <w:tcW w:w="4354" w:type="dxa"/>
            <w:gridSpan w:val="6"/>
            <w:shd w:val="clear" w:color="auto" w:fill="C9F2DB"/>
            <w:vAlign w:val="center"/>
          </w:tcPr>
          <w:p w14:paraId="0E3590A5" w14:textId="29A34C4C" w:rsidR="003616CD" w:rsidRPr="00E36BD7" w:rsidRDefault="003616CD" w:rsidP="00871DD9">
            <w:pPr>
              <w:keepNext/>
              <w:spacing w:before="50" w:after="20"/>
              <w:jc w:val="center"/>
              <w:rPr>
                <w:b/>
                <w:sz w:val="20"/>
                <w:szCs w:val="20"/>
              </w:rPr>
            </w:pPr>
            <w:r w:rsidRPr="00E36BD7">
              <w:rPr>
                <w:b/>
                <w:sz w:val="20"/>
                <w:szCs w:val="20"/>
              </w:rPr>
              <w:t>Izgrađeni dio</w:t>
            </w:r>
          </w:p>
        </w:tc>
        <w:tc>
          <w:tcPr>
            <w:tcW w:w="2904" w:type="dxa"/>
            <w:gridSpan w:val="4"/>
            <w:shd w:val="clear" w:color="auto" w:fill="C9F2DB"/>
            <w:vAlign w:val="center"/>
          </w:tcPr>
          <w:p w14:paraId="37FAB793" w14:textId="72B1209F" w:rsidR="003616CD" w:rsidRPr="00E36BD7" w:rsidRDefault="003616CD" w:rsidP="00871DD9">
            <w:pPr>
              <w:keepNext/>
              <w:spacing w:before="50" w:after="20"/>
              <w:jc w:val="center"/>
              <w:rPr>
                <w:b/>
                <w:sz w:val="20"/>
                <w:szCs w:val="20"/>
              </w:rPr>
            </w:pPr>
            <w:r w:rsidRPr="00E36BD7">
              <w:rPr>
                <w:b/>
                <w:sz w:val="20"/>
                <w:szCs w:val="20"/>
              </w:rPr>
              <w:t>Neizgrađeni dio</w:t>
            </w:r>
          </w:p>
        </w:tc>
      </w:tr>
      <w:tr w:rsidR="003616CD" w:rsidRPr="00A859E5" w14:paraId="39F57613" w14:textId="77777777" w:rsidTr="003616CD">
        <w:trPr>
          <w:cantSplit/>
          <w:trHeight w:val="1266"/>
          <w:jc w:val="center"/>
        </w:trPr>
        <w:tc>
          <w:tcPr>
            <w:tcW w:w="1814" w:type="dxa"/>
            <w:vMerge/>
            <w:tcBorders>
              <w:bottom w:val="single" w:sz="4" w:space="0" w:color="FFFFFF" w:themeColor="background1"/>
            </w:tcBorders>
            <w:shd w:val="clear" w:color="auto" w:fill="C9F2DB"/>
            <w:vAlign w:val="bottom"/>
          </w:tcPr>
          <w:p w14:paraId="37EC016A" w14:textId="77777777" w:rsidR="003616CD" w:rsidRPr="00A859E5" w:rsidRDefault="003616CD" w:rsidP="00871DD9">
            <w:pPr>
              <w:keepNext/>
              <w:spacing w:before="50" w:after="20"/>
              <w:ind w:right="-113"/>
              <w:jc w:val="left"/>
              <w:rPr>
                <w:b/>
                <w:sz w:val="20"/>
                <w:szCs w:val="20"/>
              </w:rPr>
            </w:pPr>
          </w:p>
        </w:tc>
        <w:tc>
          <w:tcPr>
            <w:tcW w:w="725" w:type="dxa"/>
            <w:shd w:val="clear" w:color="auto" w:fill="C9F2DB"/>
            <w:textDirection w:val="btLr"/>
            <w:vAlign w:val="center"/>
          </w:tcPr>
          <w:p w14:paraId="678C744B" w14:textId="77777777" w:rsidR="003616CD" w:rsidRPr="005333B9" w:rsidRDefault="003616CD" w:rsidP="003616CD">
            <w:pPr>
              <w:keepNext/>
              <w:spacing w:before="50" w:after="20"/>
              <w:ind w:left="-57" w:right="-57"/>
              <w:jc w:val="center"/>
              <w:rPr>
                <w:sz w:val="18"/>
                <w:szCs w:val="18"/>
              </w:rPr>
            </w:pPr>
            <w:r w:rsidRPr="005333B9">
              <w:rPr>
                <w:sz w:val="18"/>
                <w:szCs w:val="18"/>
              </w:rPr>
              <w:t>proizvodna</w:t>
            </w:r>
          </w:p>
        </w:tc>
        <w:tc>
          <w:tcPr>
            <w:tcW w:w="726" w:type="dxa"/>
            <w:shd w:val="clear" w:color="auto" w:fill="C9F2DB"/>
            <w:textDirection w:val="btLr"/>
            <w:vAlign w:val="center"/>
          </w:tcPr>
          <w:p w14:paraId="73FF16DF" w14:textId="6999645C" w:rsidR="003616CD" w:rsidRPr="005333B9" w:rsidRDefault="003616CD" w:rsidP="003616CD">
            <w:pPr>
              <w:keepNext/>
              <w:spacing w:before="50" w:after="20"/>
              <w:ind w:left="-57" w:right="-57"/>
              <w:jc w:val="center"/>
              <w:rPr>
                <w:sz w:val="18"/>
                <w:szCs w:val="18"/>
              </w:rPr>
            </w:pPr>
            <w:r w:rsidRPr="005333B9">
              <w:rPr>
                <w:sz w:val="18"/>
                <w:szCs w:val="18"/>
              </w:rPr>
              <w:t>poslovna</w:t>
            </w:r>
          </w:p>
        </w:tc>
        <w:tc>
          <w:tcPr>
            <w:tcW w:w="726" w:type="dxa"/>
            <w:shd w:val="clear" w:color="auto" w:fill="C9F2DB"/>
            <w:textDirection w:val="btLr"/>
            <w:vAlign w:val="center"/>
          </w:tcPr>
          <w:p w14:paraId="4D3F6FB2" w14:textId="2D8CF137" w:rsidR="003616CD" w:rsidRPr="005333B9" w:rsidRDefault="005333B9" w:rsidP="003616CD">
            <w:pPr>
              <w:keepNext/>
              <w:spacing w:before="50" w:after="20"/>
              <w:ind w:left="-57" w:right="-57"/>
              <w:jc w:val="center"/>
              <w:rPr>
                <w:sz w:val="18"/>
                <w:szCs w:val="18"/>
              </w:rPr>
            </w:pPr>
            <w:r w:rsidRPr="005333B9">
              <w:rPr>
                <w:sz w:val="18"/>
                <w:szCs w:val="18"/>
              </w:rPr>
              <w:t>ugostiteljsko-turistička</w:t>
            </w:r>
          </w:p>
        </w:tc>
        <w:tc>
          <w:tcPr>
            <w:tcW w:w="726" w:type="dxa"/>
            <w:shd w:val="clear" w:color="auto" w:fill="C9F2DB"/>
            <w:textDirection w:val="btLr"/>
            <w:vAlign w:val="center"/>
          </w:tcPr>
          <w:p w14:paraId="69072435" w14:textId="024AA6D7" w:rsidR="003616CD" w:rsidRPr="005333B9" w:rsidRDefault="005333B9" w:rsidP="003616CD">
            <w:pPr>
              <w:keepNext/>
              <w:spacing w:before="50" w:after="20"/>
              <w:ind w:left="-57" w:right="-57"/>
              <w:jc w:val="center"/>
              <w:rPr>
                <w:sz w:val="18"/>
                <w:szCs w:val="18"/>
              </w:rPr>
            </w:pPr>
            <w:r w:rsidRPr="005333B9">
              <w:rPr>
                <w:sz w:val="18"/>
                <w:szCs w:val="18"/>
              </w:rPr>
              <w:t>sportsko-rekreacijska</w:t>
            </w:r>
          </w:p>
        </w:tc>
        <w:tc>
          <w:tcPr>
            <w:tcW w:w="726" w:type="dxa"/>
            <w:shd w:val="clear" w:color="auto" w:fill="C9F2DB"/>
            <w:textDirection w:val="btLr"/>
            <w:vAlign w:val="center"/>
          </w:tcPr>
          <w:p w14:paraId="05CABF53" w14:textId="53A9D9CF" w:rsidR="003616CD" w:rsidRPr="005333B9" w:rsidRDefault="005333B9" w:rsidP="00E36BD7">
            <w:pPr>
              <w:keepNext/>
              <w:spacing w:before="0" w:after="0" w:line="216" w:lineRule="auto"/>
              <w:ind w:left="-57" w:right="-57"/>
              <w:jc w:val="center"/>
              <w:rPr>
                <w:sz w:val="18"/>
                <w:szCs w:val="18"/>
              </w:rPr>
            </w:pPr>
            <w:r w:rsidRPr="005333B9">
              <w:rPr>
                <w:sz w:val="18"/>
                <w:szCs w:val="18"/>
              </w:rPr>
              <w:t>iskorištavanje mineralnih sirovina</w:t>
            </w:r>
          </w:p>
        </w:tc>
        <w:tc>
          <w:tcPr>
            <w:tcW w:w="725" w:type="dxa"/>
            <w:shd w:val="clear" w:color="auto" w:fill="C9F2DB"/>
            <w:textDirection w:val="btLr"/>
            <w:vAlign w:val="center"/>
          </w:tcPr>
          <w:p w14:paraId="1C1D6146" w14:textId="0EC11E76" w:rsidR="003616CD" w:rsidRPr="005333B9" w:rsidRDefault="005333B9" w:rsidP="003616CD">
            <w:pPr>
              <w:keepNext/>
              <w:spacing w:before="50" w:after="20"/>
              <w:ind w:left="-57" w:right="-57"/>
              <w:jc w:val="center"/>
              <w:rPr>
                <w:sz w:val="18"/>
                <w:szCs w:val="18"/>
              </w:rPr>
            </w:pPr>
            <w:r w:rsidRPr="005333B9">
              <w:rPr>
                <w:sz w:val="18"/>
                <w:szCs w:val="18"/>
              </w:rPr>
              <w:t>groblje</w:t>
            </w:r>
          </w:p>
        </w:tc>
        <w:tc>
          <w:tcPr>
            <w:tcW w:w="726" w:type="dxa"/>
            <w:shd w:val="clear" w:color="auto" w:fill="C9F2DB"/>
            <w:textDirection w:val="btLr"/>
            <w:vAlign w:val="center"/>
          </w:tcPr>
          <w:p w14:paraId="55FB4687" w14:textId="3542EA8F" w:rsidR="003616CD" w:rsidRPr="005333B9" w:rsidRDefault="005333B9" w:rsidP="003616CD">
            <w:pPr>
              <w:keepNext/>
              <w:spacing w:before="50" w:after="20"/>
              <w:ind w:left="-57" w:right="-57"/>
              <w:jc w:val="center"/>
              <w:rPr>
                <w:sz w:val="18"/>
                <w:szCs w:val="18"/>
              </w:rPr>
            </w:pPr>
            <w:r>
              <w:rPr>
                <w:sz w:val="18"/>
                <w:szCs w:val="18"/>
              </w:rPr>
              <w:t>proizvodna</w:t>
            </w:r>
          </w:p>
        </w:tc>
        <w:tc>
          <w:tcPr>
            <w:tcW w:w="726" w:type="dxa"/>
            <w:shd w:val="clear" w:color="auto" w:fill="C9F2DB"/>
            <w:textDirection w:val="btLr"/>
            <w:vAlign w:val="center"/>
          </w:tcPr>
          <w:p w14:paraId="2E298270" w14:textId="22539424" w:rsidR="003616CD" w:rsidRPr="005333B9" w:rsidRDefault="005333B9" w:rsidP="003616CD">
            <w:pPr>
              <w:keepNext/>
              <w:spacing w:before="50" w:after="20"/>
              <w:ind w:left="-57" w:right="-57"/>
              <w:jc w:val="center"/>
              <w:rPr>
                <w:sz w:val="18"/>
                <w:szCs w:val="18"/>
              </w:rPr>
            </w:pPr>
            <w:r>
              <w:rPr>
                <w:sz w:val="18"/>
                <w:szCs w:val="18"/>
              </w:rPr>
              <w:t>poslovna</w:t>
            </w:r>
          </w:p>
        </w:tc>
        <w:tc>
          <w:tcPr>
            <w:tcW w:w="726" w:type="dxa"/>
            <w:shd w:val="clear" w:color="auto" w:fill="C9F2DB"/>
            <w:textDirection w:val="btLr"/>
            <w:vAlign w:val="center"/>
          </w:tcPr>
          <w:p w14:paraId="699BB104" w14:textId="77777777" w:rsidR="003616CD" w:rsidRPr="005333B9" w:rsidRDefault="003616CD" w:rsidP="003616CD">
            <w:pPr>
              <w:keepNext/>
              <w:spacing w:before="50" w:after="20"/>
              <w:ind w:left="-57" w:right="-57"/>
              <w:jc w:val="center"/>
              <w:rPr>
                <w:sz w:val="18"/>
                <w:szCs w:val="18"/>
              </w:rPr>
            </w:pPr>
            <w:r w:rsidRPr="005333B9">
              <w:rPr>
                <w:sz w:val="18"/>
                <w:szCs w:val="18"/>
              </w:rPr>
              <w:t>sportsko-rekreacijska</w:t>
            </w:r>
          </w:p>
        </w:tc>
        <w:tc>
          <w:tcPr>
            <w:tcW w:w="726" w:type="dxa"/>
            <w:shd w:val="clear" w:color="auto" w:fill="C9F2DB"/>
            <w:textDirection w:val="btLr"/>
            <w:vAlign w:val="center"/>
          </w:tcPr>
          <w:p w14:paraId="097DCB85" w14:textId="3506D953" w:rsidR="003616CD" w:rsidRPr="005333B9" w:rsidRDefault="005333B9" w:rsidP="003616CD">
            <w:pPr>
              <w:keepNext/>
              <w:spacing w:before="50" w:after="20"/>
              <w:ind w:left="-57" w:right="-57"/>
              <w:jc w:val="center"/>
              <w:rPr>
                <w:sz w:val="18"/>
                <w:szCs w:val="18"/>
              </w:rPr>
            </w:pPr>
            <w:r>
              <w:rPr>
                <w:sz w:val="18"/>
                <w:szCs w:val="18"/>
              </w:rPr>
              <w:t>groblje</w:t>
            </w:r>
          </w:p>
        </w:tc>
      </w:tr>
      <w:tr w:rsidR="003616CD" w:rsidRPr="00A859E5" w14:paraId="4BEA97EF" w14:textId="77777777" w:rsidTr="003616CD">
        <w:trPr>
          <w:jc w:val="center"/>
        </w:trPr>
        <w:tc>
          <w:tcPr>
            <w:tcW w:w="1814" w:type="dxa"/>
            <w:tcBorders>
              <w:bottom w:val="nil"/>
            </w:tcBorders>
            <w:shd w:val="clear" w:color="auto" w:fill="DEF7E9"/>
          </w:tcPr>
          <w:p w14:paraId="18BF78B1" w14:textId="7FBE8594" w:rsidR="003616CD" w:rsidRPr="008F1D34" w:rsidRDefault="003616CD" w:rsidP="008F1D34">
            <w:pPr>
              <w:spacing w:before="50" w:after="20"/>
              <w:ind w:right="-113"/>
              <w:jc w:val="left"/>
              <w:rPr>
                <w:b/>
                <w:sz w:val="20"/>
                <w:szCs w:val="20"/>
                <w:lang w:eastAsia="en-US"/>
              </w:rPr>
            </w:pPr>
            <w:r w:rsidRPr="008F1D34">
              <w:rPr>
                <w:b/>
                <w:sz w:val="20"/>
                <w:szCs w:val="20"/>
              </w:rPr>
              <w:t>Belec</w:t>
            </w:r>
          </w:p>
        </w:tc>
        <w:tc>
          <w:tcPr>
            <w:tcW w:w="725" w:type="dxa"/>
            <w:shd w:val="clear" w:color="auto" w:fill="DEF7E9"/>
            <w:vAlign w:val="center"/>
          </w:tcPr>
          <w:p w14:paraId="56D8DFC3"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0485E436" w14:textId="749A19B3"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7DF3612C"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19276536" w14:textId="4DF2FD7C"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7AAAC33A" w14:textId="77777777" w:rsidR="003616CD" w:rsidRPr="00A859E5" w:rsidRDefault="003616CD" w:rsidP="005333B9">
            <w:pPr>
              <w:spacing w:before="50" w:after="20"/>
              <w:ind w:left="-57" w:right="57"/>
              <w:jc w:val="right"/>
              <w:rPr>
                <w:sz w:val="20"/>
                <w:szCs w:val="20"/>
              </w:rPr>
            </w:pPr>
          </w:p>
        </w:tc>
        <w:tc>
          <w:tcPr>
            <w:tcW w:w="725" w:type="dxa"/>
            <w:shd w:val="clear" w:color="auto" w:fill="DEF7E9"/>
            <w:vAlign w:val="center"/>
          </w:tcPr>
          <w:p w14:paraId="1F90B127" w14:textId="5342BAAF" w:rsidR="003616CD" w:rsidRPr="00A859E5" w:rsidRDefault="005333B9" w:rsidP="005333B9">
            <w:pPr>
              <w:spacing w:before="50" w:after="20"/>
              <w:ind w:left="-57" w:right="57"/>
              <w:jc w:val="right"/>
              <w:rPr>
                <w:sz w:val="20"/>
                <w:szCs w:val="20"/>
              </w:rPr>
            </w:pPr>
            <w:r>
              <w:rPr>
                <w:sz w:val="20"/>
                <w:szCs w:val="20"/>
              </w:rPr>
              <w:t>0,89</w:t>
            </w:r>
          </w:p>
        </w:tc>
        <w:tc>
          <w:tcPr>
            <w:tcW w:w="726" w:type="dxa"/>
            <w:shd w:val="clear" w:color="auto" w:fill="DEF7E9"/>
            <w:vAlign w:val="center"/>
          </w:tcPr>
          <w:p w14:paraId="6EF1B7EE"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0CE8EE3A" w14:textId="62E46489"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792B2BFD"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5F07DE5E" w14:textId="395D137D" w:rsidR="003616CD" w:rsidRPr="00A859E5" w:rsidRDefault="005333B9" w:rsidP="005333B9">
            <w:pPr>
              <w:spacing w:before="50" w:after="20"/>
              <w:ind w:left="-57" w:right="57"/>
              <w:jc w:val="right"/>
              <w:rPr>
                <w:sz w:val="20"/>
                <w:szCs w:val="20"/>
              </w:rPr>
            </w:pPr>
            <w:r>
              <w:rPr>
                <w:sz w:val="20"/>
                <w:szCs w:val="20"/>
              </w:rPr>
              <w:t>0,73</w:t>
            </w:r>
          </w:p>
        </w:tc>
      </w:tr>
      <w:tr w:rsidR="003616CD" w:rsidRPr="00A859E5" w14:paraId="7696BE66" w14:textId="77777777" w:rsidTr="003616CD">
        <w:trPr>
          <w:jc w:val="center"/>
        </w:trPr>
        <w:tc>
          <w:tcPr>
            <w:tcW w:w="1814" w:type="dxa"/>
            <w:tcBorders>
              <w:bottom w:val="nil"/>
            </w:tcBorders>
            <w:shd w:val="clear" w:color="auto" w:fill="DEF7E9"/>
          </w:tcPr>
          <w:p w14:paraId="01D39939" w14:textId="609114B4" w:rsidR="003616CD" w:rsidRPr="003616CD" w:rsidRDefault="003616CD" w:rsidP="008F1D34">
            <w:pPr>
              <w:spacing w:before="50" w:after="20"/>
              <w:ind w:right="-113"/>
              <w:jc w:val="left"/>
              <w:rPr>
                <w:b/>
                <w:sz w:val="20"/>
                <w:szCs w:val="20"/>
                <w:lang w:eastAsia="en-US"/>
              </w:rPr>
            </w:pPr>
            <w:proofErr w:type="spellStart"/>
            <w:r w:rsidRPr="003616CD">
              <w:rPr>
                <w:b/>
                <w:sz w:val="20"/>
                <w:szCs w:val="20"/>
              </w:rPr>
              <w:t>Borkovec</w:t>
            </w:r>
            <w:proofErr w:type="spellEnd"/>
          </w:p>
        </w:tc>
        <w:tc>
          <w:tcPr>
            <w:tcW w:w="725" w:type="dxa"/>
            <w:shd w:val="clear" w:color="auto" w:fill="DEF7E9"/>
            <w:vAlign w:val="center"/>
          </w:tcPr>
          <w:p w14:paraId="5FE523C5"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2DA9DAAD" w14:textId="7CBC53BB"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70E2F58C" w14:textId="1BB21D22" w:rsidR="003616CD" w:rsidRPr="00A859E5" w:rsidRDefault="005333B9" w:rsidP="005333B9">
            <w:pPr>
              <w:spacing w:before="50" w:after="20"/>
              <w:ind w:left="-57" w:right="57"/>
              <w:jc w:val="right"/>
              <w:rPr>
                <w:sz w:val="20"/>
                <w:szCs w:val="20"/>
              </w:rPr>
            </w:pPr>
            <w:r>
              <w:rPr>
                <w:sz w:val="20"/>
                <w:szCs w:val="20"/>
              </w:rPr>
              <w:t>0,57</w:t>
            </w:r>
          </w:p>
        </w:tc>
        <w:tc>
          <w:tcPr>
            <w:tcW w:w="726" w:type="dxa"/>
            <w:shd w:val="clear" w:color="auto" w:fill="DEF7E9"/>
            <w:vAlign w:val="center"/>
          </w:tcPr>
          <w:p w14:paraId="329B9316" w14:textId="42772C15"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48EF60F6" w14:textId="77777777" w:rsidR="003616CD" w:rsidRPr="00A859E5" w:rsidRDefault="003616CD" w:rsidP="005333B9">
            <w:pPr>
              <w:spacing w:before="50" w:after="20"/>
              <w:ind w:left="-57" w:right="57"/>
              <w:jc w:val="right"/>
              <w:rPr>
                <w:sz w:val="20"/>
                <w:szCs w:val="20"/>
              </w:rPr>
            </w:pPr>
          </w:p>
        </w:tc>
        <w:tc>
          <w:tcPr>
            <w:tcW w:w="725" w:type="dxa"/>
            <w:shd w:val="clear" w:color="auto" w:fill="DEF7E9"/>
            <w:vAlign w:val="center"/>
          </w:tcPr>
          <w:p w14:paraId="6836F6D0" w14:textId="1ED41326"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2B65290B"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1FA783D9" w14:textId="7F77A0EA"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04F37616" w14:textId="77777777" w:rsidR="003616CD" w:rsidRPr="00A859E5" w:rsidRDefault="003616CD" w:rsidP="005333B9">
            <w:pPr>
              <w:spacing w:before="50" w:after="20"/>
              <w:ind w:left="-57" w:right="57"/>
              <w:jc w:val="right"/>
              <w:rPr>
                <w:sz w:val="20"/>
                <w:szCs w:val="20"/>
              </w:rPr>
            </w:pPr>
          </w:p>
        </w:tc>
        <w:tc>
          <w:tcPr>
            <w:tcW w:w="726" w:type="dxa"/>
            <w:shd w:val="clear" w:color="auto" w:fill="DEF7E9"/>
            <w:vAlign w:val="center"/>
          </w:tcPr>
          <w:p w14:paraId="7879E017" w14:textId="40688642" w:rsidR="003616CD" w:rsidRPr="00A859E5" w:rsidRDefault="003616CD" w:rsidP="005333B9">
            <w:pPr>
              <w:spacing w:before="50" w:after="20"/>
              <w:ind w:left="-57" w:right="57"/>
              <w:jc w:val="right"/>
              <w:rPr>
                <w:sz w:val="20"/>
                <w:szCs w:val="20"/>
              </w:rPr>
            </w:pPr>
          </w:p>
        </w:tc>
      </w:tr>
      <w:tr w:rsidR="003616CD" w:rsidRPr="00A859E5" w14:paraId="668C3BD7" w14:textId="77777777" w:rsidTr="003616CD">
        <w:trPr>
          <w:jc w:val="center"/>
        </w:trPr>
        <w:tc>
          <w:tcPr>
            <w:tcW w:w="1814" w:type="dxa"/>
            <w:tcBorders>
              <w:bottom w:val="nil"/>
            </w:tcBorders>
            <w:shd w:val="clear" w:color="auto" w:fill="DEF7E9"/>
          </w:tcPr>
          <w:p w14:paraId="10134C90" w14:textId="3C581AED" w:rsidR="003616CD" w:rsidRPr="008F1D34" w:rsidRDefault="003616CD" w:rsidP="008F1D34">
            <w:pPr>
              <w:spacing w:before="50" w:after="20"/>
              <w:ind w:right="-113"/>
              <w:jc w:val="left"/>
              <w:rPr>
                <w:i/>
                <w:sz w:val="20"/>
                <w:szCs w:val="20"/>
                <w:lang w:eastAsia="en-US"/>
              </w:rPr>
            </w:pPr>
            <w:proofErr w:type="spellStart"/>
            <w:r w:rsidRPr="008F1D34">
              <w:rPr>
                <w:i/>
                <w:sz w:val="20"/>
                <w:szCs w:val="20"/>
              </w:rPr>
              <w:t>Cetinovec</w:t>
            </w:r>
            <w:proofErr w:type="spellEnd"/>
          </w:p>
        </w:tc>
        <w:tc>
          <w:tcPr>
            <w:tcW w:w="725" w:type="dxa"/>
            <w:shd w:val="clear" w:color="auto" w:fill="DEF7E9"/>
            <w:vAlign w:val="center"/>
          </w:tcPr>
          <w:p w14:paraId="27D04A3A"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F6CED61" w14:textId="20E261D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3287758"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69CDF3C" w14:textId="5F921B26"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3C3850D"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20DB7D81" w14:textId="662B3CAC"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CA0CA24"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F6A7A7C" w14:textId="7C900871"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9ECE70B"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2E99880" w14:textId="7A2EA13F" w:rsidR="003616CD" w:rsidRPr="0071217E" w:rsidRDefault="003616CD" w:rsidP="005333B9">
            <w:pPr>
              <w:spacing w:before="50" w:after="20"/>
              <w:ind w:left="-57" w:right="57"/>
              <w:jc w:val="right"/>
              <w:rPr>
                <w:sz w:val="20"/>
                <w:szCs w:val="20"/>
              </w:rPr>
            </w:pPr>
          </w:p>
        </w:tc>
      </w:tr>
      <w:tr w:rsidR="003616CD" w:rsidRPr="00A859E5" w14:paraId="0C21F77A" w14:textId="77777777" w:rsidTr="003616CD">
        <w:trPr>
          <w:jc w:val="center"/>
        </w:trPr>
        <w:tc>
          <w:tcPr>
            <w:tcW w:w="1814" w:type="dxa"/>
            <w:tcBorders>
              <w:bottom w:val="nil"/>
            </w:tcBorders>
            <w:shd w:val="clear" w:color="auto" w:fill="DEF7E9"/>
          </w:tcPr>
          <w:p w14:paraId="2CE0A30A" w14:textId="78430625" w:rsidR="003616CD" w:rsidRPr="008F1D34" w:rsidRDefault="003616CD" w:rsidP="008F1D34">
            <w:pPr>
              <w:spacing w:before="50" w:after="20"/>
              <w:ind w:right="-113"/>
              <w:jc w:val="left"/>
              <w:rPr>
                <w:b/>
                <w:sz w:val="20"/>
                <w:szCs w:val="20"/>
                <w:lang w:eastAsia="en-US"/>
              </w:rPr>
            </w:pPr>
            <w:r w:rsidRPr="008F1D34">
              <w:rPr>
                <w:b/>
                <w:sz w:val="20"/>
                <w:szCs w:val="20"/>
              </w:rPr>
              <w:t>Donja Batina</w:t>
            </w:r>
          </w:p>
        </w:tc>
        <w:tc>
          <w:tcPr>
            <w:tcW w:w="725" w:type="dxa"/>
            <w:shd w:val="clear" w:color="auto" w:fill="DEF7E9"/>
            <w:vAlign w:val="center"/>
          </w:tcPr>
          <w:p w14:paraId="454C72F1"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0DB7ABE" w14:textId="1FBA333D"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4F2BEE5"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19DFF38" w14:textId="78141190"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887A0A8"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3F00A922" w14:textId="50A5A3D7" w:rsidR="003616CD" w:rsidRPr="0071217E" w:rsidRDefault="005333B9" w:rsidP="005333B9">
            <w:pPr>
              <w:spacing w:before="50" w:after="20"/>
              <w:ind w:left="-57" w:right="57"/>
              <w:jc w:val="right"/>
              <w:rPr>
                <w:sz w:val="20"/>
                <w:szCs w:val="20"/>
              </w:rPr>
            </w:pPr>
            <w:r>
              <w:rPr>
                <w:sz w:val="20"/>
                <w:szCs w:val="20"/>
              </w:rPr>
              <w:t>0,61</w:t>
            </w:r>
          </w:p>
        </w:tc>
        <w:tc>
          <w:tcPr>
            <w:tcW w:w="726" w:type="dxa"/>
            <w:shd w:val="clear" w:color="auto" w:fill="DEF7E9"/>
            <w:vAlign w:val="center"/>
          </w:tcPr>
          <w:p w14:paraId="38324BBB" w14:textId="02640CA5"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7655C97" w14:textId="418487E5" w:rsidR="003616CD" w:rsidRPr="0071217E" w:rsidRDefault="005333B9" w:rsidP="005333B9">
            <w:pPr>
              <w:spacing w:before="50" w:after="20"/>
              <w:ind w:left="-57" w:right="57"/>
              <w:jc w:val="right"/>
              <w:rPr>
                <w:sz w:val="20"/>
                <w:szCs w:val="20"/>
              </w:rPr>
            </w:pPr>
            <w:r>
              <w:rPr>
                <w:sz w:val="20"/>
                <w:szCs w:val="20"/>
              </w:rPr>
              <w:t>11,13</w:t>
            </w:r>
          </w:p>
        </w:tc>
        <w:tc>
          <w:tcPr>
            <w:tcW w:w="726" w:type="dxa"/>
            <w:shd w:val="clear" w:color="auto" w:fill="DEF7E9"/>
            <w:vAlign w:val="center"/>
          </w:tcPr>
          <w:p w14:paraId="12379A7E"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69DBB2A" w14:textId="3B900A8F" w:rsidR="003616CD" w:rsidRPr="0071217E" w:rsidRDefault="005333B9" w:rsidP="005333B9">
            <w:pPr>
              <w:spacing w:before="50" w:after="20"/>
              <w:ind w:left="-57" w:right="57"/>
              <w:jc w:val="right"/>
              <w:rPr>
                <w:sz w:val="20"/>
                <w:szCs w:val="20"/>
              </w:rPr>
            </w:pPr>
            <w:r>
              <w:rPr>
                <w:sz w:val="20"/>
                <w:szCs w:val="20"/>
              </w:rPr>
              <w:t>0,26</w:t>
            </w:r>
          </w:p>
        </w:tc>
      </w:tr>
      <w:tr w:rsidR="003616CD" w:rsidRPr="00A859E5" w14:paraId="1C0E7E79" w14:textId="77777777" w:rsidTr="003616CD">
        <w:trPr>
          <w:jc w:val="center"/>
        </w:trPr>
        <w:tc>
          <w:tcPr>
            <w:tcW w:w="1814" w:type="dxa"/>
            <w:tcBorders>
              <w:bottom w:val="nil"/>
            </w:tcBorders>
            <w:shd w:val="clear" w:color="auto" w:fill="DEF7E9"/>
          </w:tcPr>
          <w:p w14:paraId="0E1FC629" w14:textId="143B5923" w:rsidR="003616CD" w:rsidRPr="008F1D34" w:rsidRDefault="003616CD" w:rsidP="008F1D34">
            <w:pPr>
              <w:spacing w:before="50" w:after="20"/>
              <w:ind w:right="-113"/>
              <w:jc w:val="left"/>
              <w:rPr>
                <w:i/>
                <w:sz w:val="20"/>
                <w:szCs w:val="20"/>
                <w:lang w:eastAsia="en-US"/>
              </w:rPr>
            </w:pPr>
            <w:r w:rsidRPr="008F1D34">
              <w:rPr>
                <w:i/>
                <w:sz w:val="20"/>
                <w:szCs w:val="20"/>
              </w:rPr>
              <w:t>Donja Selnica</w:t>
            </w:r>
          </w:p>
        </w:tc>
        <w:tc>
          <w:tcPr>
            <w:tcW w:w="725" w:type="dxa"/>
            <w:shd w:val="clear" w:color="auto" w:fill="DEF7E9"/>
            <w:vAlign w:val="center"/>
          </w:tcPr>
          <w:p w14:paraId="23196165"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401C744" w14:textId="21E9D83D"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59D8C17"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56528ED" w14:textId="3DFD3315"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4A12D85"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03467AA3" w14:textId="68DF2BD3"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9E31476"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1DB674D" w14:textId="70222B46"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85DA020"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916D5A3" w14:textId="44D9F375" w:rsidR="003616CD" w:rsidRPr="0071217E" w:rsidRDefault="003616CD" w:rsidP="005333B9">
            <w:pPr>
              <w:spacing w:before="50" w:after="20"/>
              <w:ind w:left="-57" w:right="57"/>
              <w:jc w:val="right"/>
              <w:rPr>
                <w:sz w:val="20"/>
                <w:szCs w:val="20"/>
              </w:rPr>
            </w:pPr>
          </w:p>
        </w:tc>
      </w:tr>
      <w:tr w:rsidR="003616CD" w:rsidRPr="00A859E5" w14:paraId="79AEDC4B" w14:textId="77777777" w:rsidTr="003616CD">
        <w:trPr>
          <w:jc w:val="center"/>
        </w:trPr>
        <w:tc>
          <w:tcPr>
            <w:tcW w:w="1814" w:type="dxa"/>
            <w:tcBorders>
              <w:bottom w:val="nil"/>
            </w:tcBorders>
            <w:shd w:val="clear" w:color="auto" w:fill="DEF7E9"/>
          </w:tcPr>
          <w:p w14:paraId="73169A88" w14:textId="34E71391" w:rsidR="003616CD" w:rsidRPr="008F1D34" w:rsidRDefault="003616CD" w:rsidP="008F1D34">
            <w:pPr>
              <w:spacing w:before="50" w:after="20"/>
              <w:ind w:right="-113"/>
              <w:jc w:val="left"/>
              <w:rPr>
                <w:i/>
                <w:sz w:val="20"/>
                <w:szCs w:val="20"/>
                <w:lang w:eastAsia="en-US"/>
              </w:rPr>
            </w:pPr>
            <w:proofErr w:type="spellStart"/>
            <w:r w:rsidRPr="008F1D34">
              <w:rPr>
                <w:i/>
                <w:sz w:val="20"/>
                <w:szCs w:val="20"/>
              </w:rPr>
              <w:t>Ervenik</w:t>
            </w:r>
            <w:proofErr w:type="spellEnd"/>
            <w:r w:rsidRPr="008F1D34">
              <w:rPr>
                <w:i/>
                <w:sz w:val="20"/>
                <w:szCs w:val="20"/>
              </w:rPr>
              <w:t xml:space="preserve"> Zlatarski</w:t>
            </w:r>
          </w:p>
        </w:tc>
        <w:tc>
          <w:tcPr>
            <w:tcW w:w="725" w:type="dxa"/>
            <w:shd w:val="clear" w:color="auto" w:fill="DEF7E9"/>
            <w:vAlign w:val="center"/>
          </w:tcPr>
          <w:p w14:paraId="35914AA8"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533448C" w14:textId="1B520B89"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CB31A1A"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45B446B" w14:textId="3242834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8914A61"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5AD9937D" w14:textId="1AD6413C"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824A030"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7FBFA13" w14:textId="06103DEF"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1F9BD24"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8B598AC" w14:textId="3EB28734" w:rsidR="003616CD" w:rsidRPr="0071217E" w:rsidRDefault="003616CD" w:rsidP="005333B9">
            <w:pPr>
              <w:spacing w:before="50" w:after="20"/>
              <w:ind w:left="-57" w:right="57"/>
              <w:jc w:val="right"/>
              <w:rPr>
                <w:sz w:val="20"/>
                <w:szCs w:val="20"/>
              </w:rPr>
            </w:pPr>
          </w:p>
        </w:tc>
      </w:tr>
      <w:tr w:rsidR="003616CD" w:rsidRPr="00A859E5" w14:paraId="26B537E8" w14:textId="77777777" w:rsidTr="003616CD">
        <w:trPr>
          <w:jc w:val="center"/>
        </w:trPr>
        <w:tc>
          <w:tcPr>
            <w:tcW w:w="1814" w:type="dxa"/>
            <w:tcBorders>
              <w:bottom w:val="nil"/>
            </w:tcBorders>
            <w:shd w:val="clear" w:color="auto" w:fill="DEF7E9"/>
          </w:tcPr>
          <w:p w14:paraId="444612F8" w14:textId="697918F9" w:rsidR="003616CD" w:rsidRPr="008F1D34" w:rsidRDefault="003616CD" w:rsidP="008F1D34">
            <w:pPr>
              <w:spacing w:before="50" w:after="20"/>
              <w:ind w:right="-113"/>
              <w:jc w:val="left"/>
              <w:rPr>
                <w:i/>
                <w:sz w:val="20"/>
                <w:szCs w:val="20"/>
                <w:lang w:eastAsia="en-US"/>
              </w:rPr>
            </w:pPr>
            <w:r w:rsidRPr="008F1D34">
              <w:rPr>
                <w:i/>
                <w:sz w:val="20"/>
                <w:szCs w:val="20"/>
              </w:rPr>
              <w:t>Gornja Batina</w:t>
            </w:r>
          </w:p>
        </w:tc>
        <w:tc>
          <w:tcPr>
            <w:tcW w:w="725" w:type="dxa"/>
            <w:shd w:val="clear" w:color="auto" w:fill="DEF7E9"/>
            <w:vAlign w:val="center"/>
          </w:tcPr>
          <w:p w14:paraId="1B6C0D97"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F529952" w14:textId="1F946825"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4E22216"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AB7C2EF" w14:textId="5F4067FC"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93BEBEA"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2ED0C7D7" w14:textId="0E5E0D96"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40D8767"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A8F4FE9" w14:textId="49148A61"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9243FDB"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6F95818" w14:textId="77C77018" w:rsidR="003616CD" w:rsidRPr="0071217E" w:rsidRDefault="003616CD" w:rsidP="005333B9">
            <w:pPr>
              <w:spacing w:before="50" w:after="20"/>
              <w:ind w:left="-57" w:right="57"/>
              <w:jc w:val="right"/>
              <w:rPr>
                <w:sz w:val="20"/>
                <w:szCs w:val="20"/>
              </w:rPr>
            </w:pPr>
          </w:p>
        </w:tc>
      </w:tr>
      <w:tr w:rsidR="003616CD" w:rsidRPr="00A859E5" w14:paraId="279E37CD" w14:textId="77777777" w:rsidTr="003616CD">
        <w:trPr>
          <w:jc w:val="center"/>
        </w:trPr>
        <w:tc>
          <w:tcPr>
            <w:tcW w:w="1814" w:type="dxa"/>
            <w:tcBorders>
              <w:bottom w:val="nil"/>
            </w:tcBorders>
            <w:shd w:val="clear" w:color="auto" w:fill="DEF7E9"/>
          </w:tcPr>
          <w:p w14:paraId="112E990C" w14:textId="130AADB7" w:rsidR="003616CD" w:rsidRPr="008F1D34" w:rsidRDefault="003616CD" w:rsidP="008F1D34">
            <w:pPr>
              <w:spacing w:before="50" w:after="20"/>
              <w:ind w:right="-113"/>
              <w:jc w:val="left"/>
              <w:rPr>
                <w:b/>
                <w:sz w:val="20"/>
                <w:szCs w:val="20"/>
                <w:highlight w:val="yellow"/>
                <w:lang w:eastAsia="en-US"/>
              </w:rPr>
            </w:pPr>
            <w:r w:rsidRPr="008F1D34">
              <w:rPr>
                <w:b/>
                <w:sz w:val="20"/>
                <w:szCs w:val="20"/>
              </w:rPr>
              <w:t>Gornja Selnica</w:t>
            </w:r>
          </w:p>
        </w:tc>
        <w:tc>
          <w:tcPr>
            <w:tcW w:w="725" w:type="dxa"/>
            <w:shd w:val="clear" w:color="auto" w:fill="DEF7E9"/>
            <w:vAlign w:val="center"/>
          </w:tcPr>
          <w:p w14:paraId="16B10187"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3B22C10" w14:textId="767236E6"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A9F605B" w14:textId="63ECAE3D" w:rsidR="003616CD" w:rsidRPr="0071217E" w:rsidRDefault="005333B9" w:rsidP="005333B9">
            <w:pPr>
              <w:spacing w:before="50" w:after="20"/>
              <w:ind w:left="-57" w:right="57"/>
              <w:jc w:val="right"/>
              <w:rPr>
                <w:sz w:val="20"/>
                <w:szCs w:val="20"/>
              </w:rPr>
            </w:pPr>
            <w:r>
              <w:rPr>
                <w:sz w:val="20"/>
                <w:szCs w:val="20"/>
              </w:rPr>
              <w:t>0,63</w:t>
            </w:r>
          </w:p>
        </w:tc>
        <w:tc>
          <w:tcPr>
            <w:tcW w:w="726" w:type="dxa"/>
            <w:shd w:val="clear" w:color="auto" w:fill="DEF7E9"/>
            <w:vAlign w:val="center"/>
          </w:tcPr>
          <w:p w14:paraId="50CEFD96" w14:textId="70D668A4" w:rsidR="003616CD" w:rsidRPr="0071217E" w:rsidRDefault="005333B9" w:rsidP="005333B9">
            <w:pPr>
              <w:spacing w:before="50" w:after="20"/>
              <w:ind w:left="-57" w:right="57"/>
              <w:jc w:val="right"/>
              <w:rPr>
                <w:sz w:val="20"/>
                <w:szCs w:val="20"/>
              </w:rPr>
            </w:pPr>
            <w:r>
              <w:rPr>
                <w:sz w:val="20"/>
                <w:szCs w:val="20"/>
              </w:rPr>
              <w:t>0,82</w:t>
            </w:r>
          </w:p>
        </w:tc>
        <w:tc>
          <w:tcPr>
            <w:tcW w:w="726" w:type="dxa"/>
            <w:shd w:val="clear" w:color="auto" w:fill="DEF7E9"/>
            <w:vAlign w:val="center"/>
          </w:tcPr>
          <w:p w14:paraId="70E14D44" w14:textId="5DD1C760" w:rsidR="003616CD" w:rsidRPr="0071217E" w:rsidRDefault="005333B9" w:rsidP="005333B9">
            <w:pPr>
              <w:spacing w:before="50" w:after="20"/>
              <w:ind w:left="-57" w:right="57"/>
              <w:jc w:val="right"/>
              <w:rPr>
                <w:sz w:val="20"/>
                <w:szCs w:val="20"/>
              </w:rPr>
            </w:pPr>
            <w:r>
              <w:rPr>
                <w:sz w:val="20"/>
                <w:szCs w:val="20"/>
              </w:rPr>
              <w:t>0,36</w:t>
            </w:r>
          </w:p>
        </w:tc>
        <w:tc>
          <w:tcPr>
            <w:tcW w:w="725" w:type="dxa"/>
            <w:shd w:val="clear" w:color="auto" w:fill="DEF7E9"/>
            <w:vAlign w:val="center"/>
          </w:tcPr>
          <w:p w14:paraId="25513F53" w14:textId="36944329"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2FCD8C3"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8F72101" w14:textId="6F0CA402"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2537BF7"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BB9F2A2" w14:textId="721ECAB5" w:rsidR="003616CD" w:rsidRPr="0071217E" w:rsidRDefault="003616CD" w:rsidP="005333B9">
            <w:pPr>
              <w:spacing w:before="50" w:after="20"/>
              <w:ind w:left="-57" w:right="57"/>
              <w:jc w:val="right"/>
              <w:rPr>
                <w:sz w:val="20"/>
                <w:szCs w:val="20"/>
              </w:rPr>
            </w:pPr>
          </w:p>
        </w:tc>
      </w:tr>
      <w:tr w:rsidR="003616CD" w:rsidRPr="00A859E5" w14:paraId="4419037F" w14:textId="77777777" w:rsidTr="003616CD">
        <w:trPr>
          <w:jc w:val="center"/>
        </w:trPr>
        <w:tc>
          <w:tcPr>
            <w:tcW w:w="1814" w:type="dxa"/>
            <w:tcBorders>
              <w:bottom w:val="nil"/>
            </w:tcBorders>
            <w:shd w:val="clear" w:color="auto" w:fill="DEF7E9"/>
          </w:tcPr>
          <w:p w14:paraId="7BCF6C31" w14:textId="587EDDE3" w:rsidR="003616CD" w:rsidRPr="008F1D34" w:rsidRDefault="003616CD" w:rsidP="008F1D34">
            <w:pPr>
              <w:spacing w:before="50" w:after="20"/>
              <w:ind w:right="-113"/>
              <w:jc w:val="left"/>
              <w:rPr>
                <w:b/>
                <w:sz w:val="20"/>
                <w:szCs w:val="20"/>
                <w:lang w:eastAsia="en-US"/>
              </w:rPr>
            </w:pPr>
            <w:proofErr w:type="spellStart"/>
            <w:r w:rsidRPr="008F1D34">
              <w:rPr>
                <w:b/>
                <w:sz w:val="20"/>
                <w:szCs w:val="20"/>
              </w:rPr>
              <w:t>Juranšćina</w:t>
            </w:r>
            <w:proofErr w:type="spellEnd"/>
          </w:p>
        </w:tc>
        <w:tc>
          <w:tcPr>
            <w:tcW w:w="725" w:type="dxa"/>
            <w:shd w:val="clear" w:color="auto" w:fill="DEF7E9"/>
            <w:vAlign w:val="center"/>
          </w:tcPr>
          <w:p w14:paraId="57085A04"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F7680E5" w14:textId="04414533"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425C815" w14:textId="7263267D" w:rsidR="003616CD" w:rsidRPr="0071217E" w:rsidRDefault="005333B9" w:rsidP="005333B9">
            <w:pPr>
              <w:spacing w:before="50" w:after="20"/>
              <w:ind w:left="-57" w:right="57"/>
              <w:jc w:val="right"/>
              <w:rPr>
                <w:sz w:val="20"/>
                <w:szCs w:val="20"/>
              </w:rPr>
            </w:pPr>
            <w:r>
              <w:rPr>
                <w:sz w:val="20"/>
                <w:szCs w:val="20"/>
              </w:rPr>
              <w:t>0,64</w:t>
            </w:r>
          </w:p>
        </w:tc>
        <w:tc>
          <w:tcPr>
            <w:tcW w:w="726" w:type="dxa"/>
            <w:shd w:val="clear" w:color="auto" w:fill="DEF7E9"/>
            <w:vAlign w:val="center"/>
          </w:tcPr>
          <w:p w14:paraId="1E09F90C" w14:textId="1D175BB4"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8EDD1BE" w14:textId="5D8C4AAE" w:rsidR="003616CD" w:rsidRPr="0071217E" w:rsidRDefault="005333B9" w:rsidP="005333B9">
            <w:pPr>
              <w:spacing w:before="50" w:after="20"/>
              <w:ind w:left="-57" w:right="57"/>
              <w:jc w:val="right"/>
              <w:rPr>
                <w:sz w:val="20"/>
                <w:szCs w:val="20"/>
              </w:rPr>
            </w:pPr>
            <w:r>
              <w:rPr>
                <w:sz w:val="20"/>
                <w:szCs w:val="20"/>
              </w:rPr>
              <w:t>0,27</w:t>
            </w:r>
          </w:p>
        </w:tc>
        <w:tc>
          <w:tcPr>
            <w:tcW w:w="725" w:type="dxa"/>
            <w:shd w:val="clear" w:color="auto" w:fill="DEF7E9"/>
            <w:vAlign w:val="center"/>
          </w:tcPr>
          <w:p w14:paraId="603BBD03" w14:textId="3967A9E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A00781C"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ECF048A" w14:textId="11489EC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DDB537D"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6EE03EB" w14:textId="16FEF3CA" w:rsidR="003616CD" w:rsidRPr="0071217E" w:rsidRDefault="003616CD" w:rsidP="005333B9">
            <w:pPr>
              <w:spacing w:before="50" w:after="20"/>
              <w:ind w:left="-57" w:right="57"/>
              <w:jc w:val="right"/>
              <w:rPr>
                <w:sz w:val="20"/>
                <w:szCs w:val="20"/>
              </w:rPr>
            </w:pPr>
          </w:p>
        </w:tc>
      </w:tr>
      <w:tr w:rsidR="003616CD" w:rsidRPr="00A859E5" w14:paraId="194A09D6" w14:textId="77777777" w:rsidTr="003616CD">
        <w:trPr>
          <w:jc w:val="center"/>
        </w:trPr>
        <w:tc>
          <w:tcPr>
            <w:tcW w:w="1814" w:type="dxa"/>
            <w:shd w:val="clear" w:color="auto" w:fill="DEF7E9"/>
          </w:tcPr>
          <w:p w14:paraId="0EA7F0A9" w14:textId="785EC6ED" w:rsidR="003616CD" w:rsidRPr="008F1D34" w:rsidRDefault="003616CD" w:rsidP="008F1D34">
            <w:pPr>
              <w:spacing w:before="50" w:after="20"/>
              <w:ind w:right="-170"/>
              <w:jc w:val="left"/>
              <w:rPr>
                <w:b/>
                <w:sz w:val="20"/>
                <w:szCs w:val="20"/>
                <w:lang w:eastAsia="en-US"/>
              </w:rPr>
            </w:pPr>
            <w:proofErr w:type="spellStart"/>
            <w:r w:rsidRPr="008F1D34">
              <w:rPr>
                <w:b/>
                <w:sz w:val="20"/>
                <w:szCs w:val="20"/>
              </w:rPr>
              <w:t>Ladislavec</w:t>
            </w:r>
            <w:proofErr w:type="spellEnd"/>
          </w:p>
        </w:tc>
        <w:tc>
          <w:tcPr>
            <w:tcW w:w="725" w:type="dxa"/>
            <w:shd w:val="clear" w:color="auto" w:fill="DEF7E9"/>
            <w:vAlign w:val="center"/>
          </w:tcPr>
          <w:p w14:paraId="4BEAA824"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BC84ED9" w14:textId="40CA5BF4" w:rsidR="003616CD" w:rsidRPr="0071217E" w:rsidRDefault="005333B9" w:rsidP="005333B9">
            <w:pPr>
              <w:spacing w:before="50" w:after="20"/>
              <w:ind w:left="-57" w:right="57"/>
              <w:jc w:val="right"/>
              <w:rPr>
                <w:sz w:val="20"/>
                <w:szCs w:val="20"/>
              </w:rPr>
            </w:pPr>
            <w:r>
              <w:rPr>
                <w:sz w:val="20"/>
                <w:szCs w:val="20"/>
              </w:rPr>
              <w:t>0,50</w:t>
            </w:r>
          </w:p>
        </w:tc>
        <w:tc>
          <w:tcPr>
            <w:tcW w:w="726" w:type="dxa"/>
            <w:shd w:val="clear" w:color="auto" w:fill="DEF7E9"/>
            <w:vAlign w:val="center"/>
          </w:tcPr>
          <w:p w14:paraId="59153176" w14:textId="49C28576" w:rsidR="003616CD" w:rsidRPr="0071217E" w:rsidRDefault="00C207E5" w:rsidP="005333B9">
            <w:pPr>
              <w:spacing w:before="50" w:after="20"/>
              <w:ind w:left="-57" w:right="57"/>
              <w:jc w:val="right"/>
              <w:rPr>
                <w:sz w:val="20"/>
                <w:szCs w:val="20"/>
              </w:rPr>
            </w:pPr>
            <w:r>
              <w:rPr>
                <w:sz w:val="20"/>
                <w:szCs w:val="20"/>
              </w:rPr>
              <w:t>1,37</w:t>
            </w:r>
          </w:p>
        </w:tc>
        <w:tc>
          <w:tcPr>
            <w:tcW w:w="726" w:type="dxa"/>
            <w:shd w:val="clear" w:color="auto" w:fill="DEF7E9"/>
            <w:vAlign w:val="center"/>
          </w:tcPr>
          <w:p w14:paraId="4C2A6A03" w14:textId="742C0DA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85D2BD7"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2E85B14D" w14:textId="561D9800"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1FC25F3"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9EFA1FA" w14:textId="6A5D225C"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892E8EF"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925C6D7" w14:textId="30BCDDBA" w:rsidR="003616CD" w:rsidRPr="0071217E" w:rsidRDefault="003616CD" w:rsidP="005333B9">
            <w:pPr>
              <w:spacing w:before="50" w:after="20"/>
              <w:ind w:left="-57" w:right="57"/>
              <w:jc w:val="right"/>
              <w:rPr>
                <w:sz w:val="20"/>
                <w:szCs w:val="20"/>
              </w:rPr>
            </w:pPr>
          </w:p>
        </w:tc>
      </w:tr>
      <w:tr w:rsidR="003616CD" w:rsidRPr="00A859E5" w14:paraId="0B6EBB45" w14:textId="77777777" w:rsidTr="003616CD">
        <w:trPr>
          <w:jc w:val="center"/>
        </w:trPr>
        <w:tc>
          <w:tcPr>
            <w:tcW w:w="1814" w:type="dxa"/>
            <w:tcBorders>
              <w:bottom w:val="nil"/>
            </w:tcBorders>
            <w:shd w:val="clear" w:color="auto" w:fill="DEF7E9"/>
          </w:tcPr>
          <w:p w14:paraId="48682784" w14:textId="638EA9A7" w:rsidR="003616CD" w:rsidRPr="008F1D34" w:rsidRDefault="003616CD" w:rsidP="008F1D34">
            <w:pPr>
              <w:spacing w:before="50" w:after="20"/>
              <w:ind w:right="-113"/>
              <w:jc w:val="left"/>
              <w:rPr>
                <w:b/>
                <w:sz w:val="20"/>
                <w:szCs w:val="20"/>
                <w:lang w:eastAsia="en-US"/>
              </w:rPr>
            </w:pPr>
            <w:proofErr w:type="spellStart"/>
            <w:r w:rsidRPr="008F1D34">
              <w:rPr>
                <w:b/>
                <w:sz w:val="20"/>
                <w:szCs w:val="20"/>
              </w:rPr>
              <w:t>Martinšćina</w:t>
            </w:r>
            <w:proofErr w:type="spellEnd"/>
          </w:p>
        </w:tc>
        <w:tc>
          <w:tcPr>
            <w:tcW w:w="725" w:type="dxa"/>
            <w:shd w:val="clear" w:color="auto" w:fill="DEF7E9"/>
            <w:vAlign w:val="center"/>
          </w:tcPr>
          <w:p w14:paraId="65D2841A"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EC0C573" w14:textId="214EC46E"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72F7F1A"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56BB525" w14:textId="0F6D8261"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AED8BEC"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2463A618" w14:textId="0BC91BF1" w:rsidR="003616CD" w:rsidRPr="0071217E" w:rsidRDefault="005333B9" w:rsidP="005333B9">
            <w:pPr>
              <w:spacing w:before="50" w:after="20"/>
              <w:ind w:left="-57" w:right="57"/>
              <w:jc w:val="right"/>
              <w:rPr>
                <w:sz w:val="20"/>
                <w:szCs w:val="20"/>
              </w:rPr>
            </w:pPr>
            <w:r>
              <w:rPr>
                <w:sz w:val="20"/>
                <w:szCs w:val="20"/>
              </w:rPr>
              <w:t>0,33</w:t>
            </w:r>
          </w:p>
        </w:tc>
        <w:tc>
          <w:tcPr>
            <w:tcW w:w="726" w:type="dxa"/>
            <w:shd w:val="clear" w:color="auto" w:fill="DEF7E9"/>
            <w:vAlign w:val="center"/>
          </w:tcPr>
          <w:p w14:paraId="2126D8F0"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DE7ADFA" w14:textId="3064ABFD"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D79479A"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C0A1FB1" w14:textId="37B85F42" w:rsidR="003616CD" w:rsidRPr="0071217E" w:rsidRDefault="005333B9" w:rsidP="005333B9">
            <w:pPr>
              <w:spacing w:before="50" w:after="20"/>
              <w:ind w:left="-57" w:right="57"/>
              <w:jc w:val="right"/>
              <w:rPr>
                <w:sz w:val="20"/>
                <w:szCs w:val="20"/>
              </w:rPr>
            </w:pPr>
            <w:r>
              <w:rPr>
                <w:sz w:val="20"/>
                <w:szCs w:val="20"/>
              </w:rPr>
              <w:t>0,38</w:t>
            </w:r>
          </w:p>
        </w:tc>
      </w:tr>
      <w:tr w:rsidR="003616CD" w:rsidRPr="00A859E5" w14:paraId="6FFBE87E" w14:textId="77777777" w:rsidTr="003616CD">
        <w:trPr>
          <w:jc w:val="center"/>
        </w:trPr>
        <w:tc>
          <w:tcPr>
            <w:tcW w:w="1814" w:type="dxa"/>
            <w:tcBorders>
              <w:bottom w:val="nil"/>
            </w:tcBorders>
            <w:shd w:val="clear" w:color="auto" w:fill="DEF7E9"/>
          </w:tcPr>
          <w:p w14:paraId="3213041C" w14:textId="2DBEE8D2" w:rsidR="003616CD" w:rsidRPr="008F1D34" w:rsidRDefault="003616CD" w:rsidP="008F1D34">
            <w:pPr>
              <w:spacing w:before="50" w:after="20"/>
              <w:ind w:right="-113"/>
              <w:jc w:val="left"/>
              <w:rPr>
                <w:i/>
                <w:sz w:val="20"/>
                <w:szCs w:val="20"/>
                <w:lang w:eastAsia="en-US"/>
              </w:rPr>
            </w:pPr>
            <w:proofErr w:type="spellStart"/>
            <w:r w:rsidRPr="008F1D34">
              <w:rPr>
                <w:i/>
                <w:sz w:val="20"/>
                <w:szCs w:val="20"/>
              </w:rPr>
              <w:t>Petruševec</w:t>
            </w:r>
            <w:proofErr w:type="spellEnd"/>
          </w:p>
        </w:tc>
        <w:tc>
          <w:tcPr>
            <w:tcW w:w="725" w:type="dxa"/>
            <w:shd w:val="clear" w:color="auto" w:fill="DEF7E9"/>
            <w:vAlign w:val="center"/>
          </w:tcPr>
          <w:p w14:paraId="10B8EC52"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E9168EF" w14:textId="651FD19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249AC8D"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23E0F68" w14:textId="69AB78E4"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4C4CED2"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4B736C98" w14:textId="7C82E62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D4237D5"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619DFE8" w14:textId="2814B3CB"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1E1CD32"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9AF9535" w14:textId="3B8B1643" w:rsidR="003616CD" w:rsidRPr="0071217E" w:rsidRDefault="003616CD" w:rsidP="005333B9">
            <w:pPr>
              <w:spacing w:before="50" w:after="20"/>
              <w:ind w:left="-57" w:right="57"/>
              <w:jc w:val="right"/>
              <w:rPr>
                <w:sz w:val="20"/>
                <w:szCs w:val="20"/>
              </w:rPr>
            </w:pPr>
          </w:p>
        </w:tc>
      </w:tr>
      <w:tr w:rsidR="003616CD" w:rsidRPr="00A859E5" w14:paraId="0D191DCA" w14:textId="77777777" w:rsidTr="003616CD">
        <w:trPr>
          <w:jc w:val="center"/>
        </w:trPr>
        <w:tc>
          <w:tcPr>
            <w:tcW w:w="1814" w:type="dxa"/>
            <w:tcBorders>
              <w:bottom w:val="nil"/>
            </w:tcBorders>
            <w:shd w:val="clear" w:color="auto" w:fill="DEF7E9"/>
          </w:tcPr>
          <w:p w14:paraId="2E132C9A" w14:textId="7F87180F" w:rsidR="003616CD" w:rsidRPr="008F1D34" w:rsidRDefault="003616CD" w:rsidP="008F1D34">
            <w:pPr>
              <w:spacing w:before="50" w:after="20"/>
              <w:ind w:right="-113"/>
              <w:jc w:val="left"/>
              <w:rPr>
                <w:b/>
                <w:sz w:val="20"/>
                <w:szCs w:val="20"/>
                <w:lang w:eastAsia="en-US"/>
              </w:rPr>
            </w:pPr>
            <w:proofErr w:type="spellStart"/>
            <w:r w:rsidRPr="008F1D34">
              <w:rPr>
                <w:b/>
                <w:sz w:val="20"/>
                <w:szCs w:val="20"/>
              </w:rPr>
              <w:t>Ratkovec</w:t>
            </w:r>
            <w:proofErr w:type="spellEnd"/>
          </w:p>
        </w:tc>
        <w:tc>
          <w:tcPr>
            <w:tcW w:w="725" w:type="dxa"/>
            <w:shd w:val="clear" w:color="auto" w:fill="DEF7E9"/>
            <w:vAlign w:val="center"/>
          </w:tcPr>
          <w:p w14:paraId="5C9F44D0"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0A2C91E" w14:textId="3E18E894"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FCCAA3A" w14:textId="6F8A7B49" w:rsidR="003616CD" w:rsidRPr="0071217E" w:rsidRDefault="005333B9" w:rsidP="005333B9">
            <w:pPr>
              <w:spacing w:before="50" w:after="20"/>
              <w:ind w:left="-57" w:right="57"/>
              <w:jc w:val="right"/>
              <w:rPr>
                <w:sz w:val="20"/>
                <w:szCs w:val="20"/>
              </w:rPr>
            </w:pPr>
            <w:r>
              <w:rPr>
                <w:sz w:val="20"/>
                <w:szCs w:val="20"/>
              </w:rPr>
              <w:t>0,45</w:t>
            </w:r>
          </w:p>
        </w:tc>
        <w:tc>
          <w:tcPr>
            <w:tcW w:w="726" w:type="dxa"/>
            <w:shd w:val="clear" w:color="auto" w:fill="DEF7E9"/>
            <w:vAlign w:val="center"/>
          </w:tcPr>
          <w:p w14:paraId="07746AE7" w14:textId="5C81EF78"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80A4196"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700A4E13" w14:textId="1E658774"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7991DAF"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662285C" w14:textId="059F9EBB"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E8D3DDC"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EB33C33" w14:textId="29990623" w:rsidR="003616CD" w:rsidRPr="0071217E" w:rsidRDefault="003616CD" w:rsidP="005333B9">
            <w:pPr>
              <w:spacing w:before="50" w:after="20"/>
              <w:ind w:left="-57" w:right="57"/>
              <w:jc w:val="right"/>
              <w:rPr>
                <w:sz w:val="20"/>
                <w:szCs w:val="20"/>
              </w:rPr>
            </w:pPr>
          </w:p>
        </w:tc>
      </w:tr>
      <w:tr w:rsidR="003616CD" w:rsidRPr="00A859E5" w14:paraId="79530F85" w14:textId="77777777" w:rsidTr="003616CD">
        <w:trPr>
          <w:jc w:val="center"/>
        </w:trPr>
        <w:tc>
          <w:tcPr>
            <w:tcW w:w="1814" w:type="dxa"/>
            <w:tcBorders>
              <w:bottom w:val="nil"/>
            </w:tcBorders>
            <w:shd w:val="clear" w:color="auto" w:fill="DEF7E9"/>
          </w:tcPr>
          <w:p w14:paraId="179876C6" w14:textId="764FB061" w:rsidR="003616CD" w:rsidRPr="008F1D34" w:rsidRDefault="003616CD" w:rsidP="008F1D34">
            <w:pPr>
              <w:spacing w:before="50" w:after="20"/>
              <w:ind w:right="-113"/>
              <w:jc w:val="left"/>
              <w:rPr>
                <w:i/>
                <w:sz w:val="20"/>
                <w:szCs w:val="20"/>
                <w:lang w:eastAsia="en-US"/>
              </w:rPr>
            </w:pPr>
            <w:r w:rsidRPr="008F1D34">
              <w:rPr>
                <w:i/>
                <w:sz w:val="20"/>
                <w:szCs w:val="20"/>
              </w:rPr>
              <w:t>Repno</w:t>
            </w:r>
          </w:p>
        </w:tc>
        <w:tc>
          <w:tcPr>
            <w:tcW w:w="725" w:type="dxa"/>
            <w:shd w:val="clear" w:color="auto" w:fill="DEF7E9"/>
            <w:vAlign w:val="center"/>
          </w:tcPr>
          <w:p w14:paraId="5FA45334"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4F1139BC" w14:textId="15685C29"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304DC3D"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BD978D7" w14:textId="37E3A384"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4CB82CB"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62E0B6CA" w14:textId="5AD5BD49"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7085488"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1D146E3" w14:textId="24E95901"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B0A6A34"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49954B2" w14:textId="549FA1AE" w:rsidR="003616CD" w:rsidRPr="0071217E" w:rsidRDefault="003616CD" w:rsidP="005333B9">
            <w:pPr>
              <w:spacing w:before="50" w:after="20"/>
              <w:ind w:left="-57" w:right="57"/>
              <w:jc w:val="right"/>
              <w:rPr>
                <w:sz w:val="20"/>
                <w:szCs w:val="20"/>
              </w:rPr>
            </w:pPr>
          </w:p>
        </w:tc>
      </w:tr>
      <w:tr w:rsidR="003616CD" w:rsidRPr="00A859E5" w14:paraId="39FCFCFF" w14:textId="77777777" w:rsidTr="003616CD">
        <w:trPr>
          <w:jc w:val="center"/>
        </w:trPr>
        <w:tc>
          <w:tcPr>
            <w:tcW w:w="1814" w:type="dxa"/>
            <w:tcBorders>
              <w:bottom w:val="nil"/>
            </w:tcBorders>
            <w:shd w:val="clear" w:color="auto" w:fill="DEF7E9"/>
          </w:tcPr>
          <w:p w14:paraId="02875FE0" w14:textId="154EA648" w:rsidR="003616CD" w:rsidRPr="008F1D34" w:rsidRDefault="003616CD" w:rsidP="008F1D34">
            <w:pPr>
              <w:spacing w:before="50" w:after="20"/>
              <w:ind w:right="-113"/>
              <w:jc w:val="left"/>
              <w:rPr>
                <w:i/>
                <w:sz w:val="20"/>
                <w:szCs w:val="20"/>
                <w:lang w:eastAsia="en-US"/>
              </w:rPr>
            </w:pPr>
            <w:proofErr w:type="spellStart"/>
            <w:r w:rsidRPr="008F1D34">
              <w:rPr>
                <w:i/>
                <w:sz w:val="20"/>
                <w:szCs w:val="20"/>
              </w:rPr>
              <w:t>Šćrbinec</w:t>
            </w:r>
            <w:proofErr w:type="spellEnd"/>
          </w:p>
        </w:tc>
        <w:tc>
          <w:tcPr>
            <w:tcW w:w="725" w:type="dxa"/>
            <w:shd w:val="clear" w:color="auto" w:fill="DEF7E9"/>
            <w:vAlign w:val="center"/>
          </w:tcPr>
          <w:p w14:paraId="6D66A22C"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E75BFE9" w14:textId="5E25DB9B"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81B3C43"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4B9BA85" w14:textId="30D2F55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9688C29"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26501594" w14:textId="643D295C"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819128B"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958A7A1" w14:textId="5823950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8245361"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923B5AA" w14:textId="59247EE1" w:rsidR="003616CD" w:rsidRPr="0071217E" w:rsidRDefault="003616CD" w:rsidP="005333B9">
            <w:pPr>
              <w:spacing w:before="50" w:after="20"/>
              <w:ind w:left="-57" w:right="57"/>
              <w:jc w:val="right"/>
              <w:rPr>
                <w:sz w:val="20"/>
                <w:szCs w:val="20"/>
              </w:rPr>
            </w:pPr>
          </w:p>
        </w:tc>
      </w:tr>
      <w:tr w:rsidR="003616CD" w:rsidRPr="00A859E5" w14:paraId="233AEA89" w14:textId="77777777" w:rsidTr="003616CD">
        <w:trPr>
          <w:jc w:val="center"/>
        </w:trPr>
        <w:tc>
          <w:tcPr>
            <w:tcW w:w="1814" w:type="dxa"/>
            <w:tcBorders>
              <w:bottom w:val="nil"/>
            </w:tcBorders>
            <w:shd w:val="clear" w:color="auto" w:fill="DEF7E9"/>
          </w:tcPr>
          <w:p w14:paraId="39828BFE" w14:textId="1624E508" w:rsidR="003616CD" w:rsidRPr="008F1D34" w:rsidRDefault="003616CD" w:rsidP="008F1D34">
            <w:pPr>
              <w:spacing w:before="50" w:after="20"/>
              <w:ind w:right="-113"/>
              <w:jc w:val="left"/>
              <w:rPr>
                <w:i/>
                <w:sz w:val="20"/>
                <w:szCs w:val="20"/>
                <w:lang w:eastAsia="en-US"/>
              </w:rPr>
            </w:pPr>
            <w:proofErr w:type="spellStart"/>
            <w:r w:rsidRPr="008F1D34">
              <w:rPr>
                <w:i/>
                <w:sz w:val="20"/>
                <w:szCs w:val="20"/>
              </w:rPr>
              <w:t>Vižanovec</w:t>
            </w:r>
            <w:proofErr w:type="spellEnd"/>
          </w:p>
        </w:tc>
        <w:tc>
          <w:tcPr>
            <w:tcW w:w="725" w:type="dxa"/>
            <w:shd w:val="clear" w:color="auto" w:fill="DEF7E9"/>
            <w:vAlign w:val="center"/>
          </w:tcPr>
          <w:p w14:paraId="16733E33"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0416271" w14:textId="463911F8"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CB46D53"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E61A1C1" w14:textId="13AD5C23"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0277194"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476A7AB8" w14:textId="40CBA93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BCE65C9"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AF2AD5F" w14:textId="0E0CCAD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993760B"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AF20F1F" w14:textId="0D7C0333" w:rsidR="003616CD" w:rsidRPr="0071217E" w:rsidRDefault="003616CD" w:rsidP="005333B9">
            <w:pPr>
              <w:spacing w:before="50" w:after="20"/>
              <w:ind w:left="-57" w:right="57"/>
              <w:jc w:val="right"/>
              <w:rPr>
                <w:sz w:val="20"/>
                <w:szCs w:val="20"/>
              </w:rPr>
            </w:pPr>
          </w:p>
        </w:tc>
      </w:tr>
      <w:tr w:rsidR="003616CD" w:rsidRPr="00A859E5" w14:paraId="36C6B9D2" w14:textId="77777777" w:rsidTr="003616CD">
        <w:trPr>
          <w:jc w:val="center"/>
        </w:trPr>
        <w:tc>
          <w:tcPr>
            <w:tcW w:w="1814" w:type="dxa"/>
            <w:tcBorders>
              <w:bottom w:val="nil"/>
            </w:tcBorders>
            <w:shd w:val="clear" w:color="auto" w:fill="DEF7E9"/>
          </w:tcPr>
          <w:p w14:paraId="303DF25B" w14:textId="20732F70" w:rsidR="003616CD" w:rsidRPr="008F1D34" w:rsidRDefault="003616CD" w:rsidP="008F1D34">
            <w:pPr>
              <w:spacing w:before="50" w:after="20"/>
              <w:ind w:right="-113"/>
              <w:jc w:val="left"/>
              <w:rPr>
                <w:i/>
                <w:sz w:val="20"/>
                <w:szCs w:val="20"/>
                <w:lang w:eastAsia="en-US"/>
              </w:rPr>
            </w:pPr>
            <w:r w:rsidRPr="008F1D34">
              <w:rPr>
                <w:i/>
                <w:sz w:val="20"/>
                <w:szCs w:val="20"/>
              </w:rPr>
              <w:t xml:space="preserve">Završje </w:t>
            </w:r>
            <w:proofErr w:type="spellStart"/>
            <w:r w:rsidRPr="008F1D34">
              <w:rPr>
                <w:i/>
                <w:sz w:val="20"/>
                <w:szCs w:val="20"/>
              </w:rPr>
              <w:t>Belečko</w:t>
            </w:r>
            <w:proofErr w:type="spellEnd"/>
          </w:p>
        </w:tc>
        <w:tc>
          <w:tcPr>
            <w:tcW w:w="725" w:type="dxa"/>
            <w:shd w:val="clear" w:color="auto" w:fill="DEF7E9"/>
            <w:vAlign w:val="center"/>
          </w:tcPr>
          <w:p w14:paraId="4EA25F91"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3876420" w14:textId="17C07DAF"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BCC322A"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AAE43E9" w14:textId="5FAF869E"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A4AC09B"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0C18FC04" w14:textId="58B45C6E"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5E35A51"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588D782" w14:textId="7A92340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7533098"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DC05697" w14:textId="2A631CC3" w:rsidR="003616CD" w:rsidRPr="0071217E" w:rsidRDefault="003616CD" w:rsidP="005333B9">
            <w:pPr>
              <w:spacing w:before="50" w:after="20"/>
              <w:ind w:left="-57" w:right="57"/>
              <w:jc w:val="right"/>
              <w:rPr>
                <w:sz w:val="20"/>
                <w:szCs w:val="20"/>
              </w:rPr>
            </w:pPr>
          </w:p>
        </w:tc>
      </w:tr>
      <w:tr w:rsidR="003616CD" w:rsidRPr="00A859E5" w14:paraId="78BD1920" w14:textId="77777777" w:rsidTr="003616CD">
        <w:trPr>
          <w:jc w:val="center"/>
        </w:trPr>
        <w:tc>
          <w:tcPr>
            <w:tcW w:w="1814" w:type="dxa"/>
            <w:tcBorders>
              <w:bottom w:val="nil"/>
            </w:tcBorders>
            <w:shd w:val="clear" w:color="auto" w:fill="DEF7E9"/>
          </w:tcPr>
          <w:p w14:paraId="22C56922" w14:textId="7DEF92C2" w:rsidR="003616CD" w:rsidRPr="008F1D34" w:rsidRDefault="003616CD" w:rsidP="008F1D34">
            <w:pPr>
              <w:spacing w:before="50" w:after="20"/>
              <w:ind w:right="-113"/>
              <w:jc w:val="left"/>
              <w:rPr>
                <w:b/>
                <w:sz w:val="20"/>
                <w:szCs w:val="20"/>
                <w:lang w:eastAsia="en-US"/>
              </w:rPr>
            </w:pPr>
            <w:r w:rsidRPr="008F1D34">
              <w:rPr>
                <w:b/>
                <w:sz w:val="20"/>
                <w:szCs w:val="20"/>
              </w:rPr>
              <w:t>Zlatar</w:t>
            </w:r>
          </w:p>
        </w:tc>
        <w:tc>
          <w:tcPr>
            <w:tcW w:w="725" w:type="dxa"/>
            <w:shd w:val="clear" w:color="auto" w:fill="DEF7E9"/>
            <w:vAlign w:val="center"/>
          </w:tcPr>
          <w:p w14:paraId="0BFD8413" w14:textId="6E98D3BB" w:rsidR="003616CD" w:rsidRPr="0071217E" w:rsidRDefault="005333B9" w:rsidP="005333B9">
            <w:pPr>
              <w:spacing w:before="50" w:after="20"/>
              <w:ind w:left="-57" w:right="57"/>
              <w:jc w:val="right"/>
              <w:rPr>
                <w:sz w:val="20"/>
                <w:szCs w:val="20"/>
              </w:rPr>
            </w:pPr>
            <w:r>
              <w:rPr>
                <w:sz w:val="20"/>
                <w:szCs w:val="20"/>
              </w:rPr>
              <w:t>3,24</w:t>
            </w:r>
          </w:p>
        </w:tc>
        <w:tc>
          <w:tcPr>
            <w:tcW w:w="726" w:type="dxa"/>
            <w:shd w:val="clear" w:color="auto" w:fill="DEF7E9"/>
            <w:vAlign w:val="center"/>
          </w:tcPr>
          <w:p w14:paraId="0A5F0D27" w14:textId="3071DABA" w:rsidR="003616CD" w:rsidRPr="0071217E" w:rsidRDefault="005333B9" w:rsidP="005333B9">
            <w:pPr>
              <w:spacing w:before="50" w:after="20"/>
              <w:ind w:left="-57" w:right="57"/>
              <w:jc w:val="right"/>
              <w:rPr>
                <w:sz w:val="20"/>
                <w:szCs w:val="20"/>
              </w:rPr>
            </w:pPr>
            <w:r>
              <w:rPr>
                <w:sz w:val="20"/>
                <w:szCs w:val="20"/>
              </w:rPr>
              <w:t>0,98</w:t>
            </w:r>
          </w:p>
        </w:tc>
        <w:tc>
          <w:tcPr>
            <w:tcW w:w="726" w:type="dxa"/>
            <w:shd w:val="clear" w:color="auto" w:fill="DEF7E9"/>
            <w:vAlign w:val="center"/>
          </w:tcPr>
          <w:p w14:paraId="55E224ED"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E8C26F8" w14:textId="725C3174"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1EFFDC55"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7B8855CD" w14:textId="2B12DBF5" w:rsidR="003616CD" w:rsidRPr="0071217E" w:rsidRDefault="005333B9" w:rsidP="005333B9">
            <w:pPr>
              <w:spacing w:before="50" w:after="20"/>
              <w:ind w:left="-57" w:right="57"/>
              <w:jc w:val="right"/>
              <w:rPr>
                <w:sz w:val="20"/>
                <w:szCs w:val="20"/>
              </w:rPr>
            </w:pPr>
            <w:r>
              <w:rPr>
                <w:sz w:val="20"/>
                <w:szCs w:val="20"/>
              </w:rPr>
              <w:t>1,47</w:t>
            </w:r>
          </w:p>
        </w:tc>
        <w:tc>
          <w:tcPr>
            <w:tcW w:w="726" w:type="dxa"/>
            <w:shd w:val="clear" w:color="auto" w:fill="DEF7E9"/>
            <w:vAlign w:val="center"/>
          </w:tcPr>
          <w:p w14:paraId="343F46F7" w14:textId="53204CBC" w:rsidR="003616CD" w:rsidRPr="0071217E" w:rsidRDefault="005333B9" w:rsidP="005333B9">
            <w:pPr>
              <w:spacing w:before="50" w:after="20"/>
              <w:ind w:left="-57" w:right="57"/>
              <w:jc w:val="right"/>
              <w:rPr>
                <w:sz w:val="20"/>
                <w:szCs w:val="20"/>
              </w:rPr>
            </w:pPr>
            <w:r>
              <w:rPr>
                <w:sz w:val="20"/>
                <w:szCs w:val="20"/>
              </w:rPr>
              <w:t>8,92</w:t>
            </w:r>
          </w:p>
        </w:tc>
        <w:tc>
          <w:tcPr>
            <w:tcW w:w="726" w:type="dxa"/>
            <w:shd w:val="clear" w:color="auto" w:fill="DEF7E9"/>
            <w:vAlign w:val="center"/>
          </w:tcPr>
          <w:p w14:paraId="38508200" w14:textId="3990B0E5" w:rsidR="003616CD" w:rsidRPr="0071217E" w:rsidRDefault="005333B9" w:rsidP="005333B9">
            <w:pPr>
              <w:spacing w:before="50" w:after="20"/>
              <w:ind w:left="-57" w:right="57"/>
              <w:jc w:val="right"/>
              <w:rPr>
                <w:sz w:val="20"/>
                <w:szCs w:val="20"/>
              </w:rPr>
            </w:pPr>
            <w:r>
              <w:rPr>
                <w:sz w:val="20"/>
                <w:szCs w:val="20"/>
              </w:rPr>
              <w:t>11,63</w:t>
            </w:r>
          </w:p>
        </w:tc>
        <w:tc>
          <w:tcPr>
            <w:tcW w:w="726" w:type="dxa"/>
            <w:shd w:val="clear" w:color="auto" w:fill="DEF7E9"/>
            <w:vAlign w:val="center"/>
          </w:tcPr>
          <w:p w14:paraId="7DA47D2D" w14:textId="0E52B82F" w:rsidR="003616CD" w:rsidRPr="0071217E" w:rsidRDefault="005333B9" w:rsidP="005333B9">
            <w:pPr>
              <w:spacing w:before="50" w:after="20"/>
              <w:ind w:left="-57" w:right="57"/>
              <w:jc w:val="right"/>
              <w:rPr>
                <w:sz w:val="20"/>
                <w:szCs w:val="20"/>
              </w:rPr>
            </w:pPr>
            <w:r>
              <w:rPr>
                <w:sz w:val="20"/>
                <w:szCs w:val="20"/>
              </w:rPr>
              <w:t>6,78</w:t>
            </w:r>
          </w:p>
        </w:tc>
        <w:tc>
          <w:tcPr>
            <w:tcW w:w="726" w:type="dxa"/>
            <w:shd w:val="clear" w:color="auto" w:fill="DEF7E9"/>
            <w:vAlign w:val="center"/>
          </w:tcPr>
          <w:p w14:paraId="0397FC77" w14:textId="72889AB8" w:rsidR="003616CD" w:rsidRPr="0071217E" w:rsidRDefault="003616CD" w:rsidP="005333B9">
            <w:pPr>
              <w:spacing w:before="50" w:after="20"/>
              <w:ind w:left="-57" w:right="57"/>
              <w:jc w:val="right"/>
              <w:rPr>
                <w:sz w:val="20"/>
                <w:szCs w:val="20"/>
              </w:rPr>
            </w:pPr>
          </w:p>
        </w:tc>
      </w:tr>
      <w:tr w:rsidR="003616CD" w:rsidRPr="00A859E5" w14:paraId="719BFD2F" w14:textId="77777777" w:rsidTr="003616CD">
        <w:trPr>
          <w:jc w:val="center"/>
        </w:trPr>
        <w:tc>
          <w:tcPr>
            <w:tcW w:w="1814" w:type="dxa"/>
            <w:tcBorders>
              <w:bottom w:val="nil"/>
            </w:tcBorders>
            <w:shd w:val="clear" w:color="auto" w:fill="DEF7E9"/>
          </w:tcPr>
          <w:p w14:paraId="26444E2E" w14:textId="6327D1C0" w:rsidR="003616CD" w:rsidRPr="008F1D34" w:rsidRDefault="003616CD" w:rsidP="008F1D34">
            <w:pPr>
              <w:spacing w:before="50" w:after="20"/>
              <w:ind w:right="-113"/>
              <w:jc w:val="left"/>
              <w:rPr>
                <w:i/>
                <w:sz w:val="20"/>
                <w:szCs w:val="20"/>
                <w:lang w:eastAsia="en-US"/>
              </w:rPr>
            </w:pPr>
            <w:proofErr w:type="spellStart"/>
            <w:r w:rsidRPr="008F1D34">
              <w:rPr>
                <w:i/>
                <w:sz w:val="20"/>
                <w:szCs w:val="20"/>
              </w:rPr>
              <w:t>Znož</w:t>
            </w:r>
            <w:proofErr w:type="spellEnd"/>
          </w:p>
        </w:tc>
        <w:tc>
          <w:tcPr>
            <w:tcW w:w="725" w:type="dxa"/>
            <w:shd w:val="clear" w:color="auto" w:fill="DEF7E9"/>
            <w:vAlign w:val="center"/>
          </w:tcPr>
          <w:p w14:paraId="710C3232"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5780E55" w14:textId="7E7BDE4D"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A860435"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0E99D495" w14:textId="75070CE1"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79FFC0F1" w14:textId="77777777" w:rsidR="003616CD" w:rsidRPr="0071217E" w:rsidRDefault="003616CD" w:rsidP="005333B9">
            <w:pPr>
              <w:spacing w:before="50" w:after="20"/>
              <w:ind w:left="-57" w:right="57"/>
              <w:jc w:val="right"/>
              <w:rPr>
                <w:sz w:val="20"/>
                <w:szCs w:val="20"/>
              </w:rPr>
            </w:pPr>
          </w:p>
        </w:tc>
        <w:tc>
          <w:tcPr>
            <w:tcW w:w="725" w:type="dxa"/>
            <w:shd w:val="clear" w:color="auto" w:fill="DEF7E9"/>
            <w:vAlign w:val="center"/>
          </w:tcPr>
          <w:p w14:paraId="09CAA1A2" w14:textId="7833E5B1"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25804C70"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3DA773A8" w14:textId="788F1E0A"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683C7605" w14:textId="77777777" w:rsidR="003616CD" w:rsidRPr="0071217E" w:rsidRDefault="003616CD" w:rsidP="005333B9">
            <w:pPr>
              <w:spacing w:before="50" w:after="20"/>
              <w:ind w:left="-57" w:right="57"/>
              <w:jc w:val="right"/>
              <w:rPr>
                <w:sz w:val="20"/>
                <w:szCs w:val="20"/>
              </w:rPr>
            </w:pPr>
          </w:p>
        </w:tc>
        <w:tc>
          <w:tcPr>
            <w:tcW w:w="726" w:type="dxa"/>
            <w:shd w:val="clear" w:color="auto" w:fill="DEF7E9"/>
            <w:vAlign w:val="center"/>
          </w:tcPr>
          <w:p w14:paraId="5C0CC986" w14:textId="685A38A8" w:rsidR="003616CD" w:rsidRPr="0071217E" w:rsidRDefault="003616CD" w:rsidP="005333B9">
            <w:pPr>
              <w:spacing w:before="50" w:after="20"/>
              <w:ind w:left="-57" w:right="57"/>
              <w:jc w:val="right"/>
              <w:rPr>
                <w:sz w:val="20"/>
                <w:szCs w:val="20"/>
              </w:rPr>
            </w:pPr>
          </w:p>
        </w:tc>
      </w:tr>
      <w:tr w:rsidR="005333B9" w:rsidRPr="00A859E5" w14:paraId="06189708" w14:textId="77777777" w:rsidTr="003616CD">
        <w:trPr>
          <w:jc w:val="center"/>
        </w:trPr>
        <w:tc>
          <w:tcPr>
            <w:tcW w:w="1814" w:type="dxa"/>
            <w:shd w:val="clear" w:color="auto" w:fill="DEF7E9"/>
            <w:vAlign w:val="center"/>
          </w:tcPr>
          <w:p w14:paraId="084CD64F" w14:textId="77777777" w:rsidR="005333B9" w:rsidRPr="00A859E5" w:rsidRDefault="005333B9" w:rsidP="005333B9">
            <w:pPr>
              <w:keepNext/>
              <w:spacing w:before="50" w:after="20"/>
              <w:jc w:val="left"/>
              <w:rPr>
                <w:b/>
                <w:sz w:val="20"/>
                <w:szCs w:val="20"/>
              </w:rPr>
            </w:pPr>
            <w:r w:rsidRPr="00A859E5">
              <w:rPr>
                <w:b/>
                <w:sz w:val="20"/>
                <w:szCs w:val="20"/>
              </w:rPr>
              <w:t>Ukupno</w:t>
            </w:r>
          </w:p>
        </w:tc>
        <w:tc>
          <w:tcPr>
            <w:tcW w:w="725" w:type="dxa"/>
            <w:shd w:val="clear" w:color="auto" w:fill="DEF7E9"/>
            <w:vAlign w:val="center"/>
          </w:tcPr>
          <w:p w14:paraId="2FF8FFD8" w14:textId="28F893FF" w:rsidR="005333B9" w:rsidRPr="0071217E" w:rsidRDefault="005333B9" w:rsidP="005333B9">
            <w:pPr>
              <w:spacing w:before="50" w:after="20"/>
              <w:ind w:left="-57" w:right="57"/>
              <w:jc w:val="right"/>
              <w:rPr>
                <w:b/>
                <w:sz w:val="20"/>
                <w:szCs w:val="20"/>
              </w:rPr>
            </w:pPr>
            <w:r>
              <w:rPr>
                <w:b/>
                <w:bCs/>
                <w:color w:val="000000"/>
                <w:sz w:val="20"/>
                <w:szCs w:val="20"/>
              </w:rPr>
              <w:t>3,24</w:t>
            </w:r>
          </w:p>
        </w:tc>
        <w:tc>
          <w:tcPr>
            <w:tcW w:w="726" w:type="dxa"/>
            <w:shd w:val="clear" w:color="auto" w:fill="DEF7E9"/>
            <w:vAlign w:val="center"/>
          </w:tcPr>
          <w:p w14:paraId="06C64D46" w14:textId="63526BA3" w:rsidR="005333B9" w:rsidRPr="0071217E" w:rsidRDefault="005333B9" w:rsidP="005333B9">
            <w:pPr>
              <w:spacing w:before="50" w:after="20"/>
              <w:ind w:left="-57" w:right="57"/>
              <w:jc w:val="right"/>
              <w:rPr>
                <w:b/>
                <w:sz w:val="20"/>
                <w:szCs w:val="20"/>
              </w:rPr>
            </w:pPr>
            <w:r>
              <w:rPr>
                <w:b/>
                <w:bCs/>
                <w:color w:val="000000"/>
                <w:sz w:val="20"/>
                <w:szCs w:val="20"/>
              </w:rPr>
              <w:t>1,48</w:t>
            </w:r>
          </w:p>
        </w:tc>
        <w:tc>
          <w:tcPr>
            <w:tcW w:w="726" w:type="dxa"/>
            <w:shd w:val="clear" w:color="auto" w:fill="DEF7E9"/>
            <w:vAlign w:val="center"/>
          </w:tcPr>
          <w:p w14:paraId="28A24A3F" w14:textId="6BF8296C" w:rsidR="005333B9" w:rsidRPr="0071217E" w:rsidRDefault="005333B9" w:rsidP="005333B9">
            <w:pPr>
              <w:spacing w:before="50" w:after="20"/>
              <w:ind w:left="-57" w:right="57"/>
              <w:jc w:val="right"/>
              <w:rPr>
                <w:b/>
                <w:sz w:val="20"/>
                <w:szCs w:val="20"/>
              </w:rPr>
            </w:pPr>
            <w:r>
              <w:rPr>
                <w:b/>
                <w:bCs/>
                <w:color w:val="000000"/>
                <w:sz w:val="20"/>
                <w:szCs w:val="20"/>
              </w:rPr>
              <w:t>2,29</w:t>
            </w:r>
          </w:p>
        </w:tc>
        <w:tc>
          <w:tcPr>
            <w:tcW w:w="726" w:type="dxa"/>
            <w:shd w:val="clear" w:color="auto" w:fill="DEF7E9"/>
            <w:vAlign w:val="center"/>
          </w:tcPr>
          <w:p w14:paraId="1FF59BFC" w14:textId="2A5A12F1" w:rsidR="005333B9" w:rsidRPr="0071217E" w:rsidRDefault="005333B9" w:rsidP="005333B9">
            <w:pPr>
              <w:spacing w:before="50" w:after="20"/>
              <w:ind w:left="-57" w:right="57"/>
              <w:jc w:val="right"/>
              <w:rPr>
                <w:b/>
                <w:sz w:val="20"/>
                <w:szCs w:val="20"/>
              </w:rPr>
            </w:pPr>
            <w:r>
              <w:rPr>
                <w:b/>
                <w:bCs/>
                <w:color w:val="000000"/>
                <w:sz w:val="20"/>
                <w:szCs w:val="20"/>
              </w:rPr>
              <w:t>0,82</w:t>
            </w:r>
          </w:p>
        </w:tc>
        <w:tc>
          <w:tcPr>
            <w:tcW w:w="726" w:type="dxa"/>
            <w:shd w:val="clear" w:color="auto" w:fill="DEF7E9"/>
            <w:vAlign w:val="center"/>
          </w:tcPr>
          <w:p w14:paraId="6C6BA207" w14:textId="5C956105" w:rsidR="005333B9" w:rsidRPr="0071217E" w:rsidRDefault="005333B9" w:rsidP="005333B9">
            <w:pPr>
              <w:spacing w:before="50" w:after="20"/>
              <w:ind w:left="-57" w:right="57"/>
              <w:jc w:val="right"/>
              <w:rPr>
                <w:b/>
                <w:sz w:val="20"/>
                <w:szCs w:val="20"/>
              </w:rPr>
            </w:pPr>
            <w:r>
              <w:rPr>
                <w:b/>
                <w:bCs/>
                <w:color w:val="000000"/>
                <w:sz w:val="20"/>
                <w:szCs w:val="20"/>
              </w:rPr>
              <w:t>0,63</w:t>
            </w:r>
          </w:p>
        </w:tc>
        <w:tc>
          <w:tcPr>
            <w:tcW w:w="725" w:type="dxa"/>
            <w:shd w:val="clear" w:color="auto" w:fill="DEF7E9"/>
            <w:vAlign w:val="center"/>
          </w:tcPr>
          <w:p w14:paraId="008F2F3B" w14:textId="69B7E2DE" w:rsidR="005333B9" w:rsidRPr="0071217E" w:rsidRDefault="005333B9" w:rsidP="005333B9">
            <w:pPr>
              <w:spacing w:before="50" w:after="20"/>
              <w:ind w:left="-57" w:right="57"/>
              <w:jc w:val="right"/>
              <w:rPr>
                <w:b/>
                <w:sz w:val="20"/>
                <w:szCs w:val="20"/>
              </w:rPr>
            </w:pPr>
            <w:r>
              <w:rPr>
                <w:b/>
                <w:bCs/>
                <w:color w:val="000000"/>
                <w:sz w:val="20"/>
                <w:szCs w:val="20"/>
              </w:rPr>
              <w:t>3,3</w:t>
            </w:r>
          </w:p>
        </w:tc>
        <w:tc>
          <w:tcPr>
            <w:tcW w:w="726" w:type="dxa"/>
            <w:shd w:val="clear" w:color="auto" w:fill="DEF7E9"/>
            <w:vAlign w:val="center"/>
          </w:tcPr>
          <w:p w14:paraId="2891B30F" w14:textId="4E87479F" w:rsidR="005333B9" w:rsidRPr="0071217E" w:rsidRDefault="005333B9" w:rsidP="005333B9">
            <w:pPr>
              <w:spacing w:before="50" w:after="20"/>
              <w:ind w:left="-57" w:right="57"/>
              <w:jc w:val="right"/>
              <w:rPr>
                <w:b/>
                <w:sz w:val="20"/>
                <w:szCs w:val="20"/>
              </w:rPr>
            </w:pPr>
            <w:r>
              <w:rPr>
                <w:b/>
                <w:bCs/>
                <w:color w:val="000000"/>
                <w:sz w:val="20"/>
                <w:szCs w:val="20"/>
              </w:rPr>
              <w:t>8,92</w:t>
            </w:r>
          </w:p>
        </w:tc>
        <w:tc>
          <w:tcPr>
            <w:tcW w:w="726" w:type="dxa"/>
            <w:shd w:val="clear" w:color="auto" w:fill="DEF7E9"/>
            <w:vAlign w:val="center"/>
          </w:tcPr>
          <w:p w14:paraId="101391C6" w14:textId="36D38AF6" w:rsidR="005333B9" w:rsidRPr="0071217E" w:rsidRDefault="005333B9" w:rsidP="005333B9">
            <w:pPr>
              <w:spacing w:before="50" w:after="20"/>
              <w:ind w:left="-57" w:right="57"/>
              <w:jc w:val="right"/>
              <w:rPr>
                <w:b/>
                <w:sz w:val="20"/>
                <w:szCs w:val="20"/>
              </w:rPr>
            </w:pPr>
            <w:r>
              <w:rPr>
                <w:b/>
                <w:bCs/>
                <w:color w:val="000000"/>
                <w:sz w:val="20"/>
                <w:szCs w:val="20"/>
              </w:rPr>
              <w:t>22,76</w:t>
            </w:r>
          </w:p>
        </w:tc>
        <w:tc>
          <w:tcPr>
            <w:tcW w:w="726" w:type="dxa"/>
            <w:shd w:val="clear" w:color="auto" w:fill="DEF7E9"/>
            <w:vAlign w:val="center"/>
          </w:tcPr>
          <w:p w14:paraId="4912913A" w14:textId="6C86BDEE" w:rsidR="005333B9" w:rsidRPr="0071217E" w:rsidRDefault="005333B9" w:rsidP="005333B9">
            <w:pPr>
              <w:spacing w:before="50" w:after="20"/>
              <w:ind w:left="-57" w:right="57"/>
              <w:jc w:val="right"/>
              <w:rPr>
                <w:b/>
                <w:sz w:val="20"/>
                <w:szCs w:val="20"/>
              </w:rPr>
            </w:pPr>
            <w:r>
              <w:rPr>
                <w:b/>
                <w:bCs/>
                <w:color w:val="000000"/>
                <w:sz w:val="20"/>
                <w:szCs w:val="20"/>
              </w:rPr>
              <w:t>6,78</w:t>
            </w:r>
          </w:p>
        </w:tc>
        <w:tc>
          <w:tcPr>
            <w:tcW w:w="726" w:type="dxa"/>
            <w:shd w:val="clear" w:color="auto" w:fill="DEF7E9"/>
            <w:vAlign w:val="center"/>
          </w:tcPr>
          <w:p w14:paraId="59CC1A44" w14:textId="08314701" w:rsidR="005333B9" w:rsidRPr="0071217E" w:rsidRDefault="005333B9" w:rsidP="005333B9">
            <w:pPr>
              <w:spacing w:before="50" w:after="20"/>
              <w:ind w:left="-57" w:right="57"/>
              <w:jc w:val="right"/>
              <w:rPr>
                <w:b/>
                <w:sz w:val="20"/>
                <w:szCs w:val="20"/>
              </w:rPr>
            </w:pPr>
            <w:r>
              <w:rPr>
                <w:b/>
                <w:bCs/>
                <w:color w:val="000000"/>
                <w:sz w:val="20"/>
                <w:szCs w:val="20"/>
              </w:rPr>
              <w:t>1,37</w:t>
            </w:r>
          </w:p>
        </w:tc>
      </w:tr>
      <w:tr w:rsidR="003616CD" w:rsidRPr="00A859E5" w14:paraId="6EA21E06" w14:textId="77777777" w:rsidTr="00871DD9">
        <w:trPr>
          <w:jc w:val="center"/>
        </w:trPr>
        <w:tc>
          <w:tcPr>
            <w:tcW w:w="1814" w:type="dxa"/>
            <w:shd w:val="clear" w:color="auto" w:fill="DEF7E9"/>
            <w:vAlign w:val="center"/>
          </w:tcPr>
          <w:p w14:paraId="7E14B1C1" w14:textId="77777777" w:rsidR="003616CD" w:rsidRPr="00A859E5" w:rsidRDefault="003616CD" w:rsidP="00871DD9">
            <w:pPr>
              <w:keepNext/>
              <w:spacing w:before="50" w:after="20"/>
              <w:jc w:val="left"/>
              <w:rPr>
                <w:b/>
                <w:sz w:val="20"/>
                <w:szCs w:val="20"/>
              </w:rPr>
            </w:pPr>
            <w:r w:rsidRPr="00A859E5">
              <w:rPr>
                <w:b/>
                <w:sz w:val="20"/>
                <w:szCs w:val="20"/>
              </w:rPr>
              <w:t>Ukupno</w:t>
            </w:r>
          </w:p>
        </w:tc>
        <w:tc>
          <w:tcPr>
            <w:tcW w:w="4354" w:type="dxa"/>
            <w:gridSpan w:val="6"/>
            <w:shd w:val="clear" w:color="auto" w:fill="DEF7E9"/>
            <w:vAlign w:val="center"/>
          </w:tcPr>
          <w:p w14:paraId="539B45A9" w14:textId="35DD8BA6" w:rsidR="003616CD" w:rsidRPr="0071217E" w:rsidRDefault="00E36BD7" w:rsidP="00E36BD7">
            <w:pPr>
              <w:spacing w:before="50" w:after="20"/>
              <w:jc w:val="center"/>
              <w:rPr>
                <w:b/>
                <w:sz w:val="20"/>
                <w:szCs w:val="20"/>
              </w:rPr>
            </w:pPr>
            <w:r>
              <w:rPr>
                <w:b/>
                <w:sz w:val="20"/>
                <w:szCs w:val="20"/>
              </w:rPr>
              <w:t>13,13</w:t>
            </w:r>
          </w:p>
        </w:tc>
        <w:tc>
          <w:tcPr>
            <w:tcW w:w="2904" w:type="dxa"/>
            <w:gridSpan w:val="4"/>
            <w:shd w:val="clear" w:color="auto" w:fill="DEF7E9"/>
            <w:vAlign w:val="center"/>
          </w:tcPr>
          <w:p w14:paraId="27FEA239" w14:textId="2595DFB2" w:rsidR="003616CD" w:rsidRPr="0071217E" w:rsidRDefault="005333B9" w:rsidP="003616CD">
            <w:pPr>
              <w:spacing w:before="50" w:after="20"/>
              <w:jc w:val="center"/>
              <w:rPr>
                <w:b/>
                <w:sz w:val="20"/>
                <w:szCs w:val="20"/>
              </w:rPr>
            </w:pPr>
            <w:r>
              <w:rPr>
                <w:b/>
                <w:sz w:val="20"/>
                <w:szCs w:val="20"/>
              </w:rPr>
              <w:t>39,83</w:t>
            </w:r>
          </w:p>
        </w:tc>
      </w:tr>
      <w:tr w:rsidR="008F1D34" w:rsidRPr="00A859E5" w14:paraId="45893703" w14:textId="77777777" w:rsidTr="00871DD9">
        <w:trPr>
          <w:jc w:val="center"/>
        </w:trPr>
        <w:tc>
          <w:tcPr>
            <w:tcW w:w="1814" w:type="dxa"/>
            <w:shd w:val="clear" w:color="auto" w:fill="DEF7E9"/>
            <w:vAlign w:val="center"/>
          </w:tcPr>
          <w:p w14:paraId="7866D47C" w14:textId="77777777" w:rsidR="008F1D34" w:rsidRPr="00A859E5" w:rsidRDefault="008F1D34" w:rsidP="00871DD9">
            <w:pPr>
              <w:keepNext/>
              <w:spacing w:before="50" w:after="20"/>
              <w:jc w:val="left"/>
              <w:rPr>
                <w:b/>
                <w:sz w:val="20"/>
                <w:szCs w:val="20"/>
              </w:rPr>
            </w:pPr>
            <w:r w:rsidRPr="00A859E5">
              <w:rPr>
                <w:b/>
                <w:sz w:val="20"/>
                <w:szCs w:val="20"/>
              </w:rPr>
              <w:t>Sveukupno</w:t>
            </w:r>
          </w:p>
        </w:tc>
        <w:tc>
          <w:tcPr>
            <w:tcW w:w="7258" w:type="dxa"/>
            <w:gridSpan w:val="10"/>
            <w:shd w:val="clear" w:color="auto" w:fill="DEF7E9"/>
            <w:vAlign w:val="center"/>
          </w:tcPr>
          <w:p w14:paraId="1BF29D4C" w14:textId="0D0BDDA6" w:rsidR="008F1D34" w:rsidRPr="00A859E5" w:rsidRDefault="00E36BD7" w:rsidP="00871DD9">
            <w:pPr>
              <w:spacing w:before="50" w:after="20"/>
              <w:ind w:right="454"/>
              <w:jc w:val="center"/>
              <w:rPr>
                <w:b/>
                <w:sz w:val="20"/>
                <w:szCs w:val="20"/>
              </w:rPr>
            </w:pPr>
            <w:r>
              <w:rPr>
                <w:b/>
                <w:sz w:val="20"/>
                <w:szCs w:val="20"/>
              </w:rPr>
              <w:t>52,96</w:t>
            </w:r>
          </w:p>
        </w:tc>
      </w:tr>
    </w:tbl>
    <w:p w14:paraId="3C105617" w14:textId="25B5C2F4" w:rsidR="008F1D34" w:rsidRDefault="008F1D34" w:rsidP="008F1D34">
      <w:pPr>
        <w:spacing w:before="0"/>
        <w:rPr>
          <w:i/>
          <w:sz w:val="18"/>
          <w:szCs w:val="18"/>
        </w:rPr>
      </w:pPr>
      <w:r w:rsidRPr="00A859E5">
        <w:rPr>
          <w:i/>
          <w:sz w:val="18"/>
          <w:szCs w:val="18"/>
        </w:rPr>
        <w:t>Izvor: PPU</w:t>
      </w:r>
      <w:r w:rsidR="003616CD">
        <w:rPr>
          <w:i/>
          <w:sz w:val="18"/>
          <w:szCs w:val="18"/>
        </w:rPr>
        <w:t>G Zlatara</w:t>
      </w:r>
      <w:r w:rsidRPr="00A859E5">
        <w:rPr>
          <w:i/>
          <w:sz w:val="18"/>
          <w:szCs w:val="18"/>
        </w:rPr>
        <w:t>, obrada autora</w:t>
      </w:r>
    </w:p>
    <w:p w14:paraId="3982297E" w14:textId="1A11E9ED" w:rsidR="00681843" w:rsidRPr="003673C8" w:rsidRDefault="00681843" w:rsidP="00681843">
      <w:r w:rsidRPr="00681843">
        <w:t xml:space="preserve">Temeljem analize svih izdvojenih građevinskih područja izvan naselja utvrđuje se da ona </w:t>
      </w:r>
      <w:r w:rsidRPr="00806253">
        <w:rPr>
          <w:spacing w:val="2"/>
        </w:rPr>
        <w:t>fragmentarno zastupljena u sedam naselja, a nešto značajnije u Donjoj Batini (namijenjenoj</w:t>
      </w:r>
      <w:r w:rsidRPr="00681843">
        <w:t xml:space="preserve"> poslovnim djelatnostima, planirana) dok je glavnina smještena na području naselja Zlatara</w:t>
      </w:r>
      <w:r w:rsidR="00806253">
        <w:t>. Prostorni razmještaj</w:t>
      </w:r>
      <w:r w:rsidR="00806253" w:rsidRPr="00806253">
        <w:t xml:space="preserve"> izdvojenih građevinskih područja izvan naselja</w:t>
      </w:r>
      <w:r w:rsidR="00806253">
        <w:t xml:space="preserve"> prikazan je na </w:t>
      </w:r>
      <w:proofErr w:type="spellStart"/>
      <w:r w:rsidR="00806253" w:rsidRPr="00806253">
        <w:rPr>
          <w:color w:val="28B463"/>
        </w:rPr>
        <w:t>kartogram</w:t>
      </w:r>
      <w:r w:rsidR="00806253">
        <w:rPr>
          <w:color w:val="28B463"/>
        </w:rPr>
        <w:t>u</w:t>
      </w:r>
      <w:proofErr w:type="spellEnd"/>
      <w:r w:rsidR="00806253" w:rsidRPr="00806253">
        <w:rPr>
          <w:color w:val="28B463"/>
        </w:rPr>
        <w:t xml:space="preserve"> </w:t>
      </w:r>
      <w:r w:rsidR="00806253" w:rsidRPr="00806253">
        <w:rPr>
          <w:color w:val="28B463"/>
        </w:rPr>
        <w:fldChar w:fldCharType="begin"/>
      </w:r>
      <w:r w:rsidR="00806253" w:rsidRPr="00806253">
        <w:rPr>
          <w:color w:val="28B463"/>
        </w:rPr>
        <w:instrText xml:space="preserve"> REF _Ref102480187 \h  \* MERGEFORMAT </w:instrText>
      </w:r>
      <w:r w:rsidR="00806253" w:rsidRPr="00806253">
        <w:rPr>
          <w:color w:val="28B463"/>
        </w:rPr>
      </w:r>
      <w:r w:rsidR="00806253" w:rsidRPr="00806253">
        <w:rPr>
          <w:color w:val="28B463"/>
        </w:rPr>
        <w:fldChar w:fldCharType="separate"/>
      </w:r>
      <w:r w:rsidR="00806253" w:rsidRPr="00806253">
        <w:rPr>
          <w:noProof/>
          <w:color w:val="28B463"/>
        </w:rPr>
        <w:t>7</w:t>
      </w:r>
      <w:r w:rsidR="00806253" w:rsidRPr="00806253">
        <w:rPr>
          <w:color w:val="28B463"/>
        </w:rPr>
        <w:fldChar w:fldCharType="end"/>
      </w:r>
      <w:r w:rsidRPr="00681843">
        <w:t xml:space="preserve">. </w:t>
      </w:r>
    </w:p>
    <w:p w14:paraId="59C38EB0" w14:textId="4FACF356" w:rsidR="008F1D34" w:rsidRPr="002D32FC" w:rsidRDefault="00E36BD7" w:rsidP="008F1D34">
      <w:pPr>
        <w:keepNext/>
        <w:spacing w:after="0"/>
        <w:jc w:val="center"/>
      </w:pPr>
      <w:r>
        <w:rPr>
          <w:noProof/>
        </w:rPr>
        <w:lastRenderedPageBreak/>
        <w:drawing>
          <wp:inline distT="0" distB="0" distL="0" distR="0" wp14:anchorId="51B561C1" wp14:editId="60532547">
            <wp:extent cx="5760000" cy="839770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PIN.png"/>
                    <pic:cNvPicPr/>
                  </pic:nvPicPr>
                  <pic:blipFill rotWithShape="1">
                    <a:blip r:embed="rId26" cstate="print">
                      <a:extLst>
                        <a:ext uri="{28A0092B-C50C-407E-A947-70E740481C1C}">
                          <a14:useLocalDpi xmlns:a14="http://schemas.microsoft.com/office/drawing/2010/main" val="0"/>
                        </a:ext>
                      </a:extLst>
                    </a:blip>
                    <a:srcRect l="27724" t="3508" r="39229" b="735"/>
                    <a:stretch/>
                  </pic:blipFill>
                  <pic:spPr bwMode="auto">
                    <a:xfrm>
                      <a:off x="0" y="0"/>
                      <a:ext cx="5760000" cy="8397707"/>
                    </a:xfrm>
                    <a:prstGeom prst="rect">
                      <a:avLst/>
                    </a:prstGeom>
                    <a:ln>
                      <a:noFill/>
                    </a:ln>
                    <a:extLst>
                      <a:ext uri="{53640926-AAD7-44D8-BBD7-CCE9431645EC}">
                        <a14:shadowObscured xmlns:a14="http://schemas.microsoft.com/office/drawing/2010/main"/>
                      </a:ext>
                    </a:extLst>
                  </pic:spPr>
                </pic:pic>
              </a:graphicData>
            </a:graphic>
          </wp:inline>
        </w:drawing>
      </w:r>
    </w:p>
    <w:p w14:paraId="3E45EA14" w14:textId="04D0ED13" w:rsidR="008F1D34" w:rsidRPr="002D32FC" w:rsidRDefault="008F1D34" w:rsidP="008F1D34">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Pr="002D32FC">
        <w:rPr>
          <w:b/>
          <w:color w:val="1E9650"/>
        </w:rPr>
        <w:fldChar w:fldCharType="begin"/>
      </w:r>
      <w:r w:rsidRPr="002D32FC">
        <w:rPr>
          <w:b/>
          <w:color w:val="1E9650"/>
        </w:rPr>
        <w:instrText xml:space="preserve"> SEQ kartogram \* ARABIC </w:instrText>
      </w:r>
      <w:r w:rsidRPr="002D32FC">
        <w:rPr>
          <w:b/>
          <w:color w:val="1E9650"/>
        </w:rPr>
        <w:fldChar w:fldCharType="separate"/>
      </w:r>
      <w:bookmarkStart w:id="131" w:name="_Ref102480187"/>
      <w:r w:rsidR="004362A3">
        <w:rPr>
          <w:b/>
          <w:noProof/>
          <w:color w:val="1E9650"/>
        </w:rPr>
        <w:t>7</w:t>
      </w:r>
      <w:bookmarkEnd w:id="131"/>
      <w:r w:rsidRPr="002D32FC">
        <w:rPr>
          <w:b/>
          <w:color w:val="1E9650"/>
        </w:rPr>
        <w:fldChar w:fldCharType="end"/>
      </w:r>
      <w:r w:rsidRPr="00AA4117">
        <w:rPr>
          <w:b/>
          <w:color w:val="28B463"/>
        </w:rPr>
        <w:t>.</w:t>
      </w:r>
      <w:r w:rsidRPr="002D32FC">
        <w:t xml:space="preserve"> Prikaz </w:t>
      </w:r>
      <w:r w:rsidR="00681843">
        <w:t>izdvojenih građevinskih područja izvan naselja</w:t>
      </w:r>
      <w:r w:rsidRPr="002D32FC">
        <w:rPr>
          <w:rStyle w:val="FootnoteReference"/>
        </w:rPr>
        <w:footnoteReference w:id="21"/>
      </w:r>
    </w:p>
    <w:p w14:paraId="6B8C170A" w14:textId="77777777" w:rsidR="003E663C" w:rsidRPr="004E34DC" w:rsidRDefault="003E663C" w:rsidP="00F77689">
      <w:pPr>
        <w:pStyle w:val="Heading2"/>
        <w:rPr>
          <w:color w:val="28B463"/>
        </w:rPr>
      </w:pPr>
      <w:bookmarkStart w:id="132" w:name="_Toc20820339"/>
      <w:bookmarkStart w:id="133" w:name="_Toc24699453"/>
      <w:bookmarkStart w:id="134" w:name="_Toc130199125"/>
      <w:r w:rsidRPr="004E34DC">
        <w:rPr>
          <w:color w:val="28B463"/>
        </w:rPr>
        <w:lastRenderedPageBreak/>
        <w:t>Sustav naselja</w:t>
      </w:r>
      <w:bookmarkEnd w:id="122"/>
      <w:bookmarkEnd w:id="129"/>
      <w:bookmarkEnd w:id="132"/>
      <w:bookmarkEnd w:id="133"/>
      <w:bookmarkEnd w:id="134"/>
    </w:p>
    <w:p w14:paraId="3384E508" w14:textId="1CD4B59A" w:rsidR="00FA6498" w:rsidRPr="00FA6498" w:rsidRDefault="00FB25B0" w:rsidP="00FA6498">
      <w:bookmarkStart w:id="135" w:name="_Toc496178718"/>
      <w:bookmarkStart w:id="136" w:name="_Toc496516863"/>
      <w:bookmarkStart w:id="137" w:name="_Toc2586684"/>
      <w:bookmarkStart w:id="138" w:name="_Toc2598606"/>
      <w:r w:rsidRPr="00FA6498">
        <w:t xml:space="preserve">Grad </w:t>
      </w:r>
      <w:r w:rsidR="002F5BCD" w:rsidRPr="00FA6498">
        <w:t>Zlatar</w:t>
      </w:r>
      <w:r w:rsidRPr="00FA6498">
        <w:t xml:space="preserve"> se sastoji od </w:t>
      </w:r>
      <w:proofErr w:type="spellStart"/>
      <w:r w:rsidRPr="00FA6498">
        <w:t>de</w:t>
      </w:r>
      <w:r w:rsidR="002F5BCD" w:rsidRPr="00FA6498">
        <w:t>vetnae</w:t>
      </w:r>
      <w:r w:rsidRPr="00FA6498">
        <w:t>set</w:t>
      </w:r>
      <w:proofErr w:type="spellEnd"/>
      <w:r w:rsidRPr="00FA6498">
        <w:t xml:space="preserve"> naselja: </w:t>
      </w:r>
      <w:r w:rsidR="002F5BCD" w:rsidRPr="00FA6498">
        <w:rPr>
          <w:rFonts w:eastAsiaTheme="minorHAnsi"/>
          <w:lang w:eastAsia="en-US"/>
        </w:rPr>
        <w:t xml:space="preserve">Belec, </w:t>
      </w:r>
      <w:proofErr w:type="spellStart"/>
      <w:r w:rsidR="002F5BCD" w:rsidRPr="00FA6498">
        <w:rPr>
          <w:rFonts w:eastAsiaTheme="minorHAnsi"/>
          <w:lang w:eastAsia="en-US"/>
        </w:rPr>
        <w:t>Borkovec</w:t>
      </w:r>
      <w:proofErr w:type="spellEnd"/>
      <w:r w:rsidR="002F5BCD" w:rsidRPr="00FA6498">
        <w:rPr>
          <w:rFonts w:eastAsiaTheme="minorHAnsi"/>
          <w:lang w:eastAsia="en-US"/>
        </w:rPr>
        <w:t xml:space="preserve">, </w:t>
      </w:r>
      <w:proofErr w:type="spellStart"/>
      <w:r w:rsidR="002F5BCD" w:rsidRPr="00FA6498">
        <w:rPr>
          <w:rFonts w:eastAsiaTheme="minorHAnsi"/>
          <w:lang w:eastAsia="en-US"/>
        </w:rPr>
        <w:t>Cetinovec</w:t>
      </w:r>
      <w:proofErr w:type="spellEnd"/>
      <w:r w:rsidR="002F5BCD" w:rsidRPr="00FA6498">
        <w:rPr>
          <w:rFonts w:eastAsiaTheme="minorHAnsi"/>
          <w:lang w:eastAsia="en-US"/>
        </w:rPr>
        <w:t xml:space="preserve">, Donja Batina (dio od 1-216), Donja Selnica, </w:t>
      </w:r>
      <w:proofErr w:type="spellStart"/>
      <w:r w:rsidR="002F5BCD" w:rsidRPr="00FA6498">
        <w:rPr>
          <w:rFonts w:eastAsiaTheme="minorHAnsi"/>
          <w:lang w:eastAsia="en-US"/>
        </w:rPr>
        <w:t>Ervenik</w:t>
      </w:r>
      <w:proofErr w:type="spellEnd"/>
      <w:r w:rsidR="002F5BCD" w:rsidRPr="00FA6498">
        <w:rPr>
          <w:rFonts w:eastAsiaTheme="minorHAnsi"/>
          <w:lang w:eastAsia="en-US"/>
        </w:rPr>
        <w:t xml:space="preserve"> Zlatarski-dio, Gornja Batina, Gornja Selnica, </w:t>
      </w:r>
      <w:proofErr w:type="spellStart"/>
      <w:r w:rsidR="002F5BCD" w:rsidRPr="00FA6498">
        <w:rPr>
          <w:rFonts w:eastAsiaTheme="minorHAnsi"/>
          <w:lang w:eastAsia="en-US"/>
        </w:rPr>
        <w:t>Juranšćina</w:t>
      </w:r>
      <w:proofErr w:type="spellEnd"/>
      <w:r w:rsidR="002F5BCD" w:rsidRPr="00FA6498">
        <w:rPr>
          <w:rFonts w:eastAsiaTheme="minorHAnsi"/>
          <w:lang w:eastAsia="en-US"/>
        </w:rPr>
        <w:t xml:space="preserve">, </w:t>
      </w:r>
      <w:proofErr w:type="spellStart"/>
      <w:r w:rsidR="002F5BCD" w:rsidRPr="00FA6498">
        <w:rPr>
          <w:rFonts w:eastAsiaTheme="minorHAnsi"/>
          <w:lang w:eastAsia="en-US"/>
        </w:rPr>
        <w:t>Ladislavec</w:t>
      </w:r>
      <w:proofErr w:type="spellEnd"/>
      <w:r w:rsidR="002F5BCD" w:rsidRPr="00FA6498">
        <w:rPr>
          <w:rFonts w:eastAsiaTheme="minorHAnsi"/>
          <w:lang w:eastAsia="en-US"/>
        </w:rPr>
        <w:t xml:space="preserve">, </w:t>
      </w:r>
      <w:proofErr w:type="spellStart"/>
      <w:r w:rsidR="002F5BCD" w:rsidRPr="00FA6498">
        <w:rPr>
          <w:rFonts w:eastAsiaTheme="minorHAnsi"/>
          <w:lang w:eastAsia="en-US"/>
        </w:rPr>
        <w:t>Martinšćina</w:t>
      </w:r>
      <w:proofErr w:type="spellEnd"/>
      <w:r w:rsidR="002F5BCD" w:rsidRPr="00FA6498">
        <w:rPr>
          <w:rFonts w:eastAsiaTheme="minorHAnsi"/>
          <w:lang w:eastAsia="en-US"/>
        </w:rPr>
        <w:t xml:space="preserve">, </w:t>
      </w:r>
      <w:proofErr w:type="spellStart"/>
      <w:r w:rsidR="002F5BCD" w:rsidRPr="00FA6498">
        <w:rPr>
          <w:rFonts w:eastAsiaTheme="minorHAnsi"/>
          <w:lang w:eastAsia="en-US"/>
        </w:rPr>
        <w:t>Petruševec</w:t>
      </w:r>
      <w:proofErr w:type="spellEnd"/>
      <w:r w:rsidR="002F5BCD" w:rsidRPr="00FA6498">
        <w:rPr>
          <w:rFonts w:eastAsiaTheme="minorHAnsi"/>
          <w:lang w:eastAsia="en-US"/>
        </w:rPr>
        <w:t xml:space="preserve">, </w:t>
      </w:r>
      <w:proofErr w:type="spellStart"/>
      <w:r w:rsidR="002F5BCD" w:rsidRPr="00FA6498">
        <w:rPr>
          <w:rFonts w:eastAsiaTheme="minorHAnsi"/>
          <w:lang w:eastAsia="en-US"/>
        </w:rPr>
        <w:t>Ratkovec</w:t>
      </w:r>
      <w:proofErr w:type="spellEnd"/>
      <w:r w:rsidR="002F5BCD" w:rsidRPr="00FA6498">
        <w:rPr>
          <w:rFonts w:eastAsiaTheme="minorHAnsi"/>
          <w:lang w:eastAsia="en-US"/>
        </w:rPr>
        <w:t xml:space="preserve">, Repno, </w:t>
      </w:r>
      <w:proofErr w:type="spellStart"/>
      <w:r w:rsidR="002F5BCD" w:rsidRPr="00FA6498">
        <w:rPr>
          <w:rFonts w:eastAsiaTheme="minorHAnsi"/>
          <w:lang w:eastAsia="en-US"/>
        </w:rPr>
        <w:t>Šćrbinec</w:t>
      </w:r>
      <w:proofErr w:type="spellEnd"/>
      <w:r w:rsidR="002F5BCD" w:rsidRPr="00FA6498">
        <w:rPr>
          <w:rFonts w:eastAsiaTheme="minorHAnsi"/>
          <w:lang w:eastAsia="en-US"/>
        </w:rPr>
        <w:t xml:space="preserve">, </w:t>
      </w:r>
      <w:proofErr w:type="spellStart"/>
      <w:r w:rsidR="002F5BCD" w:rsidRPr="00FA6498">
        <w:rPr>
          <w:rFonts w:eastAsiaTheme="minorHAnsi"/>
          <w:lang w:eastAsia="en-US"/>
        </w:rPr>
        <w:t>Vižanovec</w:t>
      </w:r>
      <w:proofErr w:type="spellEnd"/>
      <w:r w:rsidR="002F5BCD" w:rsidRPr="00FA6498">
        <w:rPr>
          <w:rFonts w:eastAsiaTheme="minorHAnsi"/>
          <w:lang w:eastAsia="en-US"/>
        </w:rPr>
        <w:t xml:space="preserve">, Završje </w:t>
      </w:r>
      <w:proofErr w:type="spellStart"/>
      <w:r w:rsidR="002F5BCD" w:rsidRPr="00FA6498">
        <w:rPr>
          <w:rFonts w:eastAsiaTheme="minorHAnsi"/>
          <w:lang w:eastAsia="en-US"/>
        </w:rPr>
        <w:t>Belečko</w:t>
      </w:r>
      <w:proofErr w:type="spellEnd"/>
      <w:r w:rsidR="002F5BCD" w:rsidRPr="00FA6498">
        <w:rPr>
          <w:rFonts w:eastAsiaTheme="minorHAnsi"/>
          <w:lang w:eastAsia="en-US"/>
        </w:rPr>
        <w:t xml:space="preserve">, Zlatar i </w:t>
      </w:r>
      <w:proofErr w:type="spellStart"/>
      <w:r w:rsidR="002F5BCD" w:rsidRPr="00FA6498">
        <w:rPr>
          <w:rFonts w:eastAsiaTheme="minorHAnsi"/>
          <w:lang w:eastAsia="en-US"/>
        </w:rPr>
        <w:t>Znož</w:t>
      </w:r>
      <w:proofErr w:type="spellEnd"/>
      <w:r w:rsidR="002F5BCD" w:rsidRPr="00FA6498">
        <w:rPr>
          <w:rFonts w:eastAsiaTheme="minorHAnsi"/>
          <w:lang w:eastAsia="en-US"/>
        </w:rPr>
        <w:t xml:space="preserve"> </w:t>
      </w:r>
      <w:r w:rsidR="002F5BCD" w:rsidRPr="00FA6498">
        <w:t>(</w:t>
      </w:r>
      <w:proofErr w:type="spellStart"/>
      <w:r w:rsidR="002F5BCD" w:rsidRPr="00FA6498">
        <w:rPr>
          <w:color w:val="2E86C1"/>
        </w:rPr>
        <w:t>kartogram</w:t>
      </w:r>
      <w:proofErr w:type="spellEnd"/>
      <w:r w:rsidR="002F5BCD" w:rsidRPr="00FA6498">
        <w:rPr>
          <w:color w:val="2E86C1"/>
        </w:rPr>
        <w:t xml:space="preserve"> </w:t>
      </w:r>
      <w:r w:rsidR="002F5BCD" w:rsidRPr="00FA6498">
        <w:rPr>
          <w:color w:val="2E86C1"/>
        </w:rPr>
        <w:fldChar w:fldCharType="begin"/>
      </w:r>
      <w:r w:rsidR="002F5BCD" w:rsidRPr="00FA6498">
        <w:rPr>
          <w:color w:val="2E86C1"/>
        </w:rPr>
        <w:instrText xml:space="preserve"> REF _Ref23924996 \h  \* MERGEFORMAT </w:instrText>
      </w:r>
      <w:r w:rsidR="002F5BCD" w:rsidRPr="00FA6498">
        <w:rPr>
          <w:color w:val="2E86C1"/>
        </w:rPr>
      </w:r>
      <w:r w:rsidR="002F5BCD" w:rsidRPr="00FA6498">
        <w:rPr>
          <w:color w:val="2E86C1"/>
        </w:rPr>
        <w:fldChar w:fldCharType="separate"/>
      </w:r>
      <w:r w:rsidR="004362A3" w:rsidRPr="004362A3">
        <w:rPr>
          <w:bCs/>
          <w:color w:val="2E86C1"/>
        </w:rPr>
        <w:t>2</w:t>
      </w:r>
      <w:r w:rsidR="002F5BCD" w:rsidRPr="00FA6498">
        <w:rPr>
          <w:color w:val="2E86C1"/>
        </w:rPr>
        <w:fldChar w:fldCharType="end"/>
      </w:r>
      <w:r w:rsidR="002F5BCD" w:rsidRPr="00FA6498">
        <w:t>)</w:t>
      </w:r>
      <w:r w:rsidRPr="00FA6498">
        <w:t xml:space="preserve">. </w:t>
      </w:r>
      <w:r w:rsidR="00D80401" w:rsidRPr="00FA6498">
        <w:t>U sustavu središnjih naselja i razvojnih središta, područno i veće lokalno (manje razvojno) središte je naselje Zlatar, manje lokalno (poticajno razvojno) središte je naselje Belec, dok su ostala naselja svrstana u ostala razvojna središta. Administrativno središte Grada Zlatara je naselje Zlatar te nosi upravne funkcije kao i većinu društvenih i gospodarskih funkcija.</w:t>
      </w:r>
    </w:p>
    <w:p w14:paraId="5F27D317" w14:textId="22995FF9" w:rsidR="00D80401" w:rsidRPr="00FA6498" w:rsidRDefault="00FA6498" w:rsidP="00FA6498">
      <w:r w:rsidRPr="00FA6498">
        <w:t>O</w:t>
      </w:r>
      <w:r w:rsidR="00D80401" w:rsidRPr="00FA6498">
        <w:rPr>
          <w:rFonts w:cstheme="minorHAnsi"/>
          <w:color w:val="000000"/>
        </w:rPr>
        <w:t>d naselja Grada Zlatara jedino se naselje Zlatar svrsta</w:t>
      </w:r>
      <w:r w:rsidRPr="00FA6498">
        <w:rPr>
          <w:rFonts w:cstheme="minorHAnsi"/>
          <w:color w:val="000000"/>
        </w:rPr>
        <w:t>va</w:t>
      </w:r>
      <w:r w:rsidR="00D80401" w:rsidRPr="00FA6498">
        <w:rPr>
          <w:rFonts w:cstheme="minorHAnsi"/>
          <w:color w:val="000000"/>
        </w:rPr>
        <w:t xml:space="preserve"> u urbano </w:t>
      </w:r>
      <w:r w:rsidRPr="00FA6498">
        <w:rPr>
          <w:rFonts w:cstheme="minorHAnsi"/>
          <w:color w:val="000000"/>
        </w:rPr>
        <w:t xml:space="preserve">(gradsko) </w:t>
      </w:r>
      <w:r w:rsidR="00D80401" w:rsidRPr="00FA6498">
        <w:rPr>
          <w:rFonts w:cstheme="minorHAnsi"/>
          <w:color w:val="000000"/>
        </w:rPr>
        <w:t>naselje</w:t>
      </w:r>
      <w:r w:rsidRPr="00FA6498">
        <w:rPr>
          <w:rFonts w:cstheme="minorHAnsi"/>
          <w:color w:val="000000"/>
        </w:rPr>
        <w:t xml:space="preserve"> sukladno kriterijima iz Modela diferenciranja urbanih, ruralnih i prijelaznih naselja u Republici Hrvatskoj</w:t>
      </w:r>
      <w:r w:rsidRPr="00FA6498">
        <w:rPr>
          <w:rStyle w:val="FootnoteReference"/>
        </w:rPr>
        <w:footnoteReference w:id="22"/>
      </w:r>
      <w:r w:rsidR="00D80401" w:rsidRPr="00FA6498">
        <w:rPr>
          <w:rFonts w:cstheme="minorHAnsi"/>
          <w:color w:val="000000"/>
        </w:rPr>
        <w:t xml:space="preserve"> dok su ostala naselja </w:t>
      </w:r>
      <w:r w:rsidRPr="00FA6498">
        <w:rPr>
          <w:rFonts w:cstheme="minorHAnsi"/>
          <w:color w:val="000000"/>
        </w:rPr>
        <w:t>prijelazna odnosno ruralna naselja</w:t>
      </w:r>
      <w:r w:rsidR="00D80401" w:rsidRPr="00FA6498">
        <w:rPr>
          <w:rFonts w:cstheme="minorHAnsi"/>
          <w:color w:val="000000"/>
        </w:rPr>
        <w:t>.</w:t>
      </w:r>
    </w:p>
    <w:p w14:paraId="15D9F046" w14:textId="209275AB" w:rsidR="00D80401" w:rsidRPr="005D1C4D" w:rsidRDefault="00D80401" w:rsidP="00D80401">
      <w:pPr>
        <w:spacing w:after="0"/>
        <w:rPr>
          <w:rFonts w:cstheme="minorHAnsi"/>
          <w:color w:val="000000"/>
          <w:shd w:val="clear" w:color="auto" w:fill="FFFF00"/>
        </w:rPr>
      </w:pPr>
      <w:r w:rsidRPr="005D1C4D">
        <w:rPr>
          <w:rFonts w:cstheme="minorHAnsi"/>
          <w:color w:val="000000"/>
        </w:rPr>
        <w:t>Sva naselja Grada razvila su se uz važne prometnice. Nekad linearnog tipa naselja danas uz osnovni dio imaju jedno ili više izdvojenih dijelova naselja ili zaselaka. Na području Grada veća koncentracija stanovništva i veća gustoća naseljenosti odvila se jedino u naselju Zlatar.</w:t>
      </w:r>
    </w:p>
    <w:p w14:paraId="5C81B39C" w14:textId="731A2E02" w:rsidR="00FB25B0" w:rsidRPr="004E34DC" w:rsidRDefault="007C3C81" w:rsidP="00F77689">
      <w:pPr>
        <w:pStyle w:val="Heading3"/>
        <w:rPr>
          <w:color w:val="28B463"/>
        </w:rPr>
      </w:pPr>
      <w:bookmarkStart w:id="139" w:name="_Toc130199126"/>
      <w:r w:rsidRPr="004E34DC">
        <w:rPr>
          <w:color w:val="28B463"/>
        </w:rPr>
        <w:t>Gustoća naseljenosti (neto)</w:t>
      </w:r>
      <w:bookmarkEnd w:id="139"/>
    </w:p>
    <w:p w14:paraId="0323902D" w14:textId="2608CEBA" w:rsidR="008D134A" w:rsidRPr="007C3C81" w:rsidRDefault="008D134A" w:rsidP="00F77689">
      <w:r w:rsidRPr="007C3C81">
        <w:t>Prikaz gustoće naseljenosti</w:t>
      </w:r>
      <w:r w:rsidR="00FA6498" w:rsidRPr="007C3C81">
        <w:t xml:space="preserve"> (neto)</w:t>
      </w:r>
      <w:r w:rsidRPr="007C3C81">
        <w:t xml:space="preserve">, kao i odnosa površine pojedinog građevinskog područja </w:t>
      </w:r>
      <w:r w:rsidRPr="005D1C4D">
        <w:rPr>
          <w:spacing w:val="-2"/>
        </w:rPr>
        <w:t xml:space="preserve">naselja, odnosno površine izgrađenog dijela toga naselja i broja stanovnika dan je u </w:t>
      </w:r>
      <w:r w:rsidRPr="00AA4117">
        <w:rPr>
          <w:color w:val="28B463"/>
        </w:rPr>
        <w:t>tablici</w:t>
      </w:r>
      <w:r w:rsidRPr="005D1C4D">
        <w:rPr>
          <w:color w:val="28B463"/>
        </w:rPr>
        <w:t xml:space="preserve"> </w:t>
      </w:r>
      <w:r w:rsidRPr="005D1C4D">
        <w:rPr>
          <w:color w:val="28B463"/>
        </w:rPr>
        <w:fldChar w:fldCharType="begin"/>
      </w:r>
      <w:r w:rsidRPr="005D1C4D">
        <w:rPr>
          <w:color w:val="28B463"/>
        </w:rPr>
        <w:instrText xml:space="preserve"> REF _Ref24624859 \h  \* MERGEFORMAT </w:instrText>
      </w:r>
      <w:r w:rsidRPr="005D1C4D">
        <w:rPr>
          <w:color w:val="28B463"/>
        </w:rPr>
      </w:r>
      <w:r w:rsidRPr="005D1C4D">
        <w:rPr>
          <w:color w:val="28B463"/>
        </w:rPr>
        <w:fldChar w:fldCharType="separate"/>
      </w:r>
      <w:r w:rsidR="004362A3" w:rsidRPr="004362A3">
        <w:rPr>
          <w:color w:val="28B463"/>
        </w:rPr>
        <w:t>13</w:t>
      </w:r>
      <w:r w:rsidRPr="005D1C4D">
        <w:rPr>
          <w:color w:val="28B463"/>
        </w:rPr>
        <w:fldChar w:fldCharType="end"/>
      </w:r>
      <w:r w:rsidRPr="007C3C81">
        <w:t>.</w:t>
      </w:r>
    </w:p>
    <w:p w14:paraId="065ECA5E" w14:textId="544D69C2" w:rsidR="00924BCC" w:rsidRPr="00AA4117" w:rsidRDefault="008D134A" w:rsidP="00F77689">
      <w:pPr>
        <w:keepNext/>
        <w:spacing w:after="0"/>
        <w:jc w:val="left"/>
      </w:pPr>
      <w:r w:rsidRPr="00AA4117">
        <w:rPr>
          <w:b/>
          <w:bCs/>
          <w:color w:val="28B463"/>
        </w:rPr>
        <w:t xml:space="preserve">Tablica </w:t>
      </w:r>
      <w:r w:rsidRPr="00AA4117">
        <w:rPr>
          <w:b/>
          <w:color w:val="28B463"/>
        </w:rPr>
        <w:fldChar w:fldCharType="begin"/>
      </w:r>
      <w:r w:rsidRPr="00AA4117">
        <w:rPr>
          <w:b/>
          <w:color w:val="28B463"/>
        </w:rPr>
        <w:instrText xml:space="preserve"> SEQ tablica \* ARABIC </w:instrText>
      </w:r>
      <w:r w:rsidRPr="00AA4117">
        <w:rPr>
          <w:b/>
          <w:color w:val="28B463"/>
        </w:rPr>
        <w:fldChar w:fldCharType="separate"/>
      </w:r>
      <w:bookmarkStart w:id="140" w:name="_Ref24624859"/>
      <w:r w:rsidR="004362A3">
        <w:rPr>
          <w:b/>
          <w:noProof/>
          <w:color w:val="28B463"/>
        </w:rPr>
        <w:t>13</w:t>
      </w:r>
      <w:bookmarkEnd w:id="140"/>
      <w:r w:rsidRPr="00AA4117">
        <w:rPr>
          <w:b/>
          <w:color w:val="28B463"/>
        </w:rPr>
        <w:fldChar w:fldCharType="end"/>
      </w:r>
      <w:r w:rsidRPr="00AA4117">
        <w:rPr>
          <w:b/>
          <w:bCs/>
          <w:color w:val="28B463"/>
        </w:rPr>
        <w:t>.</w:t>
      </w:r>
      <w:r w:rsidRPr="00AA4117">
        <w:t xml:space="preserve"> </w:t>
      </w:r>
      <w:r w:rsidR="00924BCC" w:rsidRPr="00AA4117">
        <w:t xml:space="preserve">Gustoća </w:t>
      </w:r>
      <w:r w:rsidR="007C3C81" w:rsidRPr="00AA4117">
        <w:t>naseljenosti (neto)</w:t>
      </w:r>
      <w:r w:rsidR="00924BCC" w:rsidRPr="00AA4117">
        <w:t xml:space="preserve"> po naseljima Grada </w:t>
      </w:r>
      <w:r w:rsidR="007C3C81" w:rsidRPr="00AA4117">
        <w:t>Zlatara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96"/>
        <w:gridCol w:w="1475"/>
        <w:gridCol w:w="1475"/>
        <w:gridCol w:w="1475"/>
        <w:gridCol w:w="1475"/>
        <w:gridCol w:w="1476"/>
      </w:tblGrid>
      <w:tr w:rsidR="007C3C81" w:rsidRPr="003673C8" w14:paraId="451670EE" w14:textId="77777777" w:rsidTr="007C3C81">
        <w:trPr>
          <w:trHeight w:val="68"/>
          <w:jc w:val="center"/>
        </w:trPr>
        <w:tc>
          <w:tcPr>
            <w:tcW w:w="1696" w:type="dxa"/>
            <w:shd w:val="clear" w:color="auto" w:fill="C9F2DB"/>
            <w:vAlign w:val="center"/>
          </w:tcPr>
          <w:p w14:paraId="7D863E94" w14:textId="77777777" w:rsidR="007C3C81" w:rsidRPr="007C3C81" w:rsidRDefault="007C3C81" w:rsidP="00F77689">
            <w:pPr>
              <w:keepNext/>
              <w:spacing w:before="50" w:after="20"/>
              <w:ind w:left="-113" w:right="-113"/>
              <w:jc w:val="center"/>
              <w:rPr>
                <w:b/>
                <w:sz w:val="20"/>
                <w:szCs w:val="20"/>
              </w:rPr>
            </w:pPr>
            <w:r w:rsidRPr="007C3C81">
              <w:rPr>
                <w:b/>
                <w:sz w:val="20"/>
                <w:szCs w:val="20"/>
              </w:rPr>
              <w:t>Naselje</w:t>
            </w:r>
          </w:p>
        </w:tc>
        <w:tc>
          <w:tcPr>
            <w:tcW w:w="1475" w:type="dxa"/>
            <w:shd w:val="clear" w:color="auto" w:fill="C9F2DB"/>
            <w:vAlign w:val="center"/>
          </w:tcPr>
          <w:p w14:paraId="221BC113" w14:textId="7853A23C" w:rsidR="007C3C81" w:rsidRPr="007C3C81" w:rsidRDefault="007C3C81" w:rsidP="00F77689">
            <w:pPr>
              <w:keepNext/>
              <w:spacing w:before="50" w:after="20"/>
              <w:ind w:left="-113" w:right="-113"/>
              <w:jc w:val="center"/>
              <w:rPr>
                <w:b/>
                <w:sz w:val="20"/>
                <w:szCs w:val="20"/>
              </w:rPr>
            </w:pPr>
            <w:r w:rsidRPr="007C3C81">
              <w:rPr>
                <w:b/>
                <w:sz w:val="20"/>
                <w:szCs w:val="20"/>
              </w:rPr>
              <w:t>Broj stanovnika 2021.</w:t>
            </w:r>
          </w:p>
        </w:tc>
        <w:tc>
          <w:tcPr>
            <w:tcW w:w="1475" w:type="dxa"/>
            <w:shd w:val="clear" w:color="auto" w:fill="C9F2DB"/>
            <w:vAlign w:val="center"/>
          </w:tcPr>
          <w:p w14:paraId="3EAD34FA" w14:textId="4A149FD8" w:rsidR="007C3C81" w:rsidRPr="007C3C81" w:rsidRDefault="007C3C81" w:rsidP="007C3C81">
            <w:pPr>
              <w:keepNext/>
              <w:spacing w:before="50" w:after="20"/>
              <w:ind w:left="-113" w:right="-113"/>
              <w:jc w:val="center"/>
              <w:rPr>
                <w:b/>
                <w:sz w:val="20"/>
                <w:szCs w:val="20"/>
              </w:rPr>
            </w:pPr>
            <w:r w:rsidRPr="007C3C81">
              <w:rPr>
                <w:b/>
                <w:sz w:val="20"/>
                <w:szCs w:val="20"/>
              </w:rPr>
              <w:t>Površina građevinskog područja naselja (GPN)</w:t>
            </w:r>
            <w:r w:rsidRPr="007C3C81">
              <w:rPr>
                <w:sz w:val="20"/>
                <w:szCs w:val="20"/>
              </w:rPr>
              <w:br/>
              <w:t>(ha)</w:t>
            </w:r>
          </w:p>
        </w:tc>
        <w:tc>
          <w:tcPr>
            <w:tcW w:w="1475" w:type="dxa"/>
            <w:shd w:val="clear" w:color="auto" w:fill="C9F2DB"/>
            <w:vAlign w:val="center"/>
          </w:tcPr>
          <w:p w14:paraId="15D62527" w14:textId="71D15CD7" w:rsidR="007C3C81" w:rsidRPr="007C3C81" w:rsidRDefault="007C3C81" w:rsidP="007C3C81">
            <w:pPr>
              <w:keepNext/>
              <w:spacing w:before="50" w:after="20"/>
              <w:ind w:left="-113" w:right="-113"/>
              <w:jc w:val="center"/>
              <w:rPr>
                <w:b/>
                <w:sz w:val="20"/>
                <w:szCs w:val="20"/>
              </w:rPr>
            </w:pPr>
            <w:r w:rsidRPr="007C3C81">
              <w:rPr>
                <w:b/>
                <w:sz w:val="20"/>
                <w:szCs w:val="20"/>
              </w:rPr>
              <w:t>Broj stanovnika/</w:t>
            </w:r>
            <w:r w:rsidRPr="007C3C81">
              <w:rPr>
                <w:b/>
                <w:sz w:val="20"/>
                <w:szCs w:val="20"/>
              </w:rPr>
              <w:br/>
              <w:t xml:space="preserve">Površina GPN-a </w:t>
            </w:r>
            <w:r w:rsidRPr="007C3C81">
              <w:rPr>
                <w:b/>
                <w:sz w:val="20"/>
                <w:szCs w:val="20"/>
              </w:rPr>
              <w:br/>
            </w:r>
            <w:r w:rsidRPr="007C3C81">
              <w:rPr>
                <w:sz w:val="20"/>
                <w:szCs w:val="20"/>
              </w:rPr>
              <w:br/>
              <w:t>(st/ha)</w:t>
            </w:r>
          </w:p>
        </w:tc>
        <w:tc>
          <w:tcPr>
            <w:tcW w:w="1475" w:type="dxa"/>
            <w:shd w:val="clear" w:color="auto" w:fill="C9F2DB"/>
            <w:vAlign w:val="center"/>
          </w:tcPr>
          <w:p w14:paraId="535C03D6" w14:textId="7994F2AA" w:rsidR="007C3C81" w:rsidRPr="007C3C81" w:rsidRDefault="007C3C81" w:rsidP="007C3C81">
            <w:pPr>
              <w:keepNext/>
              <w:spacing w:before="50" w:after="20"/>
              <w:ind w:left="-57" w:right="-57"/>
              <w:jc w:val="center"/>
              <w:rPr>
                <w:b/>
                <w:sz w:val="20"/>
                <w:szCs w:val="20"/>
              </w:rPr>
            </w:pPr>
            <w:r w:rsidRPr="007C3C81">
              <w:rPr>
                <w:b/>
                <w:sz w:val="20"/>
                <w:szCs w:val="20"/>
              </w:rPr>
              <w:t>Površina izgrađenog dijela</w:t>
            </w:r>
            <w:r w:rsidRPr="007C3C81">
              <w:rPr>
                <w:b/>
                <w:sz w:val="20"/>
                <w:szCs w:val="20"/>
              </w:rPr>
              <w:br/>
              <w:t>GPN-a</w:t>
            </w:r>
            <w:r w:rsidRPr="007C3C81">
              <w:rPr>
                <w:b/>
                <w:sz w:val="20"/>
                <w:szCs w:val="20"/>
              </w:rPr>
              <w:br/>
            </w:r>
            <w:r w:rsidRPr="007C3C81">
              <w:rPr>
                <w:sz w:val="20"/>
                <w:szCs w:val="20"/>
              </w:rPr>
              <w:t>(ha)</w:t>
            </w:r>
          </w:p>
        </w:tc>
        <w:tc>
          <w:tcPr>
            <w:tcW w:w="1476" w:type="dxa"/>
            <w:shd w:val="clear" w:color="auto" w:fill="C9F2DB"/>
            <w:vAlign w:val="center"/>
          </w:tcPr>
          <w:p w14:paraId="0C0C0B34" w14:textId="2FD231E5" w:rsidR="007C3C81" w:rsidRPr="003673C8" w:rsidRDefault="007C3C81" w:rsidP="007C3C81">
            <w:pPr>
              <w:keepNext/>
              <w:spacing w:before="50" w:after="20"/>
              <w:ind w:left="-113" w:right="-113"/>
              <w:jc w:val="center"/>
              <w:rPr>
                <w:b/>
                <w:sz w:val="20"/>
                <w:szCs w:val="20"/>
              </w:rPr>
            </w:pPr>
            <w:r w:rsidRPr="007C3C81">
              <w:rPr>
                <w:b/>
                <w:sz w:val="20"/>
                <w:szCs w:val="20"/>
              </w:rPr>
              <w:t>Broj stanovnika/</w:t>
            </w:r>
            <w:r w:rsidRPr="007C3C81">
              <w:rPr>
                <w:b/>
                <w:sz w:val="20"/>
                <w:szCs w:val="20"/>
              </w:rPr>
              <w:br/>
              <w:t>Površina izgrađenog dijela GPN-a</w:t>
            </w:r>
            <w:r w:rsidRPr="007C3C81">
              <w:rPr>
                <w:b/>
                <w:sz w:val="20"/>
                <w:szCs w:val="20"/>
              </w:rPr>
              <w:br/>
            </w:r>
            <w:r w:rsidRPr="007C3C81">
              <w:rPr>
                <w:sz w:val="20"/>
                <w:szCs w:val="20"/>
              </w:rPr>
              <w:t>(st/ha)</w:t>
            </w:r>
          </w:p>
        </w:tc>
      </w:tr>
      <w:tr w:rsidR="007C3C81" w:rsidRPr="003673C8" w14:paraId="49D60E6B" w14:textId="77777777" w:rsidTr="007C3C81">
        <w:trPr>
          <w:jc w:val="center"/>
        </w:trPr>
        <w:tc>
          <w:tcPr>
            <w:tcW w:w="1696" w:type="dxa"/>
            <w:shd w:val="clear" w:color="auto" w:fill="DEF7E9"/>
          </w:tcPr>
          <w:p w14:paraId="08F7264B" w14:textId="3DC9E6E8" w:rsidR="007C3C81" w:rsidRPr="003673C8" w:rsidRDefault="007C3C81" w:rsidP="007C3C81">
            <w:pPr>
              <w:spacing w:before="50" w:after="20"/>
              <w:ind w:right="-113"/>
              <w:jc w:val="left"/>
              <w:rPr>
                <w:sz w:val="20"/>
                <w:szCs w:val="20"/>
                <w:lang w:eastAsia="en-US"/>
              </w:rPr>
            </w:pPr>
            <w:r w:rsidRPr="002F17A7">
              <w:rPr>
                <w:sz w:val="20"/>
                <w:szCs w:val="20"/>
              </w:rPr>
              <w:t>Belec</w:t>
            </w:r>
          </w:p>
        </w:tc>
        <w:tc>
          <w:tcPr>
            <w:tcW w:w="1475" w:type="dxa"/>
            <w:shd w:val="clear" w:color="auto" w:fill="DEF7E9"/>
          </w:tcPr>
          <w:p w14:paraId="0C84B7D5" w14:textId="5BF28BF7" w:rsidR="007C3C81" w:rsidRPr="003673C8" w:rsidRDefault="007C3C81" w:rsidP="007C3C81">
            <w:pPr>
              <w:spacing w:before="50" w:after="20"/>
              <w:ind w:right="255"/>
              <w:jc w:val="right"/>
              <w:rPr>
                <w:color w:val="000000"/>
                <w:sz w:val="20"/>
                <w:szCs w:val="20"/>
                <w:lang w:eastAsia="en-US"/>
              </w:rPr>
            </w:pPr>
            <w:r w:rsidRPr="00D362CC">
              <w:rPr>
                <w:sz w:val="20"/>
                <w:szCs w:val="20"/>
              </w:rPr>
              <w:t>316</w:t>
            </w:r>
          </w:p>
        </w:tc>
        <w:tc>
          <w:tcPr>
            <w:tcW w:w="1475" w:type="dxa"/>
            <w:shd w:val="clear" w:color="auto" w:fill="DEF7E9"/>
            <w:vAlign w:val="center"/>
          </w:tcPr>
          <w:p w14:paraId="78D3AA8E" w14:textId="4F464AC8" w:rsidR="007C3C81" w:rsidRPr="003673C8" w:rsidRDefault="007C3C81" w:rsidP="007C3C81">
            <w:pPr>
              <w:spacing w:before="50" w:after="20"/>
              <w:ind w:right="198"/>
              <w:jc w:val="right"/>
              <w:rPr>
                <w:sz w:val="20"/>
                <w:szCs w:val="20"/>
              </w:rPr>
            </w:pPr>
            <w:r>
              <w:rPr>
                <w:color w:val="000000"/>
                <w:sz w:val="20"/>
                <w:szCs w:val="20"/>
              </w:rPr>
              <w:t>43,91</w:t>
            </w:r>
          </w:p>
        </w:tc>
        <w:tc>
          <w:tcPr>
            <w:tcW w:w="1475" w:type="dxa"/>
            <w:shd w:val="clear" w:color="auto" w:fill="DEF7E9"/>
            <w:vAlign w:val="center"/>
          </w:tcPr>
          <w:p w14:paraId="6B430CC8" w14:textId="38EAD745" w:rsidR="007C3C81" w:rsidRPr="003673C8" w:rsidRDefault="007C3C81" w:rsidP="007C3C81">
            <w:pPr>
              <w:spacing w:before="50" w:after="20"/>
              <w:ind w:right="227"/>
              <w:jc w:val="right"/>
              <w:rPr>
                <w:color w:val="000000"/>
                <w:sz w:val="20"/>
                <w:szCs w:val="20"/>
              </w:rPr>
            </w:pPr>
            <w:r>
              <w:rPr>
                <w:color w:val="000000"/>
                <w:sz w:val="20"/>
                <w:szCs w:val="20"/>
              </w:rPr>
              <w:t>7,20</w:t>
            </w:r>
          </w:p>
        </w:tc>
        <w:tc>
          <w:tcPr>
            <w:tcW w:w="1475" w:type="dxa"/>
            <w:shd w:val="clear" w:color="auto" w:fill="DEF7E9"/>
            <w:vAlign w:val="center"/>
          </w:tcPr>
          <w:p w14:paraId="064E56F6" w14:textId="2179ED52" w:rsidR="007C3C81" w:rsidRPr="003673C8" w:rsidRDefault="007C3C81" w:rsidP="007C3C81">
            <w:pPr>
              <w:spacing w:before="50" w:after="20"/>
              <w:ind w:right="227"/>
              <w:jc w:val="right"/>
              <w:rPr>
                <w:sz w:val="20"/>
                <w:szCs w:val="20"/>
              </w:rPr>
            </w:pPr>
            <w:r w:rsidRPr="00745573">
              <w:rPr>
                <w:sz w:val="20"/>
                <w:szCs w:val="20"/>
              </w:rPr>
              <w:t>34,86</w:t>
            </w:r>
          </w:p>
        </w:tc>
        <w:tc>
          <w:tcPr>
            <w:tcW w:w="1476" w:type="dxa"/>
            <w:shd w:val="clear" w:color="auto" w:fill="DEF7E9"/>
            <w:vAlign w:val="center"/>
          </w:tcPr>
          <w:p w14:paraId="066ACA0D" w14:textId="0CBC0190" w:rsidR="007C3C81" w:rsidRPr="003673C8" w:rsidRDefault="007C3C81" w:rsidP="007C3C81">
            <w:pPr>
              <w:spacing w:before="50" w:after="20"/>
              <w:ind w:right="227"/>
              <w:jc w:val="right"/>
              <w:rPr>
                <w:color w:val="000000"/>
                <w:sz w:val="20"/>
                <w:szCs w:val="20"/>
              </w:rPr>
            </w:pPr>
            <w:r>
              <w:rPr>
                <w:color w:val="000000"/>
                <w:sz w:val="20"/>
                <w:szCs w:val="20"/>
              </w:rPr>
              <w:t>9,06</w:t>
            </w:r>
          </w:p>
        </w:tc>
      </w:tr>
      <w:tr w:rsidR="007C3C81" w:rsidRPr="003673C8" w14:paraId="4C32E909" w14:textId="77777777" w:rsidTr="007C3C81">
        <w:trPr>
          <w:jc w:val="center"/>
        </w:trPr>
        <w:tc>
          <w:tcPr>
            <w:tcW w:w="1696" w:type="dxa"/>
            <w:shd w:val="clear" w:color="auto" w:fill="DEF7E9"/>
          </w:tcPr>
          <w:p w14:paraId="33F3F377" w14:textId="35E6B84F" w:rsidR="007C3C81" w:rsidRPr="003673C8" w:rsidRDefault="007C3C81" w:rsidP="007C3C81">
            <w:pPr>
              <w:spacing w:before="50" w:after="20"/>
              <w:ind w:right="-113"/>
              <w:jc w:val="left"/>
              <w:rPr>
                <w:sz w:val="20"/>
                <w:szCs w:val="20"/>
                <w:lang w:eastAsia="en-US"/>
              </w:rPr>
            </w:pPr>
            <w:proofErr w:type="spellStart"/>
            <w:r w:rsidRPr="002F17A7">
              <w:rPr>
                <w:sz w:val="20"/>
                <w:szCs w:val="20"/>
              </w:rPr>
              <w:t>Borkovec</w:t>
            </w:r>
            <w:proofErr w:type="spellEnd"/>
          </w:p>
        </w:tc>
        <w:tc>
          <w:tcPr>
            <w:tcW w:w="1475" w:type="dxa"/>
            <w:shd w:val="clear" w:color="auto" w:fill="DEF7E9"/>
          </w:tcPr>
          <w:p w14:paraId="30CFF8D8" w14:textId="02F0735A" w:rsidR="007C3C81" w:rsidRPr="003673C8" w:rsidRDefault="007C3C81" w:rsidP="007C3C81">
            <w:pPr>
              <w:spacing w:before="50" w:after="20"/>
              <w:ind w:right="255"/>
              <w:jc w:val="right"/>
              <w:rPr>
                <w:color w:val="000000"/>
                <w:sz w:val="20"/>
                <w:szCs w:val="20"/>
                <w:lang w:eastAsia="en-US"/>
              </w:rPr>
            </w:pPr>
            <w:r w:rsidRPr="00D362CC">
              <w:rPr>
                <w:sz w:val="20"/>
                <w:szCs w:val="20"/>
              </w:rPr>
              <w:t>205</w:t>
            </w:r>
          </w:p>
        </w:tc>
        <w:tc>
          <w:tcPr>
            <w:tcW w:w="1475" w:type="dxa"/>
            <w:shd w:val="clear" w:color="auto" w:fill="DEF7E9"/>
            <w:vAlign w:val="center"/>
          </w:tcPr>
          <w:p w14:paraId="6558B174" w14:textId="56AFB279" w:rsidR="007C3C81" w:rsidRPr="003673C8" w:rsidRDefault="007C3C81" w:rsidP="007C3C81">
            <w:pPr>
              <w:spacing w:before="50" w:after="20"/>
              <w:ind w:right="198"/>
              <w:jc w:val="right"/>
              <w:rPr>
                <w:sz w:val="20"/>
                <w:szCs w:val="20"/>
              </w:rPr>
            </w:pPr>
            <w:r>
              <w:rPr>
                <w:color w:val="000000"/>
                <w:sz w:val="20"/>
                <w:szCs w:val="20"/>
              </w:rPr>
              <w:t>23,24</w:t>
            </w:r>
          </w:p>
        </w:tc>
        <w:tc>
          <w:tcPr>
            <w:tcW w:w="1475" w:type="dxa"/>
            <w:shd w:val="clear" w:color="auto" w:fill="DEF7E9"/>
            <w:vAlign w:val="center"/>
          </w:tcPr>
          <w:p w14:paraId="169C920C" w14:textId="24514CCE" w:rsidR="007C3C81" w:rsidRPr="003673C8" w:rsidRDefault="007C3C81" w:rsidP="007C3C81">
            <w:pPr>
              <w:spacing w:before="50" w:after="20"/>
              <w:ind w:right="227"/>
              <w:jc w:val="right"/>
              <w:rPr>
                <w:color w:val="000000"/>
                <w:sz w:val="20"/>
                <w:szCs w:val="20"/>
              </w:rPr>
            </w:pPr>
            <w:r>
              <w:rPr>
                <w:color w:val="000000"/>
                <w:sz w:val="20"/>
                <w:szCs w:val="20"/>
              </w:rPr>
              <w:t>8,82</w:t>
            </w:r>
          </w:p>
        </w:tc>
        <w:tc>
          <w:tcPr>
            <w:tcW w:w="1475" w:type="dxa"/>
            <w:shd w:val="clear" w:color="auto" w:fill="DEF7E9"/>
            <w:vAlign w:val="center"/>
          </w:tcPr>
          <w:p w14:paraId="0F9BA736" w14:textId="5D9233C9" w:rsidR="007C3C81" w:rsidRPr="003673C8" w:rsidRDefault="007C3C81" w:rsidP="007C3C81">
            <w:pPr>
              <w:spacing w:before="50" w:after="20"/>
              <w:ind w:right="227"/>
              <w:jc w:val="right"/>
              <w:rPr>
                <w:sz w:val="20"/>
                <w:szCs w:val="20"/>
              </w:rPr>
            </w:pPr>
            <w:r w:rsidRPr="00745573">
              <w:rPr>
                <w:sz w:val="20"/>
                <w:szCs w:val="20"/>
              </w:rPr>
              <w:t>19,81</w:t>
            </w:r>
          </w:p>
        </w:tc>
        <w:tc>
          <w:tcPr>
            <w:tcW w:w="1476" w:type="dxa"/>
            <w:shd w:val="clear" w:color="auto" w:fill="DEF7E9"/>
            <w:vAlign w:val="center"/>
          </w:tcPr>
          <w:p w14:paraId="616A75B7" w14:textId="2394A0F8" w:rsidR="007C3C81" w:rsidRPr="003673C8" w:rsidRDefault="007C3C81" w:rsidP="007C3C81">
            <w:pPr>
              <w:spacing w:before="50" w:after="20"/>
              <w:ind w:right="227"/>
              <w:jc w:val="right"/>
              <w:rPr>
                <w:color w:val="000000"/>
                <w:sz w:val="20"/>
                <w:szCs w:val="20"/>
              </w:rPr>
            </w:pPr>
            <w:r>
              <w:rPr>
                <w:color w:val="000000"/>
                <w:sz w:val="20"/>
                <w:szCs w:val="20"/>
              </w:rPr>
              <w:t>10,35</w:t>
            </w:r>
          </w:p>
        </w:tc>
      </w:tr>
      <w:tr w:rsidR="007C3C81" w:rsidRPr="003673C8" w14:paraId="68469D2B" w14:textId="77777777" w:rsidTr="007C3C81">
        <w:trPr>
          <w:jc w:val="center"/>
        </w:trPr>
        <w:tc>
          <w:tcPr>
            <w:tcW w:w="1696" w:type="dxa"/>
            <w:shd w:val="clear" w:color="auto" w:fill="DEF7E9"/>
          </w:tcPr>
          <w:p w14:paraId="5822EC43" w14:textId="0D68C59C" w:rsidR="007C3C81" w:rsidRPr="003673C8" w:rsidRDefault="007C3C81" w:rsidP="007C3C81">
            <w:pPr>
              <w:spacing w:before="50" w:after="20"/>
              <w:ind w:right="-113"/>
              <w:jc w:val="left"/>
              <w:rPr>
                <w:sz w:val="20"/>
                <w:szCs w:val="20"/>
                <w:lang w:eastAsia="en-US"/>
              </w:rPr>
            </w:pPr>
            <w:proofErr w:type="spellStart"/>
            <w:r w:rsidRPr="002F17A7">
              <w:rPr>
                <w:sz w:val="20"/>
                <w:szCs w:val="20"/>
              </w:rPr>
              <w:t>Cetinovec</w:t>
            </w:r>
            <w:proofErr w:type="spellEnd"/>
          </w:p>
        </w:tc>
        <w:tc>
          <w:tcPr>
            <w:tcW w:w="1475" w:type="dxa"/>
            <w:shd w:val="clear" w:color="auto" w:fill="DEF7E9"/>
          </w:tcPr>
          <w:p w14:paraId="4ECEB90E" w14:textId="5D85F765" w:rsidR="007C3C81" w:rsidRPr="003673C8" w:rsidRDefault="007C3C81" w:rsidP="007C3C81">
            <w:pPr>
              <w:spacing w:before="50" w:after="20"/>
              <w:ind w:right="255"/>
              <w:jc w:val="right"/>
              <w:rPr>
                <w:color w:val="000000"/>
                <w:sz w:val="20"/>
                <w:szCs w:val="20"/>
                <w:lang w:eastAsia="en-US"/>
              </w:rPr>
            </w:pPr>
            <w:r w:rsidRPr="00D362CC">
              <w:rPr>
                <w:sz w:val="20"/>
                <w:szCs w:val="20"/>
              </w:rPr>
              <w:t>115</w:t>
            </w:r>
          </w:p>
        </w:tc>
        <w:tc>
          <w:tcPr>
            <w:tcW w:w="1475" w:type="dxa"/>
            <w:shd w:val="clear" w:color="auto" w:fill="DEF7E9"/>
            <w:vAlign w:val="center"/>
          </w:tcPr>
          <w:p w14:paraId="423C4FE4" w14:textId="2D5EA14D" w:rsidR="007C3C81" w:rsidRPr="003673C8" w:rsidRDefault="007C3C81" w:rsidP="007C3C81">
            <w:pPr>
              <w:spacing w:before="50" w:after="20"/>
              <w:ind w:right="198"/>
              <w:jc w:val="right"/>
              <w:rPr>
                <w:sz w:val="20"/>
                <w:szCs w:val="20"/>
              </w:rPr>
            </w:pPr>
            <w:r>
              <w:rPr>
                <w:color w:val="000000"/>
                <w:sz w:val="20"/>
                <w:szCs w:val="20"/>
              </w:rPr>
              <w:t>11,21</w:t>
            </w:r>
          </w:p>
        </w:tc>
        <w:tc>
          <w:tcPr>
            <w:tcW w:w="1475" w:type="dxa"/>
            <w:shd w:val="clear" w:color="auto" w:fill="DEF7E9"/>
            <w:vAlign w:val="center"/>
          </w:tcPr>
          <w:p w14:paraId="1ED1C4A2" w14:textId="5DFC5366" w:rsidR="007C3C81" w:rsidRPr="003673C8" w:rsidRDefault="007C3C81" w:rsidP="007C3C81">
            <w:pPr>
              <w:spacing w:before="50" w:after="20"/>
              <w:ind w:right="227"/>
              <w:jc w:val="right"/>
              <w:rPr>
                <w:color w:val="000000"/>
                <w:sz w:val="20"/>
                <w:szCs w:val="20"/>
              </w:rPr>
            </w:pPr>
            <w:r>
              <w:rPr>
                <w:color w:val="000000"/>
                <w:sz w:val="20"/>
                <w:szCs w:val="20"/>
              </w:rPr>
              <w:t>10,26</w:t>
            </w:r>
          </w:p>
        </w:tc>
        <w:tc>
          <w:tcPr>
            <w:tcW w:w="1475" w:type="dxa"/>
            <w:shd w:val="clear" w:color="auto" w:fill="DEF7E9"/>
            <w:vAlign w:val="center"/>
          </w:tcPr>
          <w:p w14:paraId="7071366B" w14:textId="4CD98D6C" w:rsidR="007C3C81" w:rsidRPr="003673C8" w:rsidRDefault="007C3C81" w:rsidP="007C3C81">
            <w:pPr>
              <w:spacing w:before="50" w:after="20"/>
              <w:ind w:right="227"/>
              <w:jc w:val="right"/>
              <w:rPr>
                <w:sz w:val="20"/>
                <w:szCs w:val="20"/>
              </w:rPr>
            </w:pPr>
            <w:r w:rsidRPr="00745573">
              <w:rPr>
                <w:sz w:val="20"/>
                <w:szCs w:val="20"/>
              </w:rPr>
              <w:t>8,33</w:t>
            </w:r>
          </w:p>
        </w:tc>
        <w:tc>
          <w:tcPr>
            <w:tcW w:w="1476" w:type="dxa"/>
            <w:shd w:val="clear" w:color="auto" w:fill="DEF7E9"/>
            <w:vAlign w:val="center"/>
          </w:tcPr>
          <w:p w14:paraId="42419038" w14:textId="17F011A7" w:rsidR="007C3C81" w:rsidRPr="003673C8" w:rsidRDefault="007C3C81" w:rsidP="007C3C81">
            <w:pPr>
              <w:spacing w:before="50" w:after="20"/>
              <w:ind w:right="227"/>
              <w:jc w:val="right"/>
              <w:rPr>
                <w:color w:val="000000"/>
                <w:sz w:val="20"/>
                <w:szCs w:val="20"/>
              </w:rPr>
            </w:pPr>
            <w:r>
              <w:rPr>
                <w:color w:val="000000"/>
                <w:sz w:val="20"/>
                <w:szCs w:val="20"/>
              </w:rPr>
              <w:t>13,81</w:t>
            </w:r>
          </w:p>
        </w:tc>
      </w:tr>
      <w:tr w:rsidR="007C3C81" w:rsidRPr="003673C8" w14:paraId="13F9ABC4" w14:textId="77777777" w:rsidTr="007C3C81">
        <w:trPr>
          <w:jc w:val="center"/>
        </w:trPr>
        <w:tc>
          <w:tcPr>
            <w:tcW w:w="1696" w:type="dxa"/>
            <w:shd w:val="clear" w:color="auto" w:fill="DEF7E9"/>
          </w:tcPr>
          <w:p w14:paraId="616761C5" w14:textId="0771AB72" w:rsidR="007C3C81" w:rsidRPr="003673C8" w:rsidRDefault="007C3C81" w:rsidP="007C3C81">
            <w:pPr>
              <w:spacing w:before="50" w:after="20"/>
              <w:ind w:right="-113"/>
              <w:jc w:val="left"/>
              <w:rPr>
                <w:sz w:val="20"/>
                <w:szCs w:val="20"/>
                <w:lang w:eastAsia="en-US"/>
              </w:rPr>
            </w:pPr>
            <w:r w:rsidRPr="002F17A7">
              <w:rPr>
                <w:sz w:val="20"/>
                <w:szCs w:val="20"/>
              </w:rPr>
              <w:t>Donja Batina</w:t>
            </w:r>
          </w:p>
        </w:tc>
        <w:tc>
          <w:tcPr>
            <w:tcW w:w="1475" w:type="dxa"/>
            <w:shd w:val="clear" w:color="auto" w:fill="DEF7E9"/>
          </w:tcPr>
          <w:p w14:paraId="561EBD73" w14:textId="7770C444" w:rsidR="007C3C81" w:rsidRPr="003673C8" w:rsidRDefault="007C3C81" w:rsidP="007C3C81">
            <w:pPr>
              <w:spacing w:before="50" w:after="20"/>
              <w:ind w:right="255"/>
              <w:jc w:val="right"/>
              <w:rPr>
                <w:color w:val="000000"/>
                <w:sz w:val="20"/>
                <w:szCs w:val="20"/>
                <w:lang w:eastAsia="en-US"/>
              </w:rPr>
            </w:pPr>
            <w:r w:rsidRPr="00D362CC">
              <w:rPr>
                <w:sz w:val="20"/>
                <w:szCs w:val="20"/>
              </w:rPr>
              <w:t>310</w:t>
            </w:r>
          </w:p>
        </w:tc>
        <w:tc>
          <w:tcPr>
            <w:tcW w:w="1475" w:type="dxa"/>
            <w:shd w:val="clear" w:color="auto" w:fill="DEF7E9"/>
            <w:vAlign w:val="center"/>
          </w:tcPr>
          <w:p w14:paraId="6725B333" w14:textId="225EDC8B" w:rsidR="007C3C81" w:rsidRPr="003673C8" w:rsidRDefault="007C3C81" w:rsidP="007C3C81">
            <w:pPr>
              <w:spacing w:before="50" w:after="20"/>
              <w:ind w:right="198"/>
              <w:jc w:val="right"/>
              <w:rPr>
                <w:sz w:val="20"/>
                <w:szCs w:val="20"/>
              </w:rPr>
            </w:pPr>
            <w:r>
              <w:rPr>
                <w:color w:val="000000"/>
                <w:sz w:val="20"/>
                <w:szCs w:val="20"/>
              </w:rPr>
              <w:t>58,22</w:t>
            </w:r>
          </w:p>
        </w:tc>
        <w:tc>
          <w:tcPr>
            <w:tcW w:w="1475" w:type="dxa"/>
            <w:shd w:val="clear" w:color="auto" w:fill="DEF7E9"/>
            <w:vAlign w:val="center"/>
          </w:tcPr>
          <w:p w14:paraId="2C589913" w14:textId="341864B8" w:rsidR="007C3C81" w:rsidRPr="003673C8" w:rsidRDefault="007C3C81" w:rsidP="007C3C81">
            <w:pPr>
              <w:spacing w:before="50" w:after="20"/>
              <w:ind w:right="227"/>
              <w:jc w:val="right"/>
              <w:rPr>
                <w:color w:val="000000"/>
                <w:sz w:val="20"/>
                <w:szCs w:val="20"/>
              </w:rPr>
            </w:pPr>
            <w:r>
              <w:rPr>
                <w:color w:val="000000"/>
                <w:sz w:val="20"/>
                <w:szCs w:val="20"/>
              </w:rPr>
              <w:t>5,32</w:t>
            </w:r>
          </w:p>
        </w:tc>
        <w:tc>
          <w:tcPr>
            <w:tcW w:w="1475" w:type="dxa"/>
            <w:shd w:val="clear" w:color="auto" w:fill="DEF7E9"/>
            <w:vAlign w:val="center"/>
          </w:tcPr>
          <w:p w14:paraId="5DF536CE" w14:textId="5113352F" w:rsidR="007C3C81" w:rsidRPr="003673C8" w:rsidRDefault="007C3C81" w:rsidP="007C3C81">
            <w:pPr>
              <w:spacing w:before="50" w:after="20"/>
              <w:ind w:right="227"/>
              <w:jc w:val="right"/>
              <w:rPr>
                <w:sz w:val="20"/>
                <w:szCs w:val="20"/>
              </w:rPr>
            </w:pPr>
            <w:r w:rsidRPr="00745573">
              <w:rPr>
                <w:sz w:val="20"/>
                <w:szCs w:val="20"/>
              </w:rPr>
              <w:t>50,94</w:t>
            </w:r>
          </w:p>
        </w:tc>
        <w:tc>
          <w:tcPr>
            <w:tcW w:w="1476" w:type="dxa"/>
            <w:shd w:val="clear" w:color="auto" w:fill="DEF7E9"/>
            <w:vAlign w:val="center"/>
          </w:tcPr>
          <w:p w14:paraId="234472ED" w14:textId="6FE1F90D" w:rsidR="007C3C81" w:rsidRPr="003673C8" w:rsidRDefault="007C3C81" w:rsidP="007C3C81">
            <w:pPr>
              <w:spacing w:before="50" w:after="20"/>
              <w:ind w:right="227"/>
              <w:jc w:val="right"/>
              <w:rPr>
                <w:color w:val="000000"/>
                <w:sz w:val="20"/>
                <w:szCs w:val="20"/>
              </w:rPr>
            </w:pPr>
            <w:r>
              <w:rPr>
                <w:color w:val="000000"/>
                <w:sz w:val="20"/>
                <w:szCs w:val="20"/>
              </w:rPr>
              <w:t>6,09</w:t>
            </w:r>
          </w:p>
        </w:tc>
      </w:tr>
      <w:tr w:rsidR="007C3C81" w:rsidRPr="003673C8" w14:paraId="329343F0" w14:textId="77777777" w:rsidTr="007C3C81">
        <w:trPr>
          <w:jc w:val="center"/>
        </w:trPr>
        <w:tc>
          <w:tcPr>
            <w:tcW w:w="1696" w:type="dxa"/>
            <w:shd w:val="clear" w:color="auto" w:fill="DEF7E9"/>
          </w:tcPr>
          <w:p w14:paraId="75F997FF" w14:textId="2ECAE99D" w:rsidR="007C3C81" w:rsidRPr="003673C8" w:rsidRDefault="007C3C81" w:rsidP="007C3C81">
            <w:pPr>
              <w:spacing w:before="50" w:after="20"/>
              <w:ind w:right="-113"/>
              <w:jc w:val="left"/>
              <w:rPr>
                <w:sz w:val="20"/>
                <w:szCs w:val="20"/>
                <w:lang w:eastAsia="en-US"/>
              </w:rPr>
            </w:pPr>
            <w:r w:rsidRPr="002F17A7">
              <w:rPr>
                <w:sz w:val="20"/>
                <w:szCs w:val="20"/>
              </w:rPr>
              <w:t>Donja Selnica</w:t>
            </w:r>
          </w:p>
        </w:tc>
        <w:tc>
          <w:tcPr>
            <w:tcW w:w="1475" w:type="dxa"/>
            <w:shd w:val="clear" w:color="auto" w:fill="DEF7E9"/>
          </w:tcPr>
          <w:p w14:paraId="03490687" w14:textId="3C266F19" w:rsidR="007C3C81" w:rsidRPr="003673C8" w:rsidRDefault="007C3C81" w:rsidP="007C3C81">
            <w:pPr>
              <w:spacing w:before="50" w:after="20"/>
              <w:ind w:right="255"/>
              <w:jc w:val="right"/>
              <w:rPr>
                <w:color w:val="000000"/>
                <w:sz w:val="20"/>
                <w:szCs w:val="20"/>
                <w:lang w:eastAsia="en-US"/>
              </w:rPr>
            </w:pPr>
            <w:r w:rsidRPr="00D362CC">
              <w:rPr>
                <w:sz w:val="20"/>
                <w:szCs w:val="20"/>
              </w:rPr>
              <w:t>151</w:t>
            </w:r>
          </w:p>
        </w:tc>
        <w:tc>
          <w:tcPr>
            <w:tcW w:w="1475" w:type="dxa"/>
            <w:shd w:val="clear" w:color="auto" w:fill="DEF7E9"/>
            <w:vAlign w:val="center"/>
          </w:tcPr>
          <w:p w14:paraId="52BC552F" w14:textId="2C3F849C" w:rsidR="007C3C81" w:rsidRPr="003673C8" w:rsidRDefault="007C3C81" w:rsidP="007C3C81">
            <w:pPr>
              <w:spacing w:before="50" w:after="20"/>
              <w:ind w:right="198"/>
              <w:jc w:val="right"/>
              <w:rPr>
                <w:sz w:val="20"/>
                <w:szCs w:val="20"/>
              </w:rPr>
            </w:pPr>
            <w:r>
              <w:rPr>
                <w:color w:val="000000"/>
                <w:sz w:val="20"/>
                <w:szCs w:val="20"/>
              </w:rPr>
              <w:t>21,70</w:t>
            </w:r>
          </w:p>
        </w:tc>
        <w:tc>
          <w:tcPr>
            <w:tcW w:w="1475" w:type="dxa"/>
            <w:shd w:val="clear" w:color="auto" w:fill="DEF7E9"/>
            <w:vAlign w:val="center"/>
          </w:tcPr>
          <w:p w14:paraId="1E1CCFCE" w14:textId="26DCB991" w:rsidR="007C3C81" w:rsidRPr="003673C8" w:rsidRDefault="007C3C81" w:rsidP="007C3C81">
            <w:pPr>
              <w:spacing w:before="50" w:after="20"/>
              <w:ind w:right="227"/>
              <w:jc w:val="right"/>
              <w:rPr>
                <w:color w:val="000000"/>
                <w:sz w:val="20"/>
                <w:szCs w:val="20"/>
              </w:rPr>
            </w:pPr>
            <w:r>
              <w:rPr>
                <w:color w:val="000000"/>
                <w:sz w:val="20"/>
                <w:szCs w:val="20"/>
              </w:rPr>
              <w:t>6,96</w:t>
            </w:r>
          </w:p>
        </w:tc>
        <w:tc>
          <w:tcPr>
            <w:tcW w:w="1475" w:type="dxa"/>
            <w:shd w:val="clear" w:color="auto" w:fill="DEF7E9"/>
            <w:vAlign w:val="center"/>
          </w:tcPr>
          <w:p w14:paraId="525CE29C" w14:textId="68EC3AD1" w:rsidR="007C3C81" w:rsidRPr="003673C8" w:rsidRDefault="007C3C81" w:rsidP="007C3C81">
            <w:pPr>
              <w:spacing w:before="50" w:after="20"/>
              <w:ind w:right="227"/>
              <w:jc w:val="right"/>
              <w:rPr>
                <w:sz w:val="20"/>
                <w:szCs w:val="20"/>
              </w:rPr>
            </w:pPr>
            <w:r w:rsidRPr="00745573">
              <w:rPr>
                <w:sz w:val="20"/>
                <w:szCs w:val="20"/>
              </w:rPr>
              <w:t>19,14</w:t>
            </w:r>
          </w:p>
        </w:tc>
        <w:tc>
          <w:tcPr>
            <w:tcW w:w="1476" w:type="dxa"/>
            <w:shd w:val="clear" w:color="auto" w:fill="DEF7E9"/>
            <w:vAlign w:val="center"/>
          </w:tcPr>
          <w:p w14:paraId="506E4D2B" w14:textId="4B1C4934" w:rsidR="007C3C81" w:rsidRPr="003673C8" w:rsidRDefault="007C3C81" w:rsidP="007C3C81">
            <w:pPr>
              <w:spacing w:before="50" w:after="20"/>
              <w:ind w:right="227"/>
              <w:jc w:val="right"/>
              <w:rPr>
                <w:color w:val="000000"/>
                <w:sz w:val="20"/>
                <w:szCs w:val="20"/>
              </w:rPr>
            </w:pPr>
            <w:r>
              <w:rPr>
                <w:color w:val="000000"/>
                <w:sz w:val="20"/>
                <w:szCs w:val="20"/>
              </w:rPr>
              <w:t>7,89</w:t>
            </w:r>
          </w:p>
        </w:tc>
      </w:tr>
      <w:tr w:rsidR="007C3C81" w:rsidRPr="003673C8" w14:paraId="004377AD" w14:textId="77777777" w:rsidTr="007C3C81">
        <w:trPr>
          <w:jc w:val="center"/>
        </w:trPr>
        <w:tc>
          <w:tcPr>
            <w:tcW w:w="1696" w:type="dxa"/>
            <w:shd w:val="clear" w:color="auto" w:fill="DEF7E9"/>
          </w:tcPr>
          <w:p w14:paraId="3E5A57E0" w14:textId="39710487" w:rsidR="007C3C81" w:rsidRPr="003673C8" w:rsidRDefault="007C3C81" w:rsidP="007C3C81">
            <w:pPr>
              <w:spacing w:before="50" w:after="20"/>
              <w:ind w:right="-113"/>
              <w:jc w:val="left"/>
              <w:rPr>
                <w:sz w:val="20"/>
                <w:szCs w:val="20"/>
                <w:lang w:eastAsia="en-US"/>
              </w:rPr>
            </w:pPr>
            <w:proofErr w:type="spellStart"/>
            <w:r w:rsidRPr="002F17A7">
              <w:rPr>
                <w:sz w:val="20"/>
                <w:szCs w:val="20"/>
              </w:rPr>
              <w:t>Ervenik</w:t>
            </w:r>
            <w:proofErr w:type="spellEnd"/>
            <w:r w:rsidRPr="002F17A7">
              <w:rPr>
                <w:sz w:val="20"/>
                <w:szCs w:val="20"/>
              </w:rPr>
              <w:t xml:space="preserve"> Zlatarski</w:t>
            </w:r>
          </w:p>
        </w:tc>
        <w:tc>
          <w:tcPr>
            <w:tcW w:w="1475" w:type="dxa"/>
            <w:shd w:val="clear" w:color="auto" w:fill="DEF7E9"/>
          </w:tcPr>
          <w:p w14:paraId="2AEA08C3" w14:textId="2980D871" w:rsidR="007C3C81" w:rsidRPr="003673C8" w:rsidRDefault="007C3C81" w:rsidP="007C3C81">
            <w:pPr>
              <w:spacing w:before="50" w:after="20"/>
              <w:ind w:right="255"/>
              <w:jc w:val="right"/>
              <w:rPr>
                <w:color w:val="000000"/>
                <w:sz w:val="20"/>
                <w:szCs w:val="20"/>
                <w:lang w:eastAsia="en-US"/>
              </w:rPr>
            </w:pPr>
            <w:r w:rsidRPr="00D362CC">
              <w:rPr>
                <w:sz w:val="20"/>
                <w:szCs w:val="20"/>
              </w:rPr>
              <w:t>23</w:t>
            </w:r>
          </w:p>
        </w:tc>
        <w:tc>
          <w:tcPr>
            <w:tcW w:w="1475" w:type="dxa"/>
            <w:shd w:val="clear" w:color="auto" w:fill="DEF7E9"/>
            <w:vAlign w:val="center"/>
          </w:tcPr>
          <w:p w14:paraId="2511F9A5" w14:textId="1BCF0C6C" w:rsidR="007C3C81" w:rsidRPr="003673C8" w:rsidRDefault="007C3C81" w:rsidP="007C3C81">
            <w:pPr>
              <w:spacing w:before="50" w:after="20"/>
              <w:ind w:right="198"/>
              <w:jc w:val="right"/>
              <w:rPr>
                <w:sz w:val="20"/>
                <w:szCs w:val="20"/>
              </w:rPr>
            </w:pPr>
            <w:r>
              <w:rPr>
                <w:color w:val="000000"/>
                <w:sz w:val="20"/>
                <w:szCs w:val="20"/>
              </w:rPr>
              <w:t>8,04</w:t>
            </w:r>
          </w:p>
        </w:tc>
        <w:tc>
          <w:tcPr>
            <w:tcW w:w="1475" w:type="dxa"/>
            <w:shd w:val="clear" w:color="auto" w:fill="DEF7E9"/>
            <w:vAlign w:val="center"/>
          </w:tcPr>
          <w:p w14:paraId="3DA2FD04" w14:textId="7CC7B787" w:rsidR="007C3C81" w:rsidRPr="003673C8" w:rsidRDefault="007C3C81" w:rsidP="007C3C81">
            <w:pPr>
              <w:spacing w:before="50" w:after="20"/>
              <w:ind w:right="227"/>
              <w:jc w:val="right"/>
              <w:rPr>
                <w:color w:val="000000"/>
                <w:sz w:val="20"/>
                <w:szCs w:val="20"/>
              </w:rPr>
            </w:pPr>
            <w:r>
              <w:rPr>
                <w:color w:val="000000"/>
                <w:sz w:val="20"/>
                <w:szCs w:val="20"/>
              </w:rPr>
              <w:t>2,86</w:t>
            </w:r>
          </w:p>
        </w:tc>
        <w:tc>
          <w:tcPr>
            <w:tcW w:w="1475" w:type="dxa"/>
            <w:shd w:val="clear" w:color="auto" w:fill="DEF7E9"/>
            <w:vAlign w:val="center"/>
          </w:tcPr>
          <w:p w14:paraId="30D166A2" w14:textId="49994F99" w:rsidR="007C3C81" w:rsidRPr="003673C8" w:rsidRDefault="007C3C81" w:rsidP="007C3C81">
            <w:pPr>
              <w:spacing w:before="50" w:after="20"/>
              <w:ind w:right="227"/>
              <w:jc w:val="right"/>
              <w:rPr>
                <w:sz w:val="20"/>
                <w:szCs w:val="20"/>
              </w:rPr>
            </w:pPr>
            <w:r w:rsidRPr="00745573">
              <w:rPr>
                <w:sz w:val="20"/>
                <w:szCs w:val="20"/>
              </w:rPr>
              <w:t>8,04</w:t>
            </w:r>
          </w:p>
        </w:tc>
        <w:tc>
          <w:tcPr>
            <w:tcW w:w="1476" w:type="dxa"/>
            <w:shd w:val="clear" w:color="auto" w:fill="DEF7E9"/>
            <w:vAlign w:val="center"/>
          </w:tcPr>
          <w:p w14:paraId="6C5B2912" w14:textId="173135DF" w:rsidR="007C3C81" w:rsidRPr="003673C8" w:rsidRDefault="007C3C81" w:rsidP="007C3C81">
            <w:pPr>
              <w:spacing w:before="50" w:after="20"/>
              <w:ind w:right="227"/>
              <w:jc w:val="right"/>
              <w:rPr>
                <w:color w:val="000000"/>
                <w:sz w:val="20"/>
                <w:szCs w:val="20"/>
              </w:rPr>
            </w:pPr>
            <w:r>
              <w:rPr>
                <w:color w:val="000000"/>
                <w:sz w:val="20"/>
                <w:szCs w:val="20"/>
              </w:rPr>
              <w:t>2,86</w:t>
            </w:r>
          </w:p>
        </w:tc>
      </w:tr>
      <w:tr w:rsidR="007C3C81" w:rsidRPr="003673C8" w14:paraId="13A4B36E" w14:textId="77777777" w:rsidTr="007C3C81">
        <w:trPr>
          <w:jc w:val="center"/>
        </w:trPr>
        <w:tc>
          <w:tcPr>
            <w:tcW w:w="1696" w:type="dxa"/>
            <w:shd w:val="clear" w:color="auto" w:fill="DEF7E9"/>
          </w:tcPr>
          <w:p w14:paraId="743EF508" w14:textId="3FC77660" w:rsidR="007C3C81" w:rsidRPr="003673C8" w:rsidRDefault="007C3C81" w:rsidP="007C3C81">
            <w:pPr>
              <w:spacing w:before="50" w:after="20"/>
              <w:ind w:right="-113"/>
              <w:jc w:val="left"/>
              <w:rPr>
                <w:sz w:val="20"/>
                <w:szCs w:val="20"/>
                <w:lang w:eastAsia="en-US"/>
              </w:rPr>
            </w:pPr>
            <w:r w:rsidRPr="002F17A7">
              <w:rPr>
                <w:sz w:val="20"/>
                <w:szCs w:val="20"/>
              </w:rPr>
              <w:t>Gornja Batina</w:t>
            </w:r>
          </w:p>
        </w:tc>
        <w:tc>
          <w:tcPr>
            <w:tcW w:w="1475" w:type="dxa"/>
            <w:shd w:val="clear" w:color="auto" w:fill="DEF7E9"/>
          </w:tcPr>
          <w:p w14:paraId="2E4B2FEB" w14:textId="4EFC3008" w:rsidR="007C3C81" w:rsidRPr="003673C8" w:rsidRDefault="007C3C81" w:rsidP="007C3C81">
            <w:pPr>
              <w:spacing w:before="50" w:after="20"/>
              <w:ind w:right="255"/>
              <w:jc w:val="right"/>
              <w:rPr>
                <w:color w:val="000000"/>
                <w:sz w:val="20"/>
                <w:szCs w:val="20"/>
                <w:lang w:eastAsia="en-US"/>
              </w:rPr>
            </w:pPr>
            <w:r w:rsidRPr="00D362CC">
              <w:rPr>
                <w:sz w:val="20"/>
                <w:szCs w:val="20"/>
              </w:rPr>
              <w:t>207</w:t>
            </w:r>
          </w:p>
        </w:tc>
        <w:tc>
          <w:tcPr>
            <w:tcW w:w="1475" w:type="dxa"/>
            <w:shd w:val="clear" w:color="auto" w:fill="DEF7E9"/>
            <w:vAlign w:val="center"/>
          </w:tcPr>
          <w:p w14:paraId="472E913A" w14:textId="711C441A" w:rsidR="007C3C81" w:rsidRPr="003673C8" w:rsidRDefault="007C3C81" w:rsidP="007C3C81">
            <w:pPr>
              <w:spacing w:before="50" w:after="20"/>
              <w:ind w:right="198"/>
              <w:jc w:val="right"/>
              <w:rPr>
                <w:sz w:val="20"/>
                <w:szCs w:val="20"/>
              </w:rPr>
            </w:pPr>
            <w:r>
              <w:rPr>
                <w:color w:val="000000"/>
                <w:sz w:val="20"/>
                <w:szCs w:val="20"/>
              </w:rPr>
              <w:t>22,21</w:t>
            </w:r>
          </w:p>
        </w:tc>
        <w:tc>
          <w:tcPr>
            <w:tcW w:w="1475" w:type="dxa"/>
            <w:shd w:val="clear" w:color="auto" w:fill="DEF7E9"/>
            <w:vAlign w:val="center"/>
          </w:tcPr>
          <w:p w14:paraId="60862F24" w14:textId="14D8BDAB" w:rsidR="007C3C81" w:rsidRPr="003673C8" w:rsidRDefault="007C3C81" w:rsidP="007C3C81">
            <w:pPr>
              <w:spacing w:before="50" w:after="20"/>
              <w:ind w:right="227"/>
              <w:jc w:val="right"/>
              <w:rPr>
                <w:color w:val="000000"/>
                <w:sz w:val="20"/>
                <w:szCs w:val="20"/>
              </w:rPr>
            </w:pPr>
            <w:r>
              <w:rPr>
                <w:color w:val="000000"/>
                <w:sz w:val="20"/>
                <w:szCs w:val="20"/>
              </w:rPr>
              <w:t>9,32</w:t>
            </w:r>
          </w:p>
        </w:tc>
        <w:tc>
          <w:tcPr>
            <w:tcW w:w="1475" w:type="dxa"/>
            <w:shd w:val="clear" w:color="auto" w:fill="DEF7E9"/>
            <w:vAlign w:val="center"/>
          </w:tcPr>
          <w:p w14:paraId="16CB6673" w14:textId="198F7B19" w:rsidR="007C3C81" w:rsidRPr="003673C8" w:rsidRDefault="007C3C81" w:rsidP="007C3C81">
            <w:pPr>
              <w:spacing w:before="50" w:after="20"/>
              <w:ind w:right="227"/>
              <w:jc w:val="right"/>
              <w:rPr>
                <w:sz w:val="20"/>
                <w:szCs w:val="20"/>
              </w:rPr>
            </w:pPr>
            <w:r w:rsidRPr="00745573">
              <w:rPr>
                <w:sz w:val="20"/>
                <w:szCs w:val="20"/>
              </w:rPr>
              <w:t>19,15</w:t>
            </w:r>
          </w:p>
        </w:tc>
        <w:tc>
          <w:tcPr>
            <w:tcW w:w="1476" w:type="dxa"/>
            <w:shd w:val="clear" w:color="auto" w:fill="DEF7E9"/>
            <w:vAlign w:val="center"/>
          </w:tcPr>
          <w:p w14:paraId="1426129C" w14:textId="55EC67A7" w:rsidR="007C3C81" w:rsidRPr="003673C8" w:rsidRDefault="007C3C81" w:rsidP="007C3C81">
            <w:pPr>
              <w:spacing w:before="50" w:after="20"/>
              <w:ind w:right="227"/>
              <w:jc w:val="right"/>
              <w:rPr>
                <w:color w:val="000000"/>
                <w:sz w:val="20"/>
                <w:szCs w:val="20"/>
              </w:rPr>
            </w:pPr>
            <w:r>
              <w:rPr>
                <w:color w:val="000000"/>
                <w:sz w:val="20"/>
                <w:szCs w:val="20"/>
              </w:rPr>
              <w:t>10,81</w:t>
            </w:r>
          </w:p>
        </w:tc>
      </w:tr>
      <w:tr w:rsidR="007C3C81" w:rsidRPr="003673C8" w14:paraId="23994863" w14:textId="77777777" w:rsidTr="007C3C81">
        <w:trPr>
          <w:jc w:val="center"/>
        </w:trPr>
        <w:tc>
          <w:tcPr>
            <w:tcW w:w="1696" w:type="dxa"/>
            <w:shd w:val="clear" w:color="auto" w:fill="DEF7E9"/>
          </w:tcPr>
          <w:p w14:paraId="52BD7EB1" w14:textId="621517B7" w:rsidR="007C3C81" w:rsidRPr="003673C8" w:rsidRDefault="007C3C81" w:rsidP="007C3C81">
            <w:pPr>
              <w:spacing w:before="50" w:after="20"/>
              <w:ind w:right="-113"/>
              <w:jc w:val="left"/>
              <w:rPr>
                <w:sz w:val="20"/>
                <w:szCs w:val="20"/>
                <w:lang w:eastAsia="en-US"/>
              </w:rPr>
            </w:pPr>
            <w:r w:rsidRPr="002F17A7">
              <w:rPr>
                <w:sz w:val="20"/>
                <w:szCs w:val="20"/>
              </w:rPr>
              <w:t>Gornja Selnica</w:t>
            </w:r>
          </w:p>
        </w:tc>
        <w:tc>
          <w:tcPr>
            <w:tcW w:w="1475" w:type="dxa"/>
            <w:shd w:val="clear" w:color="auto" w:fill="DEF7E9"/>
          </w:tcPr>
          <w:p w14:paraId="4AB228E9" w14:textId="3BCB7999" w:rsidR="007C3C81" w:rsidRPr="003673C8" w:rsidRDefault="007C3C81" w:rsidP="007C3C81">
            <w:pPr>
              <w:spacing w:before="50" w:after="20"/>
              <w:ind w:right="255"/>
              <w:jc w:val="right"/>
              <w:rPr>
                <w:color w:val="000000"/>
                <w:sz w:val="20"/>
                <w:szCs w:val="20"/>
                <w:lang w:eastAsia="en-US"/>
              </w:rPr>
            </w:pPr>
            <w:r w:rsidRPr="00D362CC">
              <w:rPr>
                <w:sz w:val="20"/>
                <w:szCs w:val="20"/>
              </w:rPr>
              <w:t>164</w:t>
            </w:r>
          </w:p>
        </w:tc>
        <w:tc>
          <w:tcPr>
            <w:tcW w:w="1475" w:type="dxa"/>
            <w:shd w:val="clear" w:color="auto" w:fill="DEF7E9"/>
            <w:vAlign w:val="center"/>
          </w:tcPr>
          <w:p w14:paraId="1327B1CF" w14:textId="646D947A" w:rsidR="007C3C81" w:rsidRPr="003673C8" w:rsidRDefault="007C3C81" w:rsidP="007C3C81">
            <w:pPr>
              <w:spacing w:before="50" w:after="20"/>
              <w:ind w:right="198"/>
              <w:jc w:val="right"/>
              <w:rPr>
                <w:sz w:val="20"/>
                <w:szCs w:val="20"/>
              </w:rPr>
            </w:pPr>
            <w:r>
              <w:rPr>
                <w:color w:val="000000"/>
                <w:sz w:val="20"/>
                <w:szCs w:val="20"/>
              </w:rPr>
              <w:t>20,81</w:t>
            </w:r>
          </w:p>
        </w:tc>
        <w:tc>
          <w:tcPr>
            <w:tcW w:w="1475" w:type="dxa"/>
            <w:shd w:val="clear" w:color="auto" w:fill="DEF7E9"/>
            <w:vAlign w:val="center"/>
          </w:tcPr>
          <w:p w14:paraId="74DD0EBD" w14:textId="59F0F3E7" w:rsidR="007C3C81" w:rsidRPr="003673C8" w:rsidRDefault="007C3C81" w:rsidP="007C3C81">
            <w:pPr>
              <w:spacing w:before="50" w:after="20"/>
              <w:ind w:right="227"/>
              <w:jc w:val="right"/>
              <w:rPr>
                <w:color w:val="000000"/>
                <w:sz w:val="20"/>
                <w:szCs w:val="20"/>
              </w:rPr>
            </w:pPr>
            <w:r>
              <w:rPr>
                <w:color w:val="000000"/>
                <w:sz w:val="20"/>
                <w:szCs w:val="20"/>
              </w:rPr>
              <w:t>7,88</w:t>
            </w:r>
          </w:p>
        </w:tc>
        <w:tc>
          <w:tcPr>
            <w:tcW w:w="1475" w:type="dxa"/>
            <w:shd w:val="clear" w:color="auto" w:fill="DEF7E9"/>
            <w:vAlign w:val="center"/>
          </w:tcPr>
          <w:p w14:paraId="5F8B5FDF" w14:textId="307231BE" w:rsidR="007C3C81" w:rsidRPr="003673C8" w:rsidRDefault="007C3C81" w:rsidP="007C3C81">
            <w:pPr>
              <w:spacing w:before="50" w:after="20"/>
              <w:ind w:right="227"/>
              <w:jc w:val="right"/>
              <w:rPr>
                <w:sz w:val="20"/>
                <w:szCs w:val="20"/>
              </w:rPr>
            </w:pPr>
            <w:r w:rsidRPr="00745573">
              <w:rPr>
                <w:sz w:val="20"/>
                <w:szCs w:val="20"/>
              </w:rPr>
              <w:t>18,23</w:t>
            </w:r>
          </w:p>
        </w:tc>
        <w:tc>
          <w:tcPr>
            <w:tcW w:w="1476" w:type="dxa"/>
            <w:shd w:val="clear" w:color="auto" w:fill="DEF7E9"/>
            <w:vAlign w:val="center"/>
          </w:tcPr>
          <w:p w14:paraId="00E9C78E" w14:textId="695161FC" w:rsidR="007C3C81" w:rsidRPr="003673C8" w:rsidRDefault="007C3C81" w:rsidP="007C3C81">
            <w:pPr>
              <w:spacing w:before="50" w:after="20"/>
              <w:ind w:right="227"/>
              <w:jc w:val="right"/>
              <w:rPr>
                <w:color w:val="000000"/>
                <w:sz w:val="20"/>
                <w:szCs w:val="20"/>
              </w:rPr>
            </w:pPr>
            <w:r>
              <w:rPr>
                <w:color w:val="000000"/>
                <w:sz w:val="20"/>
                <w:szCs w:val="20"/>
              </w:rPr>
              <w:t>9,00</w:t>
            </w:r>
          </w:p>
        </w:tc>
      </w:tr>
      <w:tr w:rsidR="007C3C81" w:rsidRPr="003673C8" w14:paraId="6C06A450" w14:textId="77777777" w:rsidTr="007C3C81">
        <w:trPr>
          <w:jc w:val="center"/>
        </w:trPr>
        <w:tc>
          <w:tcPr>
            <w:tcW w:w="1696" w:type="dxa"/>
            <w:shd w:val="clear" w:color="auto" w:fill="DEF7E9"/>
          </w:tcPr>
          <w:p w14:paraId="5900A707" w14:textId="5E3BB553" w:rsidR="007C3C81" w:rsidRPr="003673C8" w:rsidRDefault="007C3C81" w:rsidP="007C3C81">
            <w:pPr>
              <w:spacing w:before="50" w:after="20"/>
              <w:ind w:right="-113"/>
              <w:jc w:val="left"/>
              <w:rPr>
                <w:sz w:val="20"/>
                <w:szCs w:val="20"/>
                <w:lang w:eastAsia="en-US"/>
              </w:rPr>
            </w:pPr>
            <w:proofErr w:type="spellStart"/>
            <w:r w:rsidRPr="002F17A7">
              <w:rPr>
                <w:sz w:val="20"/>
                <w:szCs w:val="20"/>
              </w:rPr>
              <w:t>Juranšćina</w:t>
            </w:r>
            <w:proofErr w:type="spellEnd"/>
          </w:p>
        </w:tc>
        <w:tc>
          <w:tcPr>
            <w:tcW w:w="1475" w:type="dxa"/>
            <w:shd w:val="clear" w:color="auto" w:fill="DEF7E9"/>
          </w:tcPr>
          <w:p w14:paraId="0914A4F1" w14:textId="0804C27E" w:rsidR="007C3C81" w:rsidRPr="003673C8" w:rsidRDefault="007C3C81" w:rsidP="007C3C81">
            <w:pPr>
              <w:spacing w:before="50" w:after="20"/>
              <w:ind w:right="255"/>
              <w:jc w:val="right"/>
              <w:rPr>
                <w:color w:val="000000"/>
                <w:sz w:val="20"/>
                <w:szCs w:val="20"/>
                <w:lang w:eastAsia="en-US"/>
              </w:rPr>
            </w:pPr>
            <w:r w:rsidRPr="00D362CC">
              <w:rPr>
                <w:sz w:val="20"/>
                <w:szCs w:val="20"/>
              </w:rPr>
              <w:t>162</w:t>
            </w:r>
          </w:p>
        </w:tc>
        <w:tc>
          <w:tcPr>
            <w:tcW w:w="1475" w:type="dxa"/>
            <w:shd w:val="clear" w:color="auto" w:fill="DEF7E9"/>
            <w:vAlign w:val="center"/>
          </w:tcPr>
          <w:p w14:paraId="5DBC6796" w14:textId="5AE5F00C" w:rsidR="007C3C81" w:rsidRPr="003673C8" w:rsidRDefault="007C3C81" w:rsidP="007C3C81">
            <w:pPr>
              <w:spacing w:before="50" w:after="20"/>
              <w:ind w:right="198"/>
              <w:jc w:val="right"/>
              <w:rPr>
                <w:sz w:val="20"/>
                <w:szCs w:val="20"/>
              </w:rPr>
            </w:pPr>
            <w:r>
              <w:rPr>
                <w:color w:val="000000"/>
                <w:sz w:val="20"/>
                <w:szCs w:val="20"/>
              </w:rPr>
              <w:t>17,92</w:t>
            </w:r>
          </w:p>
        </w:tc>
        <w:tc>
          <w:tcPr>
            <w:tcW w:w="1475" w:type="dxa"/>
            <w:shd w:val="clear" w:color="auto" w:fill="DEF7E9"/>
            <w:vAlign w:val="center"/>
          </w:tcPr>
          <w:p w14:paraId="1FDEC0D5" w14:textId="0BC9DA42" w:rsidR="007C3C81" w:rsidRPr="003673C8" w:rsidRDefault="007C3C81" w:rsidP="007C3C81">
            <w:pPr>
              <w:spacing w:before="50" w:after="20"/>
              <w:ind w:right="227"/>
              <w:jc w:val="right"/>
              <w:rPr>
                <w:color w:val="000000"/>
                <w:sz w:val="20"/>
                <w:szCs w:val="20"/>
              </w:rPr>
            </w:pPr>
            <w:r>
              <w:rPr>
                <w:color w:val="000000"/>
                <w:sz w:val="20"/>
                <w:szCs w:val="20"/>
              </w:rPr>
              <w:t>9,04</w:t>
            </w:r>
          </w:p>
        </w:tc>
        <w:tc>
          <w:tcPr>
            <w:tcW w:w="1475" w:type="dxa"/>
            <w:shd w:val="clear" w:color="auto" w:fill="DEF7E9"/>
            <w:vAlign w:val="center"/>
          </w:tcPr>
          <w:p w14:paraId="3F986EF7" w14:textId="27EB20B0" w:rsidR="007C3C81" w:rsidRPr="003673C8" w:rsidRDefault="007C3C81" w:rsidP="007C3C81">
            <w:pPr>
              <w:spacing w:before="50" w:after="20"/>
              <w:ind w:right="227"/>
              <w:jc w:val="right"/>
              <w:rPr>
                <w:sz w:val="20"/>
                <w:szCs w:val="20"/>
              </w:rPr>
            </w:pPr>
            <w:r w:rsidRPr="00745573">
              <w:rPr>
                <w:sz w:val="20"/>
                <w:szCs w:val="20"/>
              </w:rPr>
              <w:t>15,97</w:t>
            </w:r>
          </w:p>
        </w:tc>
        <w:tc>
          <w:tcPr>
            <w:tcW w:w="1476" w:type="dxa"/>
            <w:shd w:val="clear" w:color="auto" w:fill="DEF7E9"/>
            <w:vAlign w:val="center"/>
          </w:tcPr>
          <w:p w14:paraId="55E5CD6D" w14:textId="7228E519" w:rsidR="007C3C81" w:rsidRPr="003673C8" w:rsidRDefault="007C3C81" w:rsidP="007C3C81">
            <w:pPr>
              <w:spacing w:before="50" w:after="20"/>
              <w:ind w:right="227"/>
              <w:jc w:val="right"/>
              <w:rPr>
                <w:color w:val="000000"/>
                <w:sz w:val="20"/>
                <w:szCs w:val="20"/>
              </w:rPr>
            </w:pPr>
            <w:r>
              <w:rPr>
                <w:color w:val="000000"/>
                <w:sz w:val="20"/>
                <w:szCs w:val="20"/>
              </w:rPr>
              <w:t>10,14</w:t>
            </w:r>
          </w:p>
        </w:tc>
      </w:tr>
      <w:tr w:rsidR="007C3C81" w:rsidRPr="003673C8" w14:paraId="7003EF8A" w14:textId="77777777" w:rsidTr="007C3C81">
        <w:trPr>
          <w:jc w:val="center"/>
        </w:trPr>
        <w:tc>
          <w:tcPr>
            <w:tcW w:w="1696" w:type="dxa"/>
            <w:shd w:val="clear" w:color="auto" w:fill="DEF7E9"/>
          </w:tcPr>
          <w:p w14:paraId="68FA5C44" w14:textId="33A815EF" w:rsidR="007C3C81" w:rsidRPr="003673C8" w:rsidRDefault="007C3C81" w:rsidP="007C3C81">
            <w:pPr>
              <w:spacing w:before="50" w:after="20"/>
              <w:ind w:right="-113"/>
              <w:jc w:val="left"/>
              <w:rPr>
                <w:sz w:val="20"/>
                <w:szCs w:val="20"/>
                <w:lang w:eastAsia="en-US"/>
              </w:rPr>
            </w:pPr>
            <w:proofErr w:type="spellStart"/>
            <w:r w:rsidRPr="002F17A7">
              <w:rPr>
                <w:sz w:val="20"/>
                <w:szCs w:val="20"/>
              </w:rPr>
              <w:t>Ladislavec</w:t>
            </w:r>
            <w:proofErr w:type="spellEnd"/>
          </w:p>
        </w:tc>
        <w:tc>
          <w:tcPr>
            <w:tcW w:w="1475" w:type="dxa"/>
            <w:shd w:val="clear" w:color="auto" w:fill="DEF7E9"/>
          </w:tcPr>
          <w:p w14:paraId="67B28AB3" w14:textId="39A6226E" w:rsidR="007C3C81" w:rsidRPr="003673C8" w:rsidRDefault="007C3C81" w:rsidP="007C3C81">
            <w:pPr>
              <w:spacing w:before="50" w:after="20"/>
              <w:ind w:right="255"/>
              <w:jc w:val="right"/>
              <w:rPr>
                <w:color w:val="000000"/>
                <w:sz w:val="20"/>
                <w:szCs w:val="20"/>
                <w:lang w:eastAsia="en-US"/>
              </w:rPr>
            </w:pPr>
            <w:r w:rsidRPr="00D362CC">
              <w:rPr>
                <w:sz w:val="20"/>
                <w:szCs w:val="20"/>
              </w:rPr>
              <w:t>160</w:t>
            </w:r>
          </w:p>
        </w:tc>
        <w:tc>
          <w:tcPr>
            <w:tcW w:w="1475" w:type="dxa"/>
            <w:shd w:val="clear" w:color="auto" w:fill="DEF7E9"/>
            <w:vAlign w:val="center"/>
          </w:tcPr>
          <w:p w14:paraId="3778674B" w14:textId="4236F37F" w:rsidR="007C3C81" w:rsidRPr="003673C8" w:rsidRDefault="007C3C81" w:rsidP="007C3C81">
            <w:pPr>
              <w:spacing w:before="50" w:after="20"/>
              <w:ind w:right="198"/>
              <w:jc w:val="right"/>
              <w:rPr>
                <w:sz w:val="20"/>
                <w:szCs w:val="20"/>
              </w:rPr>
            </w:pPr>
            <w:r>
              <w:rPr>
                <w:color w:val="000000"/>
                <w:sz w:val="20"/>
                <w:szCs w:val="20"/>
              </w:rPr>
              <w:t>20,77</w:t>
            </w:r>
          </w:p>
        </w:tc>
        <w:tc>
          <w:tcPr>
            <w:tcW w:w="1475" w:type="dxa"/>
            <w:shd w:val="clear" w:color="auto" w:fill="DEF7E9"/>
            <w:vAlign w:val="center"/>
          </w:tcPr>
          <w:p w14:paraId="211F7FB1" w14:textId="59C6DAAF" w:rsidR="007C3C81" w:rsidRPr="003673C8" w:rsidRDefault="007C3C81" w:rsidP="007C3C81">
            <w:pPr>
              <w:spacing w:before="50" w:after="20"/>
              <w:ind w:right="227"/>
              <w:jc w:val="right"/>
              <w:rPr>
                <w:color w:val="000000"/>
                <w:sz w:val="20"/>
                <w:szCs w:val="20"/>
              </w:rPr>
            </w:pPr>
            <w:r>
              <w:rPr>
                <w:color w:val="000000"/>
                <w:sz w:val="20"/>
                <w:szCs w:val="20"/>
              </w:rPr>
              <w:t>7,70</w:t>
            </w:r>
          </w:p>
        </w:tc>
        <w:tc>
          <w:tcPr>
            <w:tcW w:w="1475" w:type="dxa"/>
            <w:shd w:val="clear" w:color="auto" w:fill="DEF7E9"/>
            <w:vAlign w:val="center"/>
          </w:tcPr>
          <w:p w14:paraId="50725BCD" w14:textId="0251D18A" w:rsidR="007C3C81" w:rsidRPr="003673C8" w:rsidRDefault="007C3C81" w:rsidP="007C3C81">
            <w:pPr>
              <w:spacing w:before="50" w:after="20"/>
              <w:ind w:right="227"/>
              <w:jc w:val="right"/>
              <w:rPr>
                <w:sz w:val="20"/>
                <w:szCs w:val="20"/>
              </w:rPr>
            </w:pPr>
            <w:r w:rsidRPr="00745573">
              <w:rPr>
                <w:sz w:val="20"/>
                <w:szCs w:val="20"/>
              </w:rPr>
              <w:t>14,16</w:t>
            </w:r>
          </w:p>
        </w:tc>
        <w:tc>
          <w:tcPr>
            <w:tcW w:w="1476" w:type="dxa"/>
            <w:shd w:val="clear" w:color="auto" w:fill="DEF7E9"/>
            <w:vAlign w:val="center"/>
          </w:tcPr>
          <w:p w14:paraId="4E38B1A5" w14:textId="25E9E725" w:rsidR="007C3C81" w:rsidRPr="003673C8" w:rsidRDefault="007C3C81" w:rsidP="007C3C81">
            <w:pPr>
              <w:spacing w:before="50" w:after="20"/>
              <w:ind w:right="227"/>
              <w:jc w:val="right"/>
              <w:rPr>
                <w:color w:val="000000"/>
                <w:sz w:val="20"/>
                <w:szCs w:val="20"/>
              </w:rPr>
            </w:pPr>
            <w:r>
              <w:rPr>
                <w:color w:val="000000"/>
                <w:sz w:val="20"/>
                <w:szCs w:val="20"/>
              </w:rPr>
              <w:t>11,30</w:t>
            </w:r>
          </w:p>
        </w:tc>
      </w:tr>
      <w:tr w:rsidR="007C3C81" w:rsidRPr="003673C8" w14:paraId="546F33B9" w14:textId="77777777" w:rsidTr="007C3C81">
        <w:trPr>
          <w:jc w:val="center"/>
        </w:trPr>
        <w:tc>
          <w:tcPr>
            <w:tcW w:w="1696" w:type="dxa"/>
            <w:shd w:val="clear" w:color="auto" w:fill="DEF7E9"/>
          </w:tcPr>
          <w:p w14:paraId="30300499" w14:textId="525E3110" w:rsidR="007C3C81" w:rsidRPr="003673C8" w:rsidRDefault="007C3C81" w:rsidP="007C3C81">
            <w:pPr>
              <w:spacing w:before="50" w:after="20"/>
              <w:ind w:right="-113"/>
              <w:jc w:val="left"/>
              <w:rPr>
                <w:sz w:val="20"/>
                <w:szCs w:val="20"/>
                <w:lang w:eastAsia="en-US"/>
              </w:rPr>
            </w:pPr>
            <w:proofErr w:type="spellStart"/>
            <w:r w:rsidRPr="002F17A7">
              <w:rPr>
                <w:sz w:val="20"/>
                <w:szCs w:val="20"/>
              </w:rPr>
              <w:t>Martinšćina</w:t>
            </w:r>
            <w:proofErr w:type="spellEnd"/>
          </w:p>
        </w:tc>
        <w:tc>
          <w:tcPr>
            <w:tcW w:w="1475" w:type="dxa"/>
            <w:shd w:val="clear" w:color="auto" w:fill="DEF7E9"/>
          </w:tcPr>
          <w:p w14:paraId="3D2D3713" w14:textId="3583BAD1" w:rsidR="007C3C81" w:rsidRPr="003673C8" w:rsidRDefault="007C3C81" w:rsidP="007C3C81">
            <w:pPr>
              <w:spacing w:before="50" w:after="20"/>
              <w:ind w:right="255"/>
              <w:jc w:val="right"/>
              <w:rPr>
                <w:color w:val="000000"/>
                <w:sz w:val="20"/>
                <w:szCs w:val="20"/>
                <w:lang w:eastAsia="en-US"/>
              </w:rPr>
            </w:pPr>
            <w:r w:rsidRPr="00D362CC">
              <w:rPr>
                <w:sz w:val="20"/>
                <w:szCs w:val="20"/>
              </w:rPr>
              <w:t>340</w:t>
            </w:r>
          </w:p>
        </w:tc>
        <w:tc>
          <w:tcPr>
            <w:tcW w:w="1475" w:type="dxa"/>
            <w:shd w:val="clear" w:color="auto" w:fill="DEF7E9"/>
            <w:vAlign w:val="center"/>
          </w:tcPr>
          <w:p w14:paraId="293598F3" w14:textId="512821A2" w:rsidR="007C3C81" w:rsidRPr="003673C8" w:rsidRDefault="007C3C81" w:rsidP="007C3C81">
            <w:pPr>
              <w:spacing w:before="50" w:after="20"/>
              <w:ind w:right="198"/>
              <w:jc w:val="right"/>
              <w:rPr>
                <w:sz w:val="20"/>
                <w:szCs w:val="20"/>
              </w:rPr>
            </w:pPr>
            <w:r>
              <w:rPr>
                <w:color w:val="000000"/>
                <w:sz w:val="20"/>
                <w:szCs w:val="20"/>
              </w:rPr>
              <w:t>32,17</w:t>
            </w:r>
          </w:p>
        </w:tc>
        <w:tc>
          <w:tcPr>
            <w:tcW w:w="1475" w:type="dxa"/>
            <w:shd w:val="clear" w:color="auto" w:fill="DEF7E9"/>
            <w:vAlign w:val="center"/>
          </w:tcPr>
          <w:p w14:paraId="08397A79" w14:textId="3CC05B11" w:rsidR="007C3C81" w:rsidRPr="003673C8" w:rsidRDefault="007C3C81" w:rsidP="007C3C81">
            <w:pPr>
              <w:spacing w:before="50" w:after="20"/>
              <w:ind w:right="227"/>
              <w:jc w:val="right"/>
              <w:rPr>
                <w:color w:val="000000"/>
                <w:sz w:val="20"/>
                <w:szCs w:val="20"/>
              </w:rPr>
            </w:pPr>
            <w:r>
              <w:rPr>
                <w:color w:val="000000"/>
                <w:sz w:val="20"/>
                <w:szCs w:val="20"/>
              </w:rPr>
              <w:t>10,57</w:t>
            </w:r>
          </w:p>
        </w:tc>
        <w:tc>
          <w:tcPr>
            <w:tcW w:w="1475" w:type="dxa"/>
            <w:shd w:val="clear" w:color="auto" w:fill="DEF7E9"/>
            <w:vAlign w:val="center"/>
          </w:tcPr>
          <w:p w14:paraId="201C1F6B" w14:textId="17E04732" w:rsidR="007C3C81" w:rsidRPr="003673C8" w:rsidRDefault="007C3C81" w:rsidP="007C3C81">
            <w:pPr>
              <w:spacing w:before="50" w:after="20"/>
              <w:ind w:right="227"/>
              <w:jc w:val="right"/>
              <w:rPr>
                <w:sz w:val="20"/>
                <w:szCs w:val="20"/>
              </w:rPr>
            </w:pPr>
            <w:r w:rsidRPr="00745573">
              <w:rPr>
                <w:sz w:val="20"/>
                <w:szCs w:val="20"/>
              </w:rPr>
              <w:t>24,74</w:t>
            </w:r>
          </w:p>
        </w:tc>
        <w:tc>
          <w:tcPr>
            <w:tcW w:w="1476" w:type="dxa"/>
            <w:shd w:val="clear" w:color="auto" w:fill="DEF7E9"/>
            <w:vAlign w:val="center"/>
          </w:tcPr>
          <w:p w14:paraId="71EE0CD5" w14:textId="1955420C" w:rsidR="007C3C81" w:rsidRPr="003673C8" w:rsidRDefault="007C3C81" w:rsidP="007C3C81">
            <w:pPr>
              <w:spacing w:before="50" w:after="20"/>
              <w:ind w:right="227"/>
              <w:jc w:val="right"/>
              <w:rPr>
                <w:color w:val="000000"/>
                <w:sz w:val="20"/>
                <w:szCs w:val="20"/>
              </w:rPr>
            </w:pPr>
            <w:r>
              <w:rPr>
                <w:color w:val="000000"/>
                <w:sz w:val="20"/>
                <w:szCs w:val="20"/>
              </w:rPr>
              <w:t>13,74</w:t>
            </w:r>
          </w:p>
        </w:tc>
      </w:tr>
      <w:tr w:rsidR="007C3C81" w:rsidRPr="003673C8" w14:paraId="289C1FFF" w14:textId="77777777" w:rsidTr="007C3C81">
        <w:trPr>
          <w:jc w:val="center"/>
        </w:trPr>
        <w:tc>
          <w:tcPr>
            <w:tcW w:w="1696" w:type="dxa"/>
            <w:shd w:val="clear" w:color="auto" w:fill="DEF7E9"/>
          </w:tcPr>
          <w:p w14:paraId="3F40E458" w14:textId="028D1858" w:rsidR="007C3C81" w:rsidRPr="003673C8" w:rsidRDefault="007C3C81" w:rsidP="007C3C81">
            <w:pPr>
              <w:spacing w:before="50" w:after="20"/>
              <w:ind w:right="-113"/>
              <w:jc w:val="left"/>
              <w:rPr>
                <w:sz w:val="20"/>
                <w:szCs w:val="20"/>
                <w:lang w:eastAsia="en-US"/>
              </w:rPr>
            </w:pPr>
            <w:proofErr w:type="spellStart"/>
            <w:r w:rsidRPr="002F17A7">
              <w:rPr>
                <w:sz w:val="20"/>
                <w:szCs w:val="20"/>
              </w:rPr>
              <w:t>Petruševec</w:t>
            </w:r>
            <w:proofErr w:type="spellEnd"/>
          </w:p>
        </w:tc>
        <w:tc>
          <w:tcPr>
            <w:tcW w:w="1475" w:type="dxa"/>
            <w:shd w:val="clear" w:color="auto" w:fill="DEF7E9"/>
          </w:tcPr>
          <w:p w14:paraId="3784C8C1" w14:textId="19A2AA23" w:rsidR="007C3C81" w:rsidRPr="003673C8" w:rsidRDefault="007C3C81" w:rsidP="007C3C81">
            <w:pPr>
              <w:spacing w:before="50" w:after="20"/>
              <w:ind w:right="255"/>
              <w:jc w:val="right"/>
              <w:rPr>
                <w:color w:val="000000"/>
                <w:sz w:val="20"/>
                <w:szCs w:val="20"/>
                <w:lang w:eastAsia="en-US"/>
              </w:rPr>
            </w:pPr>
            <w:r w:rsidRPr="00D362CC">
              <w:rPr>
                <w:sz w:val="20"/>
                <w:szCs w:val="20"/>
              </w:rPr>
              <w:t>114</w:t>
            </w:r>
          </w:p>
        </w:tc>
        <w:tc>
          <w:tcPr>
            <w:tcW w:w="1475" w:type="dxa"/>
            <w:shd w:val="clear" w:color="auto" w:fill="DEF7E9"/>
            <w:vAlign w:val="center"/>
          </w:tcPr>
          <w:p w14:paraId="07FD8904" w14:textId="0B9F1D2B" w:rsidR="007C3C81" w:rsidRPr="003673C8" w:rsidRDefault="007C3C81" w:rsidP="007C3C81">
            <w:pPr>
              <w:spacing w:before="50" w:after="20"/>
              <w:ind w:right="198"/>
              <w:jc w:val="right"/>
              <w:rPr>
                <w:sz w:val="20"/>
                <w:szCs w:val="20"/>
              </w:rPr>
            </w:pPr>
            <w:r>
              <w:rPr>
                <w:color w:val="000000"/>
                <w:sz w:val="20"/>
                <w:szCs w:val="20"/>
              </w:rPr>
              <w:t>17,71</w:t>
            </w:r>
          </w:p>
        </w:tc>
        <w:tc>
          <w:tcPr>
            <w:tcW w:w="1475" w:type="dxa"/>
            <w:shd w:val="clear" w:color="auto" w:fill="DEF7E9"/>
            <w:vAlign w:val="center"/>
          </w:tcPr>
          <w:p w14:paraId="247E15E7" w14:textId="3A727FCE" w:rsidR="007C3C81" w:rsidRPr="003673C8" w:rsidRDefault="007C3C81" w:rsidP="007C3C81">
            <w:pPr>
              <w:spacing w:before="50" w:after="20"/>
              <w:ind w:right="227"/>
              <w:jc w:val="right"/>
              <w:rPr>
                <w:color w:val="000000"/>
                <w:sz w:val="20"/>
                <w:szCs w:val="20"/>
              </w:rPr>
            </w:pPr>
            <w:r>
              <w:rPr>
                <w:color w:val="000000"/>
                <w:sz w:val="20"/>
                <w:szCs w:val="20"/>
              </w:rPr>
              <w:t>6,44</w:t>
            </w:r>
          </w:p>
        </w:tc>
        <w:tc>
          <w:tcPr>
            <w:tcW w:w="1475" w:type="dxa"/>
            <w:shd w:val="clear" w:color="auto" w:fill="DEF7E9"/>
            <w:vAlign w:val="center"/>
          </w:tcPr>
          <w:p w14:paraId="141B0248" w14:textId="1217F527" w:rsidR="007C3C81" w:rsidRPr="003673C8" w:rsidRDefault="007C3C81" w:rsidP="007C3C81">
            <w:pPr>
              <w:spacing w:before="50" w:after="20"/>
              <w:ind w:right="227"/>
              <w:jc w:val="right"/>
              <w:rPr>
                <w:sz w:val="20"/>
                <w:szCs w:val="20"/>
              </w:rPr>
            </w:pPr>
            <w:r w:rsidRPr="00745573">
              <w:rPr>
                <w:sz w:val="20"/>
                <w:szCs w:val="20"/>
              </w:rPr>
              <w:t>14,00</w:t>
            </w:r>
          </w:p>
        </w:tc>
        <w:tc>
          <w:tcPr>
            <w:tcW w:w="1476" w:type="dxa"/>
            <w:shd w:val="clear" w:color="auto" w:fill="DEF7E9"/>
            <w:vAlign w:val="center"/>
          </w:tcPr>
          <w:p w14:paraId="6B3342F2" w14:textId="76D38466" w:rsidR="007C3C81" w:rsidRPr="003673C8" w:rsidRDefault="007C3C81" w:rsidP="007C3C81">
            <w:pPr>
              <w:spacing w:before="50" w:after="20"/>
              <w:ind w:right="227"/>
              <w:jc w:val="right"/>
              <w:rPr>
                <w:color w:val="000000"/>
                <w:sz w:val="20"/>
                <w:szCs w:val="20"/>
              </w:rPr>
            </w:pPr>
            <w:r>
              <w:rPr>
                <w:color w:val="000000"/>
                <w:sz w:val="20"/>
                <w:szCs w:val="20"/>
              </w:rPr>
              <w:t>8,14</w:t>
            </w:r>
          </w:p>
        </w:tc>
      </w:tr>
      <w:tr w:rsidR="007C3C81" w:rsidRPr="003673C8" w14:paraId="30EA4D06" w14:textId="77777777" w:rsidTr="007C3C81">
        <w:trPr>
          <w:jc w:val="center"/>
        </w:trPr>
        <w:tc>
          <w:tcPr>
            <w:tcW w:w="1696" w:type="dxa"/>
            <w:shd w:val="clear" w:color="auto" w:fill="DEF7E9"/>
          </w:tcPr>
          <w:p w14:paraId="25499CC5" w14:textId="79EBA029" w:rsidR="007C3C81" w:rsidRPr="003673C8" w:rsidRDefault="007C3C81" w:rsidP="007C3C81">
            <w:pPr>
              <w:spacing w:before="50" w:after="20"/>
              <w:ind w:right="-113"/>
              <w:jc w:val="left"/>
              <w:rPr>
                <w:sz w:val="20"/>
                <w:szCs w:val="20"/>
                <w:lang w:eastAsia="en-US"/>
              </w:rPr>
            </w:pPr>
            <w:proofErr w:type="spellStart"/>
            <w:r w:rsidRPr="002F17A7">
              <w:rPr>
                <w:sz w:val="20"/>
                <w:szCs w:val="20"/>
              </w:rPr>
              <w:t>Ratkovec</w:t>
            </w:r>
            <w:proofErr w:type="spellEnd"/>
          </w:p>
        </w:tc>
        <w:tc>
          <w:tcPr>
            <w:tcW w:w="1475" w:type="dxa"/>
            <w:shd w:val="clear" w:color="auto" w:fill="DEF7E9"/>
          </w:tcPr>
          <w:p w14:paraId="14100258" w14:textId="1065BBC3" w:rsidR="007C3C81" w:rsidRPr="003673C8" w:rsidRDefault="007C3C81" w:rsidP="007C3C81">
            <w:pPr>
              <w:spacing w:before="50" w:after="20"/>
              <w:ind w:right="255"/>
              <w:jc w:val="right"/>
              <w:rPr>
                <w:color w:val="000000"/>
                <w:sz w:val="20"/>
                <w:szCs w:val="20"/>
                <w:lang w:eastAsia="en-US"/>
              </w:rPr>
            </w:pPr>
            <w:r w:rsidRPr="00D362CC">
              <w:rPr>
                <w:sz w:val="20"/>
                <w:szCs w:val="20"/>
              </w:rPr>
              <w:t>98</w:t>
            </w:r>
          </w:p>
        </w:tc>
        <w:tc>
          <w:tcPr>
            <w:tcW w:w="1475" w:type="dxa"/>
            <w:shd w:val="clear" w:color="auto" w:fill="DEF7E9"/>
            <w:vAlign w:val="center"/>
          </w:tcPr>
          <w:p w14:paraId="7B0CCC18" w14:textId="722EC1E0" w:rsidR="007C3C81" w:rsidRPr="003673C8" w:rsidRDefault="007C3C81" w:rsidP="007C3C81">
            <w:pPr>
              <w:spacing w:before="50" w:after="20"/>
              <w:ind w:right="198"/>
              <w:jc w:val="right"/>
              <w:rPr>
                <w:sz w:val="20"/>
                <w:szCs w:val="20"/>
              </w:rPr>
            </w:pPr>
            <w:r>
              <w:rPr>
                <w:color w:val="000000"/>
                <w:sz w:val="20"/>
                <w:szCs w:val="20"/>
              </w:rPr>
              <w:t>18,26</w:t>
            </w:r>
          </w:p>
        </w:tc>
        <w:tc>
          <w:tcPr>
            <w:tcW w:w="1475" w:type="dxa"/>
            <w:shd w:val="clear" w:color="auto" w:fill="DEF7E9"/>
            <w:vAlign w:val="center"/>
          </w:tcPr>
          <w:p w14:paraId="34FEAAF5" w14:textId="559DD980" w:rsidR="007C3C81" w:rsidRPr="003673C8" w:rsidRDefault="007C3C81" w:rsidP="007C3C81">
            <w:pPr>
              <w:spacing w:before="50" w:after="20"/>
              <w:ind w:right="227"/>
              <w:jc w:val="right"/>
              <w:rPr>
                <w:color w:val="000000"/>
                <w:sz w:val="20"/>
                <w:szCs w:val="20"/>
              </w:rPr>
            </w:pPr>
            <w:r>
              <w:rPr>
                <w:color w:val="000000"/>
                <w:sz w:val="20"/>
                <w:szCs w:val="20"/>
              </w:rPr>
              <w:t>5,37</w:t>
            </w:r>
          </w:p>
        </w:tc>
        <w:tc>
          <w:tcPr>
            <w:tcW w:w="1475" w:type="dxa"/>
            <w:shd w:val="clear" w:color="auto" w:fill="DEF7E9"/>
            <w:vAlign w:val="center"/>
          </w:tcPr>
          <w:p w14:paraId="28F144C2" w14:textId="3C249530" w:rsidR="007C3C81" w:rsidRPr="003673C8" w:rsidRDefault="007C3C81" w:rsidP="007C3C81">
            <w:pPr>
              <w:spacing w:before="50" w:after="20"/>
              <w:ind w:right="227"/>
              <w:jc w:val="right"/>
              <w:rPr>
                <w:sz w:val="20"/>
                <w:szCs w:val="20"/>
              </w:rPr>
            </w:pPr>
            <w:r w:rsidRPr="00745573">
              <w:rPr>
                <w:sz w:val="20"/>
                <w:szCs w:val="20"/>
              </w:rPr>
              <w:t>13,91</w:t>
            </w:r>
          </w:p>
        </w:tc>
        <w:tc>
          <w:tcPr>
            <w:tcW w:w="1476" w:type="dxa"/>
            <w:shd w:val="clear" w:color="auto" w:fill="DEF7E9"/>
            <w:vAlign w:val="center"/>
          </w:tcPr>
          <w:p w14:paraId="4AE79274" w14:textId="2B8B262E" w:rsidR="007C3C81" w:rsidRPr="003673C8" w:rsidRDefault="007C3C81" w:rsidP="007C3C81">
            <w:pPr>
              <w:spacing w:before="50" w:after="20"/>
              <w:ind w:right="227"/>
              <w:jc w:val="right"/>
              <w:rPr>
                <w:color w:val="000000"/>
                <w:sz w:val="20"/>
                <w:szCs w:val="20"/>
              </w:rPr>
            </w:pPr>
            <w:r>
              <w:rPr>
                <w:color w:val="000000"/>
                <w:sz w:val="20"/>
                <w:szCs w:val="20"/>
              </w:rPr>
              <w:t>7,05</w:t>
            </w:r>
          </w:p>
        </w:tc>
      </w:tr>
      <w:tr w:rsidR="007C3C81" w:rsidRPr="003673C8" w14:paraId="250D56DE" w14:textId="77777777" w:rsidTr="007C3C81">
        <w:trPr>
          <w:jc w:val="center"/>
        </w:trPr>
        <w:tc>
          <w:tcPr>
            <w:tcW w:w="1696" w:type="dxa"/>
            <w:shd w:val="clear" w:color="auto" w:fill="DEF7E9"/>
          </w:tcPr>
          <w:p w14:paraId="4BE39B3A" w14:textId="5F6C4DF0" w:rsidR="007C3C81" w:rsidRPr="003673C8" w:rsidRDefault="007C3C81" w:rsidP="007C3C81">
            <w:pPr>
              <w:spacing w:before="50" w:after="20"/>
              <w:ind w:right="-113"/>
              <w:jc w:val="left"/>
              <w:rPr>
                <w:sz w:val="20"/>
                <w:szCs w:val="20"/>
                <w:lang w:eastAsia="en-US"/>
              </w:rPr>
            </w:pPr>
            <w:r w:rsidRPr="002F17A7">
              <w:rPr>
                <w:sz w:val="20"/>
                <w:szCs w:val="20"/>
              </w:rPr>
              <w:t>Repno</w:t>
            </w:r>
          </w:p>
        </w:tc>
        <w:tc>
          <w:tcPr>
            <w:tcW w:w="1475" w:type="dxa"/>
            <w:shd w:val="clear" w:color="auto" w:fill="DEF7E9"/>
          </w:tcPr>
          <w:p w14:paraId="75C6D9D5" w14:textId="29E0E06A" w:rsidR="007C3C81" w:rsidRPr="003673C8" w:rsidRDefault="007C3C81" w:rsidP="007C3C81">
            <w:pPr>
              <w:spacing w:before="50" w:after="20"/>
              <w:ind w:right="255"/>
              <w:jc w:val="right"/>
              <w:rPr>
                <w:color w:val="000000"/>
                <w:sz w:val="20"/>
                <w:szCs w:val="20"/>
                <w:lang w:eastAsia="en-US"/>
              </w:rPr>
            </w:pPr>
            <w:r w:rsidRPr="00D362CC">
              <w:rPr>
                <w:sz w:val="20"/>
                <w:szCs w:val="20"/>
              </w:rPr>
              <w:t>190</w:t>
            </w:r>
          </w:p>
        </w:tc>
        <w:tc>
          <w:tcPr>
            <w:tcW w:w="1475" w:type="dxa"/>
            <w:shd w:val="clear" w:color="auto" w:fill="DEF7E9"/>
            <w:vAlign w:val="center"/>
          </w:tcPr>
          <w:p w14:paraId="010F14D3" w14:textId="06D0A49E" w:rsidR="007C3C81" w:rsidRPr="003673C8" w:rsidRDefault="007C3C81" w:rsidP="007C3C81">
            <w:pPr>
              <w:spacing w:before="50" w:after="20"/>
              <w:ind w:right="198"/>
              <w:jc w:val="right"/>
              <w:rPr>
                <w:sz w:val="20"/>
                <w:szCs w:val="20"/>
              </w:rPr>
            </w:pPr>
            <w:r>
              <w:rPr>
                <w:color w:val="000000"/>
                <w:sz w:val="20"/>
                <w:szCs w:val="20"/>
              </w:rPr>
              <w:t>27,26</w:t>
            </w:r>
          </w:p>
        </w:tc>
        <w:tc>
          <w:tcPr>
            <w:tcW w:w="1475" w:type="dxa"/>
            <w:shd w:val="clear" w:color="auto" w:fill="DEF7E9"/>
            <w:vAlign w:val="center"/>
          </w:tcPr>
          <w:p w14:paraId="3A9E8771" w14:textId="23ADF146" w:rsidR="007C3C81" w:rsidRPr="003673C8" w:rsidRDefault="007C3C81" w:rsidP="007C3C81">
            <w:pPr>
              <w:spacing w:before="50" w:after="20"/>
              <w:ind w:right="227"/>
              <w:jc w:val="right"/>
              <w:rPr>
                <w:color w:val="000000"/>
                <w:sz w:val="20"/>
                <w:szCs w:val="20"/>
              </w:rPr>
            </w:pPr>
            <w:r>
              <w:rPr>
                <w:color w:val="000000"/>
                <w:sz w:val="20"/>
                <w:szCs w:val="20"/>
              </w:rPr>
              <w:t>6,97</w:t>
            </w:r>
          </w:p>
        </w:tc>
        <w:tc>
          <w:tcPr>
            <w:tcW w:w="1475" w:type="dxa"/>
            <w:shd w:val="clear" w:color="auto" w:fill="DEF7E9"/>
            <w:vAlign w:val="center"/>
          </w:tcPr>
          <w:p w14:paraId="6EBEDB02" w14:textId="627C18DE" w:rsidR="007C3C81" w:rsidRPr="003673C8" w:rsidRDefault="007C3C81" w:rsidP="007C3C81">
            <w:pPr>
              <w:spacing w:before="50" w:after="20"/>
              <w:ind w:right="227"/>
              <w:jc w:val="right"/>
              <w:rPr>
                <w:sz w:val="20"/>
                <w:szCs w:val="20"/>
              </w:rPr>
            </w:pPr>
            <w:r w:rsidRPr="00745573">
              <w:rPr>
                <w:sz w:val="20"/>
                <w:szCs w:val="20"/>
              </w:rPr>
              <w:t>21,74</w:t>
            </w:r>
          </w:p>
        </w:tc>
        <w:tc>
          <w:tcPr>
            <w:tcW w:w="1476" w:type="dxa"/>
            <w:shd w:val="clear" w:color="auto" w:fill="DEF7E9"/>
            <w:vAlign w:val="center"/>
          </w:tcPr>
          <w:p w14:paraId="2AE4C2AE" w14:textId="1444868F" w:rsidR="007C3C81" w:rsidRPr="003673C8" w:rsidRDefault="007C3C81" w:rsidP="007C3C81">
            <w:pPr>
              <w:spacing w:before="50" w:after="20"/>
              <w:ind w:right="227"/>
              <w:jc w:val="right"/>
              <w:rPr>
                <w:color w:val="000000"/>
                <w:sz w:val="20"/>
                <w:szCs w:val="20"/>
              </w:rPr>
            </w:pPr>
            <w:r>
              <w:rPr>
                <w:color w:val="000000"/>
                <w:sz w:val="20"/>
                <w:szCs w:val="20"/>
              </w:rPr>
              <w:t>8,74</w:t>
            </w:r>
          </w:p>
        </w:tc>
      </w:tr>
      <w:tr w:rsidR="007C3C81" w:rsidRPr="003673C8" w14:paraId="1185900B" w14:textId="77777777" w:rsidTr="007C3C81">
        <w:trPr>
          <w:jc w:val="center"/>
        </w:trPr>
        <w:tc>
          <w:tcPr>
            <w:tcW w:w="1696" w:type="dxa"/>
            <w:shd w:val="clear" w:color="auto" w:fill="DEF7E9"/>
          </w:tcPr>
          <w:p w14:paraId="7BFEAC17" w14:textId="58F6E97F" w:rsidR="007C3C81" w:rsidRPr="003673C8" w:rsidRDefault="007C3C81" w:rsidP="007C3C81">
            <w:pPr>
              <w:spacing w:before="50" w:after="20"/>
              <w:ind w:right="-113"/>
              <w:jc w:val="left"/>
              <w:rPr>
                <w:sz w:val="20"/>
                <w:szCs w:val="20"/>
                <w:lang w:eastAsia="en-US"/>
              </w:rPr>
            </w:pPr>
            <w:proofErr w:type="spellStart"/>
            <w:r w:rsidRPr="002F17A7">
              <w:rPr>
                <w:sz w:val="20"/>
                <w:szCs w:val="20"/>
              </w:rPr>
              <w:t>Šćrbinec</w:t>
            </w:r>
            <w:proofErr w:type="spellEnd"/>
          </w:p>
        </w:tc>
        <w:tc>
          <w:tcPr>
            <w:tcW w:w="1475" w:type="dxa"/>
            <w:shd w:val="clear" w:color="auto" w:fill="DEF7E9"/>
          </w:tcPr>
          <w:p w14:paraId="741CE6D6" w14:textId="330DFB4E" w:rsidR="007C3C81" w:rsidRPr="003673C8" w:rsidRDefault="007C3C81" w:rsidP="007C3C81">
            <w:pPr>
              <w:spacing w:before="50" w:after="20"/>
              <w:ind w:right="255"/>
              <w:jc w:val="right"/>
              <w:rPr>
                <w:color w:val="000000"/>
                <w:sz w:val="20"/>
                <w:szCs w:val="20"/>
                <w:lang w:eastAsia="en-US"/>
              </w:rPr>
            </w:pPr>
            <w:r w:rsidRPr="00D362CC">
              <w:rPr>
                <w:sz w:val="20"/>
                <w:szCs w:val="20"/>
              </w:rPr>
              <w:t>9</w:t>
            </w:r>
          </w:p>
        </w:tc>
        <w:tc>
          <w:tcPr>
            <w:tcW w:w="1475" w:type="dxa"/>
            <w:shd w:val="clear" w:color="auto" w:fill="DEF7E9"/>
            <w:vAlign w:val="center"/>
          </w:tcPr>
          <w:p w14:paraId="35493761" w14:textId="0D47E6CB" w:rsidR="007C3C81" w:rsidRPr="003673C8" w:rsidRDefault="007C3C81" w:rsidP="007C3C81">
            <w:pPr>
              <w:spacing w:before="50" w:after="20"/>
              <w:ind w:right="198"/>
              <w:jc w:val="right"/>
              <w:rPr>
                <w:sz w:val="20"/>
                <w:szCs w:val="20"/>
              </w:rPr>
            </w:pPr>
            <w:r>
              <w:rPr>
                <w:color w:val="000000"/>
                <w:sz w:val="20"/>
                <w:szCs w:val="20"/>
              </w:rPr>
              <w:t>3,42</w:t>
            </w:r>
          </w:p>
        </w:tc>
        <w:tc>
          <w:tcPr>
            <w:tcW w:w="1475" w:type="dxa"/>
            <w:shd w:val="clear" w:color="auto" w:fill="DEF7E9"/>
            <w:vAlign w:val="center"/>
          </w:tcPr>
          <w:p w14:paraId="54DE5D54" w14:textId="630DC1E0" w:rsidR="007C3C81" w:rsidRPr="003673C8" w:rsidRDefault="007C3C81" w:rsidP="007C3C81">
            <w:pPr>
              <w:spacing w:before="50" w:after="20"/>
              <w:ind w:right="227"/>
              <w:jc w:val="right"/>
              <w:rPr>
                <w:color w:val="000000"/>
                <w:sz w:val="20"/>
                <w:szCs w:val="20"/>
              </w:rPr>
            </w:pPr>
            <w:r>
              <w:rPr>
                <w:color w:val="000000"/>
                <w:sz w:val="20"/>
                <w:szCs w:val="20"/>
              </w:rPr>
              <w:t>2,63</w:t>
            </w:r>
          </w:p>
        </w:tc>
        <w:tc>
          <w:tcPr>
            <w:tcW w:w="1475" w:type="dxa"/>
            <w:shd w:val="clear" w:color="auto" w:fill="DEF7E9"/>
            <w:vAlign w:val="center"/>
          </w:tcPr>
          <w:p w14:paraId="71AF383A" w14:textId="4DD2F2F6" w:rsidR="007C3C81" w:rsidRPr="003673C8" w:rsidRDefault="007C3C81" w:rsidP="007C3C81">
            <w:pPr>
              <w:spacing w:before="50" w:after="20"/>
              <w:ind w:right="227"/>
              <w:jc w:val="right"/>
              <w:rPr>
                <w:sz w:val="20"/>
                <w:szCs w:val="20"/>
              </w:rPr>
            </w:pPr>
            <w:r w:rsidRPr="00745573">
              <w:rPr>
                <w:sz w:val="20"/>
                <w:szCs w:val="20"/>
              </w:rPr>
              <w:t>3,42</w:t>
            </w:r>
          </w:p>
        </w:tc>
        <w:tc>
          <w:tcPr>
            <w:tcW w:w="1476" w:type="dxa"/>
            <w:shd w:val="clear" w:color="auto" w:fill="DEF7E9"/>
            <w:vAlign w:val="center"/>
          </w:tcPr>
          <w:p w14:paraId="6A0D0BAB" w14:textId="23EAD93E" w:rsidR="007C3C81" w:rsidRPr="003673C8" w:rsidRDefault="007C3C81" w:rsidP="007C3C81">
            <w:pPr>
              <w:spacing w:before="50" w:after="20"/>
              <w:ind w:right="227"/>
              <w:jc w:val="right"/>
              <w:rPr>
                <w:color w:val="000000"/>
                <w:sz w:val="20"/>
                <w:szCs w:val="20"/>
              </w:rPr>
            </w:pPr>
            <w:r>
              <w:rPr>
                <w:color w:val="000000"/>
                <w:sz w:val="20"/>
                <w:szCs w:val="20"/>
              </w:rPr>
              <w:t>2,63</w:t>
            </w:r>
          </w:p>
        </w:tc>
      </w:tr>
      <w:tr w:rsidR="007C3C81" w:rsidRPr="003673C8" w14:paraId="01164324" w14:textId="77777777" w:rsidTr="007C3C81">
        <w:trPr>
          <w:jc w:val="center"/>
        </w:trPr>
        <w:tc>
          <w:tcPr>
            <w:tcW w:w="1696" w:type="dxa"/>
            <w:shd w:val="clear" w:color="auto" w:fill="DEF7E9"/>
          </w:tcPr>
          <w:p w14:paraId="780858E1" w14:textId="2C7F1173" w:rsidR="007C3C81" w:rsidRPr="003673C8" w:rsidRDefault="007C3C81" w:rsidP="007C3C81">
            <w:pPr>
              <w:spacing w:before="50" w:after="20"/>
              <w:ind w:right="-113"/>
              <w:jc w:val="left"/>
              <w:rPr>
                <w:sz w:val="20"/>
                <w:szCs w:val="20"/>
                <w:lang w:eastAsia="en-US"/>
              </w:rPr>
            </w:pPr>
            <w:proofErr w:type="spellStart"/>
            <w:r w:rsidRPr="002F17A7">
              <w:rPr>
                <w:sz w:val="20"/>
                <w:szCs w:val="20"/>
              </w:rPr>
              <w:t>Vižanovec</w:t>
            </w:r>
            <w:proofErr w:type="spellEnd"/>
          </w:p>
        </w:tc>
        <w:tc>
          <w:tcPr>
            <w:tcW w:w="1475" w:type="dxa"/>
            <w:shd w:val="clear" w:color="auto" w:fill="DEF7E9"/>
          </w:tcPr>
          <w:p w14:paraId="73469CE8" w14:textId="3A6EAD0A" w:rsidR="007C3C81" w:rsidRPr="003673C8" w:rsidRDefault="007C3C81" w:rsidP="007C3C81">
            <w:pPr>
              <w:spacing w:before="50" w:after="20"/>
              <w:ind w:right="255"/>
              <w:jc w:val="right"/>
              <w:rPr>
                <w:color w:val="000000"/>
                <w:sz w:val="20"/>
                <w:szCs w:val="20"/>
                <w:lang w:eastAsia="en-US"/>
              </w:rPr>
            </w:pPr>
            <w:r w:rsidRPr="00D362CC">
              <w:rPr>
                <w:sz w:val="20"/>
                <w:szCs w:val="20"/>
              </w:rPr>
              <w:t>111</w:t>
            </w:r>
          </w:p>
        </w:tc>
        <w:tc>
          <w:tcPr>
            <w:tcW w:w="1475" w:type="dxa"/>
            <w:shd w:val="clear" w:color="auto" w:fill="DEF7E9"/>
            <w:vAlign w:val="center"/>
          </w:tcPr>
          <w:p w14:paraId="4837A9A4" w14:textId="1A6D9F5D" w:rsidR="007C3C81" w:rsidRPr="003673C8" w:rsidRDefault="007C3C81" w:rsidP="007C3C81">
            <w:pPr>
              <w:spacing w:before="50" w:after="20"/>
              <w:ind w:right="198"/>
              <w:jc w:val="right"/>
              <w:rPr>
                <w:sz w:val="20"/>
                <w:szCs w:val="20"/>
              </w:rPr>
            </w:pPr>
            <w:r>
              <w:rPr>
                <w:color w:val="000000"/>
                <w:sz w:val="20"/>
                <w:szCs w:val="20"/>
              </w:rPr>
              <w:t>15,83</w:t>
            </w:r>
          </w:p>
        </w:tc>
        <w:tc>
          <w:tcPr>
            <w:tcW w:w="1475" w:type="dxa"/>
            <w:shd w:val="clear" w:color="auto" w:fill="DEF7E9"/>
            <w:vAlign w:val="center"/>
          </w:tcPr>
          <w:p w14:paraId="1A73D3B2" w14:textId="21D3981A" w:rsidR="007C3C81" w:rsidRPr="003673C8" w:rsidRDefault="007C3C81" w:rsidP="007C3C81">
            <w:pPr>
              <w:spacing w:before="50" w:after="20"/>
              <w:ind w:right="227"/>
              <w:jc w:val="right"/>
              <w:rPr>
                <w:color w:val="000000"/>
                <w:sz w:val="20"/>
                <w:szCs w:val="20"/>
              </w:rPr>
            </w:pPr>
            <w:r>
              <w:rPr>
                <w:color w:val="000000"/>
                <w:sz w:val="20"/>
                <w:szCs w:val="20"/>
              </w:rPr>
              <w:t>7,01</w:t>
            </w:r>
          </w:p>
        </w:tc>
        <w:tc>
          <w:tcPr>
            <w:tcW w:w="1475" w:type="dxa"/>
            <w:shd w:val="clear" w:color="auto" w:fill="DEF7E9"/>
            <w:vAlign w:val="center"/>
          </w:tcPr>
          <w:p w14:paraId="688D0258" w14:textId="30BF99F0" w:rsidR="007C3C81" w:rsidRPr="003673C8" w:rsidRDefault="007C3C81" w:rsidP="007C3C81">
            <w:pPr>
              <w:spacing w:before="50" w:after="20"/>
              <w:ind w:right="227"/>
              <w:jc w:val="right"/>
              <w:rPr>
                <w:sz w:val="20"/>
                <w:szCs w:val="20"/>
              </w:rPr>
            </w:pPr>
            <w:r w:rsidRPr="00745573">
              <w:rPr>
                <w:sz w:val="20"/>
                <w:szCs w:val="20"/>
              </w:rPr>
              <w:t>14,11</w:t>
            </w:r>
          </w:p>
        </w:tc>
        <w:tc>
          <w:tcPr>
            <w:tcW w:w="1476" w:type="dxa"/>
            <w:shd w:val="clear" w:color="auto" w:fill="DEF7E9"/>
            <w:vAlign w:val="center"/>
          </w:tcPr>
          <w:p w14:paraId="049FCA08" w14:textId="039CE955" w:rsidR="007C3C81" w:rsidRPr="003673C8" w:rsidRDefault="007C3C81" w:rsidP="007C3C81">
            <w:pPr>
              <w:spacing w:before="50" w:after="20"/>
              <w:ind w:right="227"/>
              <w:jc w:val="right"/>
              <w:rPr>
                <w:color w:val="000000"/>
                <w:sz w:val="20"/>
                <w:szCs w:val="20"/>
              </w:rPr>
            </w:pPr>
            <w:r>
              <w:rPr>
                <w:color w:val="000000"/>
                <w:sz w:val="20"/>
                <w:szCs w:val="20"/>
              </w:rPr>
              <w:t>7,87</w:t>
            </w:r>
          </w:p>
        </w:tc>
      </w:tr>
      <w:tr w:rsidR="007C3C81" w:rsidRPr="003673C8" w14:paraId="69FCCAE1" w14:textId="77777777" w:rsidTr="007C3C81">
        <w:trPr>
          <w:jc w:val="center"/>
        </w:trPr>
        <w:tc>
          <w:tcPr>
            <w:tcW w:w="1696" w:type="dxa"/>
            <w:shd w:val="clear" w:color="auto" w:fill="DEF7E9"/>
          </w:tcPr>
          <w:p w14:paraId="4E1A7253" w14:textId="59596664" w:rsidR="007C3C81" w:rsidRPr="003673C8" w:rsidRDefault="007C3C81" w:rsidP="007C3C81">
            <w:pPr>
              <w:spacing w:before="50" w:after="20"/>
              <w:ind w:right="-113"/>
              <w:jc w:val="left"/>
              <w:rPr>
                <w:sz w:val="20"/>
                <w:szCs w:val="20"/>
                <w:lang w:eastAsia="en-US"/>
              </w:rPr>
            </w:pPr>
            <w:r w:rsidRPr="002F17A7">
              <w:rPr>
                <w:sz w:val="20"/>
                <w:szCs w:val="20"/>
              </w:rPr>
              <w:t xml:space="preserve">Završje </w:t>
            </w:r>
            <w:proofErr w:type="spellStart"/>
            <w:r w:rsidRPr="002F17A7">
              <w:rPr>
                <w:sz w:val="20"/>
                <w:szCs w:val="20"/>
              </w:rPr>
              <w:t>Belečko</w:t>
            </w:r>
            <w:proofErr w:type="spellEnd"/>
          </w:p>
        </w:tc>
        <w:tc>
          <w:tcPr>
            <w:tcW w:w="1475" w:type="dxa"/>
            <w:shd w:val="clear" w:color="auto" w:fill="DEF7E9"/>
          </w:tcPr>
          <w:p w14:paraId="67A0C779" w14:textId="42F119F8" w:rsidR="007C3C81" w:rsidRPr="003673C8" w:rsidRDefault="007C3C81" w:rsidP="007C3C81">
            <w:pPr>
              <w:spacing w:before="50" w:after="20"/>
              <w:ind w:right="255"/>
              <w:jc w:val="right"/>
              <w:rPr>
                <w:color w:val="000000"/>
                <w:sz w:val="20"/>
                <w:szCs w:val="20"/>
                <w:lang w:eastAsia="en-US"/>
              </w:rPr>
            </w:pPr>
            <w:r w:rsidRPr="00D362CC">
              <w:rPr>
                <w:sz w:val="20"/>
                <w:szCs w:val="20"/>
              </w:rPr>
              <w:t>56</w:t>
            </w:r>
          </w:p>
        </w:tc>
        <w:tc>
          <w:tcPr>
            <w:tcW w:w="1475" w:type="dxa"/>
            <w:shd w:val="clear" w:color="auto" w:fill="DEF7E9"/>
            <w:vAlign w:val="center"/>
          </w:tcPr>
          <w:p w14:paraId="6CDFED8D" w14:textId="7A876D4D" w:rsidR="007C3C81" w:rsidRPr="003673C8" w:rsidRDefault="007C3C81" w:rsidP="007C3C81">
            <w:pPr>
              <w:spacing w:before="50" w:after="20"/>
              <w:ind w:right="198"/>
              <w:jc w:val="right"/>
              <w:rPr>
                <w:sz w:val="20"/>
                <w:szCs w:val="20"/>
              </w:rPr>
            </w:pPr>
            <w:r>
              <w:rPr>
                <w:color w:val="000000"/>
                <w:sz w:val="20"/>
                <w:szCs w:val="20"/>
              </w:rPr>
              <w:t>11,99</w:t>
            </w:r>
          </w:p>
        </w:tc>
        <w:tc>
          <w:tcPr>
            <w:tcW w:w="1475" w:type="dxa"/>
            <w:shd w:val="clear" w:color="auto" w:fill="DEF7E9"/>
            <w:vAlign w:val="center"/>
          </w:tcPr>
          <w:p w14:paraId="65A91E06" w14:textId="4D7EDC3C" w:rsidR="007C3C81" w:rsidRPr="003673C8" w:rsidRDefault="007C3C81" w:rsidP="007C3C81">
            <w:pPr>
              <w:spacing w:before="50" w:after="20"/>
              <w:ind w:right="227"/>
              <w:jc w:val="right"/>
              <w:rPr>
                <w:color w:val="000000"/>
                <w:sz w:val="20"/>
                <w:szCs w:val="20"/>
              </w:rPr>
            </w:pPr>
            <w:r>
              <w:rPr>
                <w:color w:val="000000"/>
                <w:sz w:val="20"/>
                <w:szCs w:val="20"/>
              </w:rPr>
              <w:t>4,67</w:t>
            </w:r>
          </w:p>
        </w:tc>
        <w:tc>
          <w:tcPr>
            <w:tcW w:w="1475" w:type="dxa"/>
            <w:shd w:val="clear" w:color="auto" w:fill="DEF7E9"/>
            <w:vAlign w:val="center"/>
          </w:tcPr>
          <w:p w14:paraId="23F1CA49" w14:textId="41816C78" w:rsidR="007C3C81" w:rsidRPr="003673C8" w:rsidRDefault="007C3C81" w:rsidP="007C3C81">
            <w:pPr>
              <w:spacing w:before="50" w:after="20"/>
              <w:ind w:right="227"/>
              <w:jc w:val="right"/>
              <w:rPr>
                <w:sz w:val="20"/>
                <w:szCs w:val="20"/>
              </w:rPr>
            </w:pPr>
            <w:r w:rsidRPr="00745573">
              <w:rPr>
                <w:sz w:val="20"/>
                <w:szCs w:val="20"/>
              </w:rPr>
              <w:t>10,62</w:t>
            </w:r>
          </w:p>
        </w:tc>
        <w:tc>
          <w:tcPr>
            <w:tcW w:w="1476" w:type="dxa"/>
            <w:shd w:val="clear" w:color="auto" w:fill="DEF7E9"/>
            <w:vAlign w:val="center"/>
          </w:tcPr>
          <w:p w14:paraId="0DEA20E6" w14:textId="35B01222" w:rsidR="007C3C81" w:rsidRPr="003673C8" w:rsidRDefault="007C3C81" w:rsidP="007C3C81">
            <w:pPr>
              <w:spacing w:before="50" w:after="20"/>
              <w:ind w:right="227"/>
              <w:jc w:val="right"/>
              <w:rPr>
                <w:color w:val="000000"/>
                <w:sz w:val="20"/>
                <w:szCs w:val="20"/>
              </w:rPr>
            </w:pPr>
            <w:r>
              <w:rPr>
                <w:color w:val="000000"/>
                <w:sz w:val="20"/>
                <w:szCs w:val="20"/>
              </w:rPr>
              <w:t>5,27</w:t>
            </w:r>
          </w:p>
        </w:tc>
      </w:tr>
      <w:tr w:rsidR="007C3C81" w:rsidRPr="003673C8" w14:paraId="1E1FC4DA" w14:textId="77777777" w:rsidTr="007C3C81">
        <w:trPr>
          <w:jc w:val="center"/>
        </w:trPr>
        <w:tc>
          <w:tcPr>
            <w:tcW w:w="1696" w:type="dxa"/>
            <w:shd w:val="clear" w:color="auto" w:fill="DEF7E9"/>
          </w:tcPr>
          <w:p w14:paraId="220003D7" w14:textId="57C0B3CD" w:rsidR="007C3C81" w:rsidRPr="003673C8" w:rsidRDefault="007C3C81" w:rsidP="007C3C81">
            <w:pPr>
              <w:spacing w:before="50" w:after="20"/>
              <w:ind w:right="-113"/>
              <w:jc w:val="left"/>
              <w:rPr>
                <w:sz w:val="20"/>
                <w:szCs w:val="20"/>
                <w:lang w:eastAsia="en-US"/>
              </w:rPr>
            </w:pPr>
            <w:r w:rsidRPr="002F17A7">
              <w:rPr>
                <w:b/>
                <w:sz w:val="20"/>
                <w:szCs w:val="20"/>
              </w:rPr>
              <w:t>Zlatar</w:t>
            </w:r>
          </w:p>
        </w:tc>
        <w:tc>
          <w:tcPr>
            <w:tcW w:w="1475" w:type="dxa"/>
            <w:shd w:val="clear" w:color="auto" w:fill="DEF7E9"/>
          </w:tcPr>
          <w:p w14:paraId="75A00A5F" w14:textId="367E27EB" w:rsidR="007C3C81" w:rsidRPr="003673C8" w:rsidRDefault="007C3C81" w:rsidP="007C3C81">
            <w:pPr>
              <w:spacing w:before="50" w:after="20"/>
              <w:ind w:right="255"/>
              <w:jc w:val="right"/>
              <w:rPr>
                <w:color w:val="000000"/>
                <w:sz w:val="20"/>
                <w:szCs w:val="20"/>
                <w:lang w:eastAsia="en-US"/>
              </w:rPr>
            </w:pPr>
            <w:r w:rsidRPr="00D362CC">
              <w:rPr>
                <w:sz w:val="20"/>
                <w:szCs w:val="20"/>
              </w:rPr>
              <w:t>2</w:t>
            </w:r>
            <w:r>
              <w:rPr>
                <w:sz w:val="20"/>
                <w:szCs w:val="20"/>
              </w:rPr>
              <w:t>.</w:t>
            </w:r>
            <w:r w:rsidRPr="00D362CC">
              <w:rPr>
                <w:sz w:val="20"/>
                <w:szCs w:val="20"/>
              </w:rPr>
              <w:t>825</w:t>
            </w:r>
          </w:p>
        </w:tc>
        <w:tc>
          <w:tcPr>
            <w:tcW w:w="1475" w:type="dxa"/>
            <w:shd w:val="clear" w:color="auto" w:fill="DEF7E9"/>
            <w:vAlign w:val="center"/>
          </w:tcPr>
          <w:p w14:paraId="18270558" w14:textId="38791DDB" w:rsidR="007C3C81" w:rsidRPr="003673C8" w:rsidRDefault="007C3C81" w:rsidP="007C3C81">
            <w:pPr>
              <w:spacing w:before="50" w:after="20"/>
              <w:ind w:right="198"/>
              <w:jc w:val="right"/>
              <w:rPr>
                <w:sz w:val="20"/>
                <w:szCs w:val="20"/>
              </w:rPr>
            </w:pPr>
            <w:r>
              <w:rPr>
                <w:color w:val="000000"/>
                <w:sz w:val="20"/>
                <w:szCs w:val="20"/>
              </w:rPr>
              <w:t>269,05</w:t>
            </w:r>
          </w:p>
        </w:tc>
        <w:tc>
          <w:tcPr>
            <w:tcW w:w="1475" w:type="dxa"/>
            <w:shd w:val="clear" w:color="auto" w:fill="DEF7E9"/>
            <w:vAlign w:val="center"/>
          </w:tcPr>
          <w:p w14:paraId="2C04AFA7" w14:textId="16D3CBE1" w:rsidR="007C3C81" w:rsidRPr="003673C8" w:rsidRDefault="007C3C81" w:rsidP="007C3C81">
            <w:pPr>
              <w:spacing w:before="50" w:after="20"/>
              <w:ind w:right="227"/>
              <w:jc w:val="right"/>
              <w:rPr>
                <w:color w:val="000000"/>
                <w:sz w:val="20"/>
                <w:szCs w:val="20"/>
              </w:rPr>
            </w:pPr>
            <w:r>
              <w:rPr>
                <w:color w:val="000000"/>
                <w:sz w:val="20"/>
                <w:szCs w:val="20"/>
              </w:rPr>
              <w:t>10,50</w:t>
            </w:r>
          </w:p>
        </w:tc>
        <w:tc>
          <w:tcPr>
            <w:tcW w:w="1475" w:type="dxa"/>
            <w:shd w:val="clear" w:color="auto" w:fill="DEF7E9"/>
            <w:vAlign w:val="center"/>
          </w:tcPr>
          <w:p w14:paraId="4AD3535D" w14:textId="1D2B2118" w:rsidR="007C3C81" w:rsidRPr="003673C8" w:rsidRDefault="007C3C81" w:rsidP="007C3C81">
            <w:pPr>
              <w:spacing w:before="50" w:after="20"/>
              <w:ind w:right="227"/>
              <w:jc w:val="right"/>
              <w:rPr>
                <w:sz w:val="20"/>
                <w:szCs w:val="20"/>
              </w:rPr>
            </w:pPr>
            <w:r w:rsidRPr="00745573">
              <w:rPr>
                <w:sz w:val="20"/>
                <w:szCs w:val="20"/>
              </w:rPr>
              <w:t>206,09</w:t>
            </w:r>
          </w:p>
        </w:tc>
        <w:tc>
          <w:tcPr>
            <w:tcW w:w="1476" w:type="dxa"/>
            <w:shd w:val="clear" w:color="auto" w:fill="DEF7E9"/>
            <w:vAlign w:val="center"/>
          </w:tcPr>
          <w:p w14:paraId="2831EB62" w14:textId="3EB47B4B" w:rsidR="007C3C81" w:rsidRPr="003673C8" w:rsidRDefault="007C3C81" w:rsidP="007C3C81">
            <w:pPr>
              <w:spacing w:before="50" w:after="20"/>
              <w:ind w:right="227"/>
              <w:jc w:val="right"/>
              <w:rPr>
                <w:color w:val="000000"/>
                <w:sz w:val="20"/>
                <w:szCs w:val="20"/>
              </w:rPr>
            </w:pPr>
            <w:r>
              <w:rPr>
                <w:color w:val="000000"/>
                <w:sz w:val="20"/>
                <w:szCs w:val="20"/>
              </w:rPr>
              <w:t>13,71</w:t>
            </w:r>
          </w:p>
        </w:tc>
      </w:tr>
      <w:tr w:rsidR="007C3C81" w:rsidRPr="003673C8" w14:paraId="477F65E7" w14:textId="77777777" w:rsidTr="007C3C81">
        <w:trPr>
          <w:jc w:val="center"/>
        </w:trPr>
        <w:tc>
          <w:tcPr>
            <w:tcW w:w="1696" w:type="dxa"/>
            <w:shd w:val="clear" w:color="auto" w:fill="DEF7E9"/>
          </w:tcPr>
          <w:p w14:paraId="43CFA627" w14:textId="298DBDEB" w:rsidR="007C3C81" w:rsidRPr="003673C8" w:rsidRDefault="007C3C81" w:rsidP="007C3C81">
            <w:pPr>
              <w:spacing w:before="50" w:after="20"/>
              <w:ind w:right="-113"/>
              <w:jc w:val="left"/>
              <w:rPr>
                <w:sz w:val="20"/>
                <w:szCs w:val="20"/>
                <w:lang w:eastAsia="en-US"/>
              </w:rPr>
            </w:pPr>
            <w:proofErr w:type="spellStart"/>
            <w:r w:rsidRPr="002F17A7">
              <w:rPr>
                <w:sz w:val="20"/>
                <w:szCs w:val="20"/>
              </w:rPr>
              <w:t>Znož</w:t>
            </w:r>
            <w:proofErr w:type="spellEnd"/>
          </w:p>
        </w:tc>
        <w:tc>
          <w:tcPr>
            <w:tcW w:w="1475" w:type="dxa"/>
            <w:shd w:val="clear" w:color="auto" w:fill="DEF7E9"/>
          </w:tcPr>
          <w:p w14:paraId="10260089" w14:textId="20CE40A2" w:rsidR="007C3C81" w:rsidRPr="003673C8" w:rsidRDefault="007C3C81" w:rsidP="007C3C81">
            <w:pPr>
              <w:spacing w:before="50" w:after="20"/>
              <w:ind w:right="255"/>
              <w:jc w:val="right"/>
              <w:rPr>
                <w:color w:val="000000"/>
                <w:sz w:val="20"/>
                <w:szCs w:val="20"/>
                <w:lang w:eastAsia="en-US"/>
              </w:rPr>
            </w:pPr>
            <w:r w:rsidRPr="00D362CC">
              <w:rPr>
                <w:sz w:val="20"/>
                <w:szCs w:val="20"/>
              </w:rPr>
              <w:t>18</w:t>
            </w:r>
          </w:p>
        </w:tc>
        <w:tc>
          <w:tcPr>
            <w:tcW w:w="1475" w:type="dxa"/>
            <w:shd w:val="clear" w:color="auto" w:fill="DEF7E9"/>
            <w:vAlign w:val="center"/>
          </w:tcPr>
          <w:p w14:paraId="07A8FD10" w14:textId="197B3034" w:rsidR="007C3C81" w:rsidRPr="003673C8" w:rsidRDefault="007C3C81" w:rsidP="007C3C81">
            <w:pPr>
              <w:spacing w:before="50" w:after="20"/>
              <w:ind w:right="198"/>
              <w:jc w:val="right"/>
              <w:rPr>
                <w:sz w:val="20"/>
                <w:szCs w:val="20"/>
              </w:rPr>
            </w:pPr>
            <w:r>
              <w:rPr>
                <w:color w:val="000000"/>
                <w:sz w:val="20"/>
                <w:szCs w:val="20"/>
              </w:rPr>
              <w:t>3,28</w:t>
            </w:r>
          </w:p>
        </w:tc>
        <w:tc>
          <w:tcPr>
            <w:tcW w:w="1475" w:type="dxa"/>
            <w:shd w:val="clear" w:color="auto" w:fill="DEF7E9"/>
            <w:vAlign w:val="center"/>
          </w:tcPr>
          <w:p w14:paraId="790101E9" w14:textId="564147A9" w:rsidR="007C3C81" w:rsidRPr="003673C8" w:rsidRDefault="007C3C81" w:rsidP="007C3C81">
            <w:pPr>
              <w:spacing w:before="50" w:after="20"/>
              <w:ind w:right="227"/>
              <w:jc w:val="right"/>
              <w:rPr>
                <w:color w:val="000000"/>
                <w:sz w:val="20"/>
                <w:szCs w:val="20"/>
              </w:rPr>
            </w:pPr>
            <w:r>
              <w:rPr>
                <w:color w:val="000000"/>
                <w:sz w:val="20"/>
                <w:szCs w:val="20"/>
              </w:rPr>
              <w:t>5,49</w:t>
            </w:r>
          </w:p>
        </w:tc>
        <w:tc>
          <w:tcPr>
            <w:tcW w:w="1475" w:type="dxa"/>
            <w:shd w:val="clear" w:color="auto" w:fill="DEF7E9"/>
            <w:vAlign w:val="center"/>
          </w:tcPr>
          <w:p w14:paraId="36B34334" w14:textId="1AA165F8" w:rsidR="007C3C81" w:rsidRPr="003673C8" w:rsidRDefault="007C3C81" w:rsidP="007C3C81">
            <w:pPr>
              <w:spacing w:before="50" w:after="20"/>
              <w:ind w:right="227"/>
              <w:jc w:val="right"/>
              <w:rPr>
                <w:sz w:val="20"/>
                <w:szCs w:val="20"/>
              </w:rPr>
            </w:pPr>
            <w:r w:rsidRPr="00745573">
              <w:rPr>
                <w:sz w:val="20"/>
                <w:szCs w:val="20"/>
              </w:rPr>
              <w:t>3,28</w:t>
            </w:r>
          </w:p>
        </w:tc>
        <w:tc>
          <w:tcPr>
            <w:tcW w:w="1476" w:type="dxa"/>
            <w:shd w:val="clear" w:color="auto" w:fill="DEF7E9"/>
            <w:vAlign w:val="center"/>
          </w:tcPr>
          <w:p w14:paraId="1625E99A" w14:textId="2CEAB707" w:rsidR="007C3C81" w:rsidRPr="003673C8" w:rsidRDefault="007C3C81" w:rsidP="007C3C81">
            <w:pPr>
              <w:spacing w:before="50" w:after="20"/>
              <w:ind w:right="227"/>
              <w:jc w:val="right"/>
              <w:rPr>
                <w:color w:val="000000"/>
                <w:sz w:val="20"/>
                <w:szCs w:val="20"/>
              </w:rPr>
            </w:pPr>
            <w:r>
              <w:rPr>
                <w:color w:val="000000"/>
                <w:sz w:val="20"/>
                <w:szCs w:val="20"/>
              </w:rPr>
              <w:t>5,49</w:t>
            </w:r>
          </w:p>
        </w:tc>
      </w:tr>
      <w:tr w:rsidR="007C3C81" w:rsidRPr="003673C8" w14:paraId="38872A39" w14:textId="77777777" w:rsidTr="007C3C81">
        <w:trPr>
          <w:jc w:val="center"/>
        </w:trPr>
        <w:tc>
          <w:tcPr>
            <w:tcW w:w="1696" w:type="dxa"/>
            <w:shd w:val="clear" w:color="auto" w:fill="DEF7E9"/>
            <w:vAlign w:val="center"/>
          </w:tcPr>
          <w:p w14:paraId="24ED59DB" w14:textId="77777777" w:rsidR="007C3C81" w:rsidRPr="003673C8" w:rsidRDefault="007C3C81" w:rsidP="005D1C4D">
            <w:pPr>
              <w:keepNext/>
              <w:spacing w:before="50" w:after="20"/>
              <w:jc w:val="left"/>
              <w:rPr>
                <w:b/>
                <w:sz w:val="20"/>
                <w:szCs w:val="20"/>
              </w:rPr>
            </w:pPr>
            <w:r w:rsidRPr="003673C8">
              <w:rPr>
                <w:b/>
                <w:sz w:val="20"/>
                <w:szCs w:val="20"/>
              </w:rPr>
              <w:t>Ukupno</w:t>
            </w:r>
          </w:p>
        </w:tc>
        <w:tc>
          <w:tcPr>
            <w:tcW w:w="1475" w:type="dxa"/>
            <w:shd w:val="clear" w:color="auto" w:fill="DEF7E9"/>
          </w:tcPr>
          <w:p w14:paraId="409CD9F6" w14:textId="3EBA18D2" w:rsidR="007C3C81" w:rsidRPr="003673C8" w:rsidRDefault="007C3C81" w:rsidP="007C3C81">
            <w:pPr>
              <w:spacing w:before="50" w:after="20"/>
              <w:ind w:right="255"/>
              <w:jc w:val="right"/>
              <w:rPr>
                <w:b/>
                <w:bCs/>
                <w:color w:val="000000"/>
                <w:sz w:val="20"/>
                <w:szCs w:val="20"/>
                <w:lang w:eastAsia="en-US"/>
              </w:rPr>
            </w:pPr>
            <w:r w:rsidRPr="00D362CC">
              <w:rPr>
                <w:b/>
                <w:sz w:val="20"/>
                <w:szCs w:val="20"/>
              </w:rPr>
              <w:t>5</w:t>
            </w:r>
            <w:r>
              <w:rPr>
                <w:b/>
                <w:sz w:val="20"/>
                <w:szCs w:val="20"/>
              </w:rPr>
              <w:t>.</w:t>
            </w:r>
            <w:r w:rsidRPr="00D362CC">
              <w:rPr>
                <w:b/>
                <w:sz w:val="20"/>
                <w:szCs w:val="20"/>
              </w:rPr>
              <w:t>574</w:t>
            </w:r>
          </w:p>
        </w:tc>
        <w:tc>
          <w:tcPr>
            <w:tcW w:w="1475" w:type="dxa"/>
            <w:shd w:val="clear" w:color="auto" w:fill="DEF7E9"/>
            <w:vAlign w:val="center"/>
          </w:tcPr>
          <w:p w14:paraId="41B33593" w14:textId="43F2D515" w:rsidR="007C3C81" w:rsidRPr="003673C8" w:rsidRDefault="007C3C81" w:rsidP="007C3C81">
            <w:pPr>
              <w:spacing w:before="50" w:after="20"/>
              <w:ind w:right="198"/>
              <w:jc w:val="right"/>
              <w:rPr>
                <w:b/>
                <w:sz w:val="20"/>
                <w:szCs w:val="20"/>
              </w:rPr>
            </w:pPr>
            <w:r w:rsidRPr="00745573">
              <w:rPr>
                <w:b/>
                <w:color w:val="000000"/>
                <w:sz w:val="20"/>
                <w:szCs w:val="20"/>
              </w:rPr>
              <w:t>647,00</w:t>
            </w:r>
          </w:p>
        </w:tc>
        <w:tc>
          <w:tcPr>
            <w:tcW w:w="1475" w:type="dxa"/>
            <w:shd w:val="clear" w:color="auto" w:fill="DEF7E9"/>
            <w:vAlign w:val="center"/>
          </w:tcPr>
          <w:p w14:paraId="131B17AE" w14:textId="2166FED4" w:rsidR="007C3C81" w:rsidRPr="003673C8" w:rsidRDefault="007C3C81" w:rsidP="007C3C81">
            <w:pPr>
              <w:spacing w:before="50" w:after="20"/>
              <w:ind w:right="227"/>
              <w:jc w:val="right"/>
              <w:rPr>
                <w:b/>
                <w:color w:val="000000"/>
                <w:sz w:val="20"/>
                <w:szCs w:val="20"/>
              </w:rPr>
            </w:pPr>
            <w:r>
              <w:rPr>
                <w:b/>
                <w:bCs/>
                <w:color w:val="000000"/>
                <w:sz w:val="20"/>
                <w:szCs w:val="20"/>
              </w:rPr>
              <w:t>8,62</w:t>
            </w:r>
          </w:p>
        </w:tc>
        <w:tc>
          <w:tcPr>
            <w:tcW w:w="1475" w:type="dxa"/>
            <w:shd w:val="clear" w:color="auto" w:fill="DEF7E9"/>
            <w:vAlign w:val="center"/>
          </w:tcPr>
          <w:p w14:paraId="1168286F" w14:textId="3CD1A32D" w:rsidR="007C3C81" w:rsidRPr="003673C8" w:rsidRDefault="007C3C81" w:rsidP="007C3C81">
            <w:pPr>
              <w:spacing w:before="50" w:after="20"/>
              <w:ind w:right="227"/>
              <w:jc w:val="right"/>
              <w:rPr>
                <w:b/>
                <w:sz w:val="20"/>
                <w:szCs w:val="20"/>
              </w:rPr>
            </w:pPr>
            <w:r w:rsidRPr="00745573">
              <w:rPr>
                <w:b/>
                <w:sz w:val="20"/>
                <w:szCs w:val="20"/>
              </w:rPr>
              <w:t>520,54</w:t>
            </w:r>
          </w:p>
        </w:tc>
        <w:tc>
          <w:tcPr>
            <w:tcW w:w="1476" w:type="dxa"/>
            <w:shd w:val="clear" w:color="auto" w:fill="DEF7E9"/>
            <w:vAlign w:val="center"/>
          </w:tcPr>
          <w:p w14:paraId="63E3E2F8" w14:textId="437C45A9" w:rsidR="007C3C81" w:rsidRPr="003673C8" w:rsidRDefault="007C3C81" w:rsidP="007C3C81">
            <w:pPr>
              <w:spacing w:before="50" w:after="20"/>
              <w:ind w:right="227"/>
              <w:jc w:val="right"/>
              <w:rPr>
                <w:b/>
                <w:color w:val="000000"/>
                <w:sz w:val="20"/>
                <w:szCs w:val="20"/>
              </w:rPr>
            </w:pPr>
            <w:r>
              <w:rPr>
                <w:b/>
                <w:bCs/>
                <w:color w:val="000000"/>
                <w:sz w:val="20"/>
                <w:szCs w:val="20"/>
              </w:rPr>
              <w:t>10,71</w:t>
            </w:r>
          </w:p>
        </w:tc>
      </w:tr>
    </w:tbl>
    <w:p w14:paraId="346B964A" w14:textId="71CE4292" w:rsidR="00CA3634" w:rsidRPr="003673C8" w:rsidRDefault="00CA3634" w:rsidP="00F77689">
      <w:pPr>
        <w:spacing w:before="0"/>
        <w:rPr>
          <w:i/>
          <w:sz w:val="18"/>
          <w:szCs w:val="18"/>
        </w:rPr>
      </w:pPr>
      <w:r w:rsidRPr="003673C8">
        <w:rPr>
          <w:i/>
          <w:sz w:val="18"/>
          <w:szCs w:val="18"/>
        </w:rPr>
        <w:t>Izvor: Popis stanov</w:t>
      </w:r>
      <w:r w:rsidR="007C3C81">
        <w:rPr>
          <w:i/>
          <w:sz w:val="18"/>
          <w:szCs w:val="18"/>
        </w:rPr>
        <w:t>ništva, kućanstava i stanova 2021</w:t>
      </w:r>
      <w:r w:rsidRPr="003673C8">
        <w:rPr>
          <w:i/>
          <w:sz w:val="18"/>
          <w:szCs w:val="18"/>
        </w:rPr>
        <w:t xml:space="preserve">. godine, PPUG </w:t>
      </w:r>
      <w:r w:rsidR="007C3C81">
        <w:rPr>
          <w:i/>
          <w:sz w:val="18"/>
          <w:szCs w:val="18"/>
        </w:rPr>
        <w:t>Zlatara</w:t>
      </w:r>
    </w:p>
    <w:p w14:paraId="1FD5A17B" w14:textId="5B47AC11" w:rsidR="00FA6498" w:rsidRPr="003E5BA3" w:rsidRDefault="007C3C81" w:rsidP="00F77689">
      <w:r w:rsidRPr="003E5BA3">
        <w:lastRenderedPageBreak/>
        <w:t xml:space="preserve">U odnosu na omjer broja stanovnika pojedinog naselja i izgrađenog dijela građevinskog područja toga naselja proizlazi da je najveća neto gustoća naseljenosti ostvarena u naseljima </w:t>
      </w:r>
      <w:proofErr w:type="spellStart"/>
      <w:r w:rsidRPr="003E5BA3">
        <w:t>Cetinovec</w:t>
      </w:r>
      <w:proofErr w:type="spellEnd"/>
      <w:r w:rsidRPr="003E5BA3">
        <w:t xml:space="preserve">, </w:t>
      </w:r>
      <w:proofErr w:type="spellStart"/>
      <w:r w:rsidRPr="003E5BA3">
        <w:t>Martinšćina</w:t>
      </w:r>
      <w:proofErr w:type="spellEnd"/>
      <w:r w:rsidRPr="003E5BA3">
        <w:t xml:space="preserve">, a tek onda Zlatar kao središnje naselje Grada Zlatara, zatim </w:t>
      </w:r>
      <w:proofErr w:type="spellStart"/>
      <w:r w:rsidRPr="003E5BA3">
        <w:t>Ladislavec</w:t>
      </w:r>
      <w:proofErr w:type="spellEnd"/>
      <w:r w:rsidRPr="003E5BA3">
        <w:t xml:space="preserve">, Gornja Batina, </w:t>
      </w:r>
      <w:proofErr w:type="spellStart"/>
      <w:r w:rsidRPr="003E5BA3">
        <w:t>B</w:t>
      </w:r>
      <w:r w:rsidR="003E5BA3" w:rsidRPr="003E5BA3">
        <w:t>orkovec</w:t>
      </w:r>
      <w:proofErr w:type="spellEnd"/>
      <w:r w:rsidR="003E5BA3" w:rsidRPr="003E5BA3">
        <w:t xml:space="preserve"> te </w:t>
      </w:r>
      <w:proofErr w:type="spellStart"/>
      <w:r w:rsidR="003E5BA3" w:rsidRPr="003E5BA3">
        <w:t>Juranšćina</w:t>
      </w:r>
      <w:proofErr w:type="spellEnd"/>
      <w:r w:rsidR="003E5BA3" w:rsidRPr="003E5BA3">
        <w:t xml:space="preserve"> kao posljednje naselje koje ima više od 10 stanovnika po hektru izgrađenog dijela građevinskog područja naselja. Najmanju neto gustoću naseljenosti (manje od 3 stanovnika po hektru izgrađenog dijela građevinskog područja naselja) imaju naselja </w:t>
      </w:r>
      <w:proofErr w:type="spellStart"/>
      <w:r w:rsidR="003E5BA3" w:rsidRPr="003E5BA3">
        <w:t>Ervenik</w:t>
      </w:r>
      <w:proofErr w:type="spellEnd"/>
      <w:r w:rsidR="003E5BA3" w:rsidRPr="003E5BA3">
        <w:t xml:space="preserve"> Zlatarski i </w:t>
      </w:r>
      <w:proofErr w:type="spellStart"/>
      <w:r w:rsidR="003E5BA3" w:rsidRPr="003E5BA3">
        <w:t>Šćrbinec</w:t>
      </w:r>
      <w:proofErr w:type="spellEnd"/>
      <w:r w:rsidR="003E5BA3" w:rsidRPr="003E5BA3">
        <w:t>.</w:t>
      </w:r>
    </w:p>
    <w:p w14:paraId="1CC9E4D5" w14:textId="59651B0C" w:rsidR="00895EF1" w:rsidRPr="004E34DC" w:rsidRDefault="00895EF1" w:rsidP="00F77689">
      <w:pPr>
        <w:pStyle w:val="Heading3"/>
        <w:snapToGrid w:val="0"/>
        <w:rPr>
          <w:color w:val="28B463"/>
        </w:rPr>
      </w:pPr>
      <w:bookmarkStart w:id="141" w:name="_Toc130199127"/>
      <w:bookmarkStart w:id="142" w:name="_Toc20820340"/>
      <w:bookmarkStart w:id="143" w:name="_Toc24699454"/>
      <w:r w:rsidRPr="004E34DC">
        <w:rPr>
          <w:color w:val="28B463"/>
        </w:rPr>
        <w:t>Mreža društvenih djelatnosti po naseljima</w:t>
      </w:r>
      <w:bookmarkEnd w:id="141"/>
    </w:p>
    <w:p w14:paraId="085C77CE" w14:textId="2ED9B0F9" w:rsidR="00895EF1" w:rsidRDefault="00895EF1" w:rsidP="00F77689">
      <w:r w:rsidRPr="003673C8">
        <w:t xml:space="preserve">Društvene djelatnosti utječu na razvoj gospodarstva te unapređuju odnose u zajednici, stoga su od iznimnog značenja za cjelokupni razvoj gradskog područja i njegova okruženja. U </w:t>
      </w:r>
      <w:r w:rsidRPr="00681843">
        <w:t>nastavku je prikazana mreža društvenih djelatnosti</w:t>
      </w:r>
      <w:r w:rsidR="00E12D03" w:rsidRPr="00681843">
        <w:t xml:space="preserve"> na kraju razmatranog izvještajnog razdoblja</w:t>
      </w:r>
      <w:r w:rsidRPr="00681843">
        <w:t>.</w:t>
      </w:r>
    </w:p>
    <w:p w14:paraId="35E4D459" w14:textId="77777777" w:rsidR="00160E71" w:rsidRPr="003673C8" w:rsidRDefault="00160E71" w:rsidP="00160E71">
      <w:pPr>
        <w:keepNext/>
      </w:pPr>
      <w:r w:rsidRPr="003673C8">
        <w:t xml:space="preserve">U naselju </w:t>
      </w:r>
      <w:r w:rsidRPr="00AA4117">
        <w:rPr>
          <w:rFonts w:eastAsiaTheme="minorHAnsi" w:cstheme="minorBidi"/>
          <w:color w:val="28B463"/>
          <w:lang w:eastAsia="en-US"/>
        </w:rPr>
        <w:t xml:space="preserve">Zlataru </w:t>
      </w:r>
      <w:r w:rsidRPr="003673C8">
        <w:t>se nalaze:</w:t>
      </w:r>
    </w:p>
    <w:p w14:paraId="26B32DBB" w14:textId="77777777" w:rsidR="00160E71" w:rsidRPr="003673C8" w:rsidRDefault="00160E71" w:rsidP="00160E71">
      <w:pPr>
        <w:keepNext/>
        <w:spacing w:before="100" w:after="80"/>
        <w:ind w:left="284"/>
      </w:pPr>
      <w:r w:rsidRPr="003673C8">
        <w:t>uredi i službe državne i županijske uprave:</w:t>
      </w:r>
    </w:p>
    <w:p w14:paraId="42EE18C7" w14:textId="77777777" w:rsidR="00160E71" w:rsidRDefault="00160E71" w:rsidP="00160E71">
      <w:pPr>
        <w:pStyle w:val="Normalbulleted"/>
        <w:numPr>
          <w:ilvl w:val="0"/>
          <w:numId w:val="12"/>
        </w:numPr>
        <w:snapToGrid w:val="0"/>
        <w:spacing w:before="80"/>
        <w:ind w:left="568" w:hanging="284"/>
      </w:pPr>
      <w:r>
        <w:t>Ministarstvo pravosuđa i uprave, Matični ured u Zlataru</w:t>
      </w:r>
    </w:p>
    <w:p w14:paraId="43396CD3" w14:textId="77777777" w:rsidR="00160E71" w:rsidRDefault="00160E71" w:rsidP="00160E71">
      <w:pPr>
        <w:pStyle w:val="Normalbulleted"/>
        <w:numPr>
          <w:ilvl w:val="0"/>
          <w:numId w:val="12"/>
        </w:numPr>
        <w:snapToGrid w:val="0"/>
        <w:spacing w:before="80"/>
        <w:ind w:left="568" w:hanging="284"/>
      </w:pPr>
      <w:r w:rsidRPr="003673C8">
        <w:t xml:space="preserve">Ministarstvo financija, Porezna uprava – Područni ured </w:t>
      </w:r>
      <w:r>
        <w:t>Krapina</w:t>
      </w:r>
      <w:r w:rsidRPr="003673C8">
        <w:t xml:space="preserve"> – Ispostava</w:t>
      </w:r>
      <w:r>
        <w:t xml:space="preserve"> Zlatar</w:t>
      </w:r>
    </w:p>
    <w:p w14:paraId="0D10AF06" w14:textId="77777777" w:rsidR="00160E71" w:rsidRDefault="00160E71" w:rsidP="00160E71">
      <w:pPr>
        <w:pStyle w:val="Normalbulleted"/>
        <w:numPr>
          <w:ilvl w:val="0"/>
          <w:numId w:val="12"/>
        </w:numPr>
        <w:snapToGrid w:val="0"/>
        <w:spacing w:before="80"/>
      </w:pPr>
      <w:r w:rsidRPr="003673C8">
        <w:t xml:space="preserve">Ministarstvo unutarnjih poslova – Policijska uprava </w:t>
      </w:r>
      <w:r>
        <w:t>krapinsko-zagorska</w:t>
      </w:r>
      <w:r w:rsidRPr="003673C8">
        <w:t xml:space="preserve"> - </w:t>
      </w:r>
      <w:r w:rsidRPr="000A520D">
        <w:t>Interventna jedinica policije</w:t>
      </w:r>
      <w:r>
        <w:t xml:space="preserve"> u Zlataru</w:t>
      </w:r>
    </w:p>
    <w:p w14:paraId="541740E3" w14:textId="77777777" w:rsidR="00160E71" w:rsidRDefault="00160E71" w:rsidP="00160E71">
      <w:pPr>
        <w:pStyle w:val="Normalbulleted"/>
        <w:numPr>
          <w:ilvl w:val="0"/>
          <w:numId w:val="12"/>
        </w:numPr>
        <w:snapToGrid w:val="0"/>
        <w:spacing w:before="80"/>
      </w:pPr>
      <w:r w:rsidRPr="003673C8">
        <w:t xml:space="preserve">Državna geodetska uprava - Područni ured za katastar </w:t>
      </w:r>
      <w:r>
        <w:t>Krapina</w:t>
      </w:r>
      <w:r w:rsidRPr="003673C8">
        <w:t xml:space="preserve"> - Odjel za katastar nekretnina </w:t>
      </w:r>
      <w:r>
        <w:t>Zlatar</w:t>
      </w:r>
    </w:p>
    <w:p w14:paraId="1B2117CA" w14:textId="77777777" w:rsidR="00160E71" w:rsidRDefault="00160E71" w:rsidP="00160E71">
      <w:pPr>
        <w:pStyle w:val="Normalbulleted"/>
        <w:numPr>
          <w:ilvl w:val="0"/>
          <w:numId w:val="12"/>
        </w:numPr>
        <w:snapToGrid w:val="0"/>
      </w:pPr>
      <w:r w:rsidRPr="003673C8">
        <w:t xml:space="preserve">Općinski sud u </w:t>
      </w:r>
      <w:r>
        <w:t>Zlataru</w:t>
      </w:r>
    </w:p>
    <w:p w14:paraId="5F9A5342" w14:textId="77777777" w:rsidR="00160E71" w:rsidRDefault="00160E71" w:rsidP="00160E71">
      <w:pPr>
        <w:pStyle w:val="Normalbulleted"/>
        <w:numPr>
          <w:ilvl w:val="0"/>
          <w:numId w:val="12"/>
        </w:numPr>
        <w:snapToGrid w:val="0"/>
      </w:pPr>
      <w:r w:rsidRPr="003673C8">
        <w:t xml:space="preserve">Prekršajni sud u </w:t>
      </w:r>
      <w:r>
        <w:t>Zlataru</w:t>
      </w:r>
    </w:p>
    <w:p w14:paraId="3E78F1A1" w14:textId="77777777" w:rsidR="00160E71" w:rsidRPr="003673C8" w:rsidRDefault="00160E71" w:rsidP="00160E71">
      <w:pPr>
        <w:pStyle w:val="Normalbulleted"/>
        <w:numPr>
          <w:ilvl w:val="0"/>
          <w:numId w:val="12"/>
        </w:numPr>
        <w:snapToGrid w:val="0"/>
      </w:pPr>
      <w:r w:rsidRPr="0020225F">
        <w:t>Državno odvjetništvo Republike Hrvatske, Općinsko državno odvjetništvo u Zlataru</w:t>
      </w:r>
    </w:p>
    <w:p w14:paraId="40DA817C" w14:textId="77777777" w:rsidR="00160E71" w:rsidRPr="003673C8" w:rsidRDefault="00160E71" w:rsidP="00160E71">
      <w:pPr>
        <w:pStyle w:val="Normalbulleted"/>
        <w:numPr>
          <w:ilvl w:val="0"/>
          <w:numId w:val="12"/>
        </w:numPr>
        <w:snapToGrid w:val="0"/>
        <w:spacing w:before="80"/>
      </w:pPr>
      <w:r>
        <w:t>Krapinsko-zagorska županija, U</w:t>
      </w:r>
      <w:r w:rsidRPr="000A520D">
        <w:t>pravni odjel za prostorno uređenje, gradnju i zaštitu okoliša</w:t>
      </w:r>
      <w:r>
        <w:t xml:space="preserve"> – Ispostava Zlatar</w:t>
      </w:r>
    </w:p>
    <w:p w14:paraId="19A63D47" w14:textId="430B26DF" w:rsidR="00160E71" w:rsidRPr="003673C8" w:rsidRDefault="00160E71" w:rsidP="00160E71">
      <w:pPr>
        <w:keepNext/>
        <w:spacing w:before="100" w:after="80"/>
        <w:ind w:left="284"/>
      </w:pPr>
      <w:r w:rsidRPr="003673C8">
        <w:t xml:space="preserve">gradske službe </w:t>
      </w:r>
      <w:r w:rsidR="005D1C4D">
        <w:t>–</w:t>
      </w:r>
      <w:r w:rsidRPr="003673C8">
        <w:t xml:space="preserve"> Gradska uprava Grada </w:t>
      </w:r>
      <w:r>
        <w:t>Zlatara</w:t>
      </w:r>
    </w:p>
    <w:p w14:paraId="47314F86" w14:textId="77777777" w:rsidR="004F7719" w:rsidRPr="003673C8" w:rsidRDefault="004F7719" w:rsidP="004F7719">
      <w:pPr>
        <w:keepNext/>
        <w:spacing w:before="100" w:after="80"/>
        <w:ind w:left="284"/>
      </w:pPr>
      <w:r w:rsidRPr="003673C8">
        <w:t xml:space="preserve">tvrtke kojima je osnivač Grad </w:t>
      </w:r>
      <w:r>
        <w:t>Zlatar</w:t>
      </w:r>
      <w:r w:rsidRPr="003673C8">
        <w:t xml:space="preserve">, a sjedište im je u </w:t>
      </w:r>
      <w:r>
        <w:t>gradu Zlataru</w:t>
      </w:r>
      <w:r w:rsidRPr="003673C8">
        <w:t>:</w:t>
      </w:r>
    </w:p>
    <w:p w14:paraId="49C49C0C" w14:textId="77777777" w:rsidR="004F7719" w:rsidRDefault="004F7719" w:rsidP="004F7719">
      <w:pPr>
        <w:pStyle w:val="Normalbulleted"/>
        <w:snapToGrid w:val="0"/>
        <w:spacing w:after="100"/>
      </w:pPr>
      <w:proofErr w:type="spellStart"/>
      <w:r>
        <w:t>Zlathariakom</w:t>
      </w:r>
      <w:proofErr w:type="spellEnd"/>
      <w:r>
        <w:t xml:space="preserve"> d. o. o.</w:t>
      </w:r>
    </w:p>
    <w:p w14:paraId="16A3666F" w14:textId="77777777" w:rsidR="004F7719" w:rsidRDefault="004F7719" w:rsidP="004F7719">
      <w:pPr>
        <w:pStyle w:val="Normalbulleted"/>
        <w:snapToGrid w:val="0"/>
        <w:spacing w:after="100"/>
      </w:pPr>
      <w:r>
        <w:t>Dječji vrtić i jaslice Zlatarsko zlato</w:t>
      </w:r>
    </w:p>
    <w:p w14:paraId="159D5D49" w14:textId="77777777" w:rsidR="004F7719" w:rsidRDefault="004F7719" w:rsidP="004F7719">
      <w:pPr>
        <w:pStyle w:val="Normalbulleted"/>
        <w:snapToGrid w:val="0"/>
        <w:spacing w:after="100"/>
      </w:pPr>
      <w:r>
        <w:t>Gradska knjižnica Zlatar</w:t>
      </w:r>
    </w:p>
    <w:p w14:paraId="51106C65" w14:textId="77777777" w:rsidR="004F7719" w:rsidRDefault="004F7719" w:rsidP="004F7719">
      <w:pPr>
        <w:pStyle w:val="Normalbulleted"/>
        <w:snapToGrid w:val="0"/>
        <w:spacing w:after="100"/>
      </w:pPr>
      <w:r>
        <w:t>Pučko otvoreno učilište Dr. Jurja Žerjavića Zlatar</w:t>
      </w:r>
    </w:p>
    <w:p w14:paraId="7E1B4557" w14:textId="77777777" w:rsidR="004F7719" w:rsidRDefault="004F7719" w:rsidP="004F7719">
      <w:pPr>
        <w:pStyle w:val="Normalbulleted"/>
        <w:snapToGrid w:val="0"/>
        <w:spacing w:after="100"/>
      </w:pPr>
      <w:r>
        <w:t>Galerija izvorne umjetnosti Zlatar</w:t>
      </w:r>
    </w:p>
    <w:p w14:paraId="774014F6" w14:textId="77777777" w:rsidR="004F7719" w:rsidRPr="003673C8" w:rsidRDefault="004F7719" w:rsidP="004F7719">
      <w:pPr>
        <w:keepNext/>
        <w:spacing w:before="100" w:after="80"/>
        <w:ind w:left="284"/>
      </w:pPr>
      <w:r w:rsidRPr="003673C8">
        <w:t>ostale službe, ustanove, javni i društveni sadržaji i mjesni odbori:</w:t>
      </w:r>
    </w:p>
    <w:p w14:paraId="70711308" w14:textId="77777777" w:rsidR="004F7719" w:rsidRDefault="004F7719" w:rsidP="004F7719">
      <w:pPr>
        <w:pStyle w:val="Normalbulleted"/>
        <w:numPr>
          <w:ilvl w:val="0"/>
          <w:numId w:val="12"/>
        </w:numPr>
        <w:snapToGrid w:val="0"/>
        <w:spacing w:before="80"/>
        <w:ind w:left="568" w:hanging="284"/>
      </w:pPr>
      <w:r w:rsidRPr="003673C8">
        <w:t xml:space="preserve">Hrvatski zavod za zdravstveno osiguranje – </w:t>
      </w:r>
      <w:r>
        <w:t>Područna služba Krapina</w:t>
      </w:r>
      <w:r w:rsidRPr="003673C8">
        <w:t xml:space="preserve"> – Ispostava </w:t>
      </w:r>
      <w:r>
        <w:t>Zlatar</w:t>
      </w:r>
    </w:p>
    <w:p w14:paraId="3CF408E0" w14:textId="77777777" w:rsidR="004F7719" w:rsidRDefault="004F7719" w:rsidP="004F7719">
      <w:pPr>
        <w:pStyle w:val="Normalbulleted"/>
        <w:numPr>
          <w:ilvl w:val="0"/>
          <w:numId w:val="12"/>
        </w:numPr>
        <w:snapToGrid w:val="0"/>
        <w:spacing w:before="80"/>
      </w:pPr>
      <w:r w:rsidRPr="00871DD9">
        <w:t>Zavod za javno zdravstvo Krapinsko</w:t>
      </w:r>
      <w:r>
        <w:t>-</w:t>
      </w:r>
      <w:r w:rsidRPr="00871DD9">
        <w:t>zagorske županije</w:t>
      </w:r>
      <w:r>
        <w:t xml:space="preserve"> u Zlataru</w:t>
      </w:r>
    </w:p>
    <w:p w14:paraId="790553A9" w14:textId="77777777" w:rsidR="004F7719" w:rsidRDefault="004F7719" w:rsidP="004F7719">
      <w:pPr>
        <w:pStyle w:val="Normalbulleted"/>
        <w:numPr>
          <w:ilvl w:val="0"/>
          <w:numId w:val="12"/>
        </w:numPr>
        <w:snapToGrid w:val="0"/>
        <w:spacing w:before="80"/>
      </w:pPr>
      <w:r w:rsidRPr="00503C83">
        <w:t>Zavod za hitnu medicinu Krapinsko-zagorske županije</w:t>
      </w:r>
      <w:r>
        <w:t xml:space="preserve"> – Ispostava Zlatar</w:t>
      </w:r>
    </w:p>
    <w:p w14:paraId="5C6775E0" w14:textId="77777777" w:rsidR="004F7719" w:rsidRDefault="004F7719" w:rsidP="004F7719">
      <w:pPr>
        <w:pStyle w:val="Normalbulleted"/>
        <w:numPr>
          <w:ilvl w:val="0"/>
          <w:numId w:val="12"/>
        </w:numPr>
        <w:snapToGrid w:val="0"/>
        <w:spacing w:before="80"/>
      </w:pPr>
      <w:r>
        <w:t>Dom zdravlja Krapinsko-zagorske županije – Ambulanta Zlatar (opća/obiteljska medicina, dentalna zaštita, specijalističke ordinacije, zdravstvena zaštita žena, medicinsko-biokemijski laboratorij, patronaža)</w:t>
      </w:r>
    </w:p>
    <w:p w14:paraId="0821F968" w14:textId="77777777" w:rsidR="004F7719" w:rsidRDefault="004F7719" w:rsidP="004F7719">
      <w:pPr>
        <w:pStyle w:val="Normalbulleted"/>
        <w:numPr>
          <w:ilvl w:val="0"/>
          <w:numId w:val="12"/>
        </w:numPr>
        <w:snapToGrid w:val="0"/>
        <w:spacing w:before="80"/>
      </w:pPr>
      <w:r>
        <w:t>o</w:t>
      </w:r>
      <w:r w:rsidRPr="00503C83">
        <w:t>biteljski dom za starije</w:t>
      </w:r>
      <w:r>
        <w:t xml:space="preserve"> Orhideja</w:t>
      </w:r>
    </w:p>
    <w:p w14:paraId="1A69B4E5" w14:textId="77777777" w:rsidR="004F7719" w:rsidRDefault="004F7719" w:rsidP="004F7719">
      <w:pPr>
        <w:pStyle w:val="Normalbulleted"/>
        <w:numPr>
          <w:ilvl w:val="0"/>
          <w:numId w:val="12"/>
        </w:numPr>
        <w:snapToGrid w:val="0"/>
        <w:spacing w:before="80"/>
      </w:pPr>
      <w:r w:rsidRPr="003673C8">
        <w:t>Hrvatski crveni križ – Gradsko društvo Crvenog križa</w:t>
      </w:r>
      <w:r>
        <w:t xml:space="preserve"> Zlatar</w:t>
      </w:r>
    </w:p>
    <w:p w14:paraId="644D6BD0" w14:textId="77777777" w:rsidR="004F7719" w:rsidRDefault="004F7719" w:rsidP="004F7719">
      <w:pPr>
        <w:pStyle w:val="Normalbulleted"/>
        <w:numPr>
          <w:ilvl w:val="0"/>
          <w:numId w:val="12"/>
        </w:numPr>
        <w:snapToGrid w:val="0"/>
      </w:pPr>
      <w:r w:rsidRPr="003673C8">
        <w:t xml:space="preserve">Hrvatska pošta, Poštanski ured </w:t>
      </w:r>
      <w:r>
        <w:t>Zlatar</w:t>
      </w:r>
      <w:r w:rsidRPr="003673C8">
        <w:t xml:space="preserve">, </w:t>
      </w:r>
      <w:r>
        <w:t>49250</w:t>
      </w:r>
    </w:p>
    <w:p w14:paraId="092DF45D" w14:textId="77777777" w:rsidR="004F7719" w:rsidRDefault="004F7719" w:rsidP="004F7719">
      <w:pPr>
        <w:pStyle w:val="Normalbulleted"/>
        <w:numPr>
          <w:ilvl w:val="0"/>
          <w:numId w:val="12"/>
        </w:numPr>
        <w:snapToGrid w:val="0"/>
      </w:pPr>
      <w:r w:rsidRPr="003673C8">
        <w:t>FINA – poslovnica</w:t>
      </w:r>
      <w:r>
        <w:t xml:space="preserve"> Zlatar</w:t>
      </w:r>
    </w:p>
    <w:p w14:paraId="4304598B" w14:textId="77777777" w:rsidR="004F7719" w:rsidRDefault="004F7719" w:rsidP="004F7719">
      <w:pPr>
        <w:pStyle w:val="Normalbulleted"/>
        <w:numPr>
          <w:ilvl w:val="0"/>
          <w:numId w:val="12"/>
        </w:numPr>
        <w:snapToGrid w:val="0"/>
      </w:pPr>
      <w:r>
        <w:t>banke – poslovnice</w:t>
      </w:r>
    </w:p>
    <w:p w14:paraId="18EC0775" w14:textId="77777777" w:rsidR="004F7719" w:rsidRDefault="004F7719" w:rsidP="004F7719">
      <w:pPr>
        <w:pStyle w:val="Normalbulleted"/>
        <w:numPr>
          <w:ilvl w:val="0"/>
          <w:numId w:val="12"/>
        </w:numPr>
        <w:snapToGrid w:val="0"/>
      </w:pPr>
      <w:r>
        <w:t>Turistička zajednica Grada Zlatara</w:t>
      </w:r>
    </w:p>
    <w:p w14:paraId="31E6E4CD" w14:textId="77777777" w:rsidR="004F7719" w:rsidRDefault="004F7719" w:rsidP="004F7719">
      <w:pPr>
        <w:pStyle w:val="Normalbulleted"/>
        <w:numPr>
          <w:ilvl w:val="0"/>
          <w:numId w:val="12"/>
        </w:numPr>
        <w:snapToGrid w:val="0"/>
      </w:pPr>
      <w:r>
        <w:t xml:space="preserve">odgojne i obrazovne ustanove: </w:t>
      </w:r>
      <w:r w:rsidRPr="00D21BF6">
        <w:t>Osnovna škola Ante Kovačića</w:t>
      </w:r>
      <w:r>
        <w:t xml:space="preserve">, </w:t>
      </w:r>
      <w:r w:rsidRPr="00BA145A">
        <w:t>Srednja škola Zlatar</w:t>
      </w:r>
      <w:r>
        <w:t xml:space="preserve"> (te već navedeni </w:t>
      </w:r>
      <w:r w:rsidRPr="00BA145A">
        <w:t>Dječji vrtić</w:t>
      </w:r>
      <w:r>
        <w:t xml:space="preserve"> i jaslice</w:t>
      </w:r>
      <w:r w:rsidRPr="00BA145A">
        <w:t xml:space="preserve"> Zlatarsko zlato</w:t>
      </w:r>
      <w:r>
        <w:t>)</w:t>
      </w:r>
    </w:p>
    <w:p w14:paraId="01E46963" w14:textId="77777777" w:rsidR="004F7719" w:rsidRDefault="004F7719" w:rsidP="004F7719">
      <w:pPr>
        <w:pStyle w:val="Normalbulleted"/>
        <w:numPr>
          <w:ilvl w:val="0"/>
          <w:numId w:val="12"/>
        </w:numPr>
        <w:snapToGrid w:val="0"/>
      </w:pPr>
      <w:r w:rsidRPr="000914AD">
        <w:t>veterinarska ambulanta</w:t>
      </w:r>
    </w:p>
    <w:p w14:paraId="32ABB76F" w14:textId="77777777" w:rsidR="004F7719" w:rsidRPr="003673C8" w:rsidRDefault="004F7719" w:rsidP="004F7719">
      <w:pPr>
        <w:keepNext/>
      </w:pPr>
      <w:r w:rsidRPr="003673C8">
        <w:lastRenderedPageBreak/>
        <w:t xml:space="preserve">U naselju </w:t>
      </w:r>
      <w:r w:rsidRPr="00AA4117">
        <w:rPr>
          <w:rFonts w:eastAsiaTheme="minorHAnsi" w:cstheme="minorBidi"/>
          <w:color w:val="28B463"/>
          <w:lang w:eastAsia="en-US"/>
        </w:rPr>
        <w:t>Belcu</w:t>
      </w:r>
      <w:r w:rsidRPr="003673C8">
        <w:t xml:space="preserve"> se nalaze:</w:t>
      </w:r>
    </w:p>
    <w:p w14:paraId="00A8E736" w14:textId="77777777" w:rsidR="004F7719" w:rsidRDefault="004F7719" w:rsidP="004F7719">
      <w:pPr>
        <w:pStyle w:val="Normalbulleted"/>
        <w:numPr>
          <w:ilvl w:val="0"/>
          <w:numId w:val="12"/>
        </w:numPr>
        <w:snapToGrid w:val="0"/>
      </w:pPr>
      <w:r w:rsidRPr="003673C8">
        <w:t xml:space="preserve">Hrvatska pošta, Poštanski ured </w:t>
      </w:r>
      <w:r>
        <w:t>Belec</w:t>
      </w:r>
      <w:r w:rsidRPr="003673C8">
        <w:t xml:space="preserve">, </w:t>
      </w:r>
      <w:r>
        <w:t>49254</w:t>
      </w:r>
    </w:p>
    <w:p w14:paraId="6ABAAA7A" w14:textId="77777777" w:rsidR="004F7719" w:rsidRDefault="004F7719" w:rsidP="004F7719">
      <w:pPr>
        <w:pStyle w:val="Normalbulleted"/>
        <w:numPr>
          <w:ilvl w:val="0"/>
          <w:numId w:val="12"/>
        </w:numPr>
        <w:snapToGrid w:val="0"/>
        <w:spacing w:before="80"/>
      </w:pPr>
      <w:r>
        <w:t xml:space="preserve">obrazovna ustanova: </w:t>
      </w:r>
      <w:r w:rsidRPr="00D21BF6">
        <w:t>Osnovna škola Belec</w:t>
      </w:r>
    </w:p>
    <w:p w14:paraId="162AFC71" w14:textId="77777777" w:rsidR="004F7719" w:rsidRDefault="004F7719" w:rsidP="004F7719">
      <w:pPr>
        <w:keepNext/>
      </w:pPr>
      <w:r w:rsidRPr="003673C8">
        <w:t xml:space="preserve">U naselju </w:t>
      </w:r>
      <w:r w:rsidRPr="00AA4117">
        <w:rPr>
          <w:rFonts w:eastAsiaTheme="minorHAnsi" w:cstheme="minorBidi"/>
          <w:color w:val="28B463"/>
          <w:lang w:eastAsia="en-US"/>
        </w:rPr>
        <w:t>Donjoj Batini</w:t>
      </w:r>
      <w:r w:rsidRPr="003673C8">
        <w:t xml:space="preserve"> se nalaz</w:t>
      </w:r>
      <w:r>
        <w:t>e:</w:t>
      </w:r>
    </w:p>
    <w:p w14:paraId="0A232C22" w14:textId="77777777" w:rsidR="004F7719" w:rsidRDefault="004F7719" w:rsidP="004F7719">
      <w:pPr>
        <w:pStyle w:val="Normalbulleted"/>
        <w:numPr>
          <w:ilvl w:val="0"/>
          <w:numId w:val="12"/>
        </w:numPr>
        <w:snapToGrid w:val="0"/>
      </w:pPr>
      <w:r>
        <w:t xml:space="preserve">obrazovna ustanova: </w:t>
      </w:r>
      <w:r w:rsidRPr="00D21BF6">
        <w:t>Osnovna škola Ante Kovačića</w:t>
      </w:r>
      <w:r>
        <w:t xml:space="preserve">, </w:t>
      </w:r>
      <w:r w:rsidRPr="00D21BF6">
        <w:t>Područna škola Donja Batina</w:t>
      </w:r>
    </w:p>
    <w:p w14:paraId="0260C6DB" w14:textId="77777777" w:rsidR="004F7719" w:rsidRDefault="004F7719" w:rsidP="004F7719">
      <w:pPr>
        <w:pStyle w:val="Normalbulleted"/>
        <w:numPr>
          <w:ilvl w:val="0"/>
          <w:numId w:val="12"/>
        </w:numPr>
        <w:snapToGrid w:val="0"/>
      </w:pPr>
      <w:proofErr w:type="spellStart"/>
      <w:r w:rsidRPr="00BA145A">
        <w:t>reciklažno</w:t>
      </w:r>
      <w:proofErr w:type="spellEnd"/>
      <w:r w:rsidRPr="00BA145A">
        <w:t xml:space="preserve"> dvorište Donj</w:t>
      </w:r>
      <w:r>
        <w:t>a</w:t>
      </w:r>
      <w:r w:rsidRPr="00BA145A">
        <w:t xml:space="preserve"> Batin</w:t>
      </w:r>
      <w:r>
        <w:t>a</w:t>
      </w:r>
    </w:p>
    <w:p w14:paraId="55B9835E" w14:textId="77777777" w:rsidR="004F7719" w:rsidRDefault="004F7719" w:rsidP="004F7719">
      <w:r w:rsidRPr="003673C8">
        <w:t xml:space="preserve">U naselju </w:t>
      </w:r>
      <w:proofErr w:type="spellStart"/>
      <w:r w:rsidRPr="00AA4117">
        <w:rPr>
          <w:rFonts w:eastAsiaTheme="minorHAnsi" w:cstheme="minorBidi"/>
          <w:color w:val="28B463"/>
          <w:lang w:eastAsia="en-US"/>
        </w:rPr>
        <w:t>Juranšćini</w:t>
      </w:r>
      <w:proofErr w:type="spellEnd"/>
      <w:r w:rsidRPr="003673C8">
        <w:t xml:space="preserve"> se nalaz</w:t>
      </w:r>
      <w:r>
        <w:t xml:space="preserve">i planinarska kuća </w:t>
      </w:r>
      <w:proofErr w:type="spellStart"/>
      <w:r>
        <w:t>Belecgrad</w:t>
      </w:r>
      <w:proofErr w:type="spellEnd"/>
    </w:p>
    <w:p w14:paraId="48F195C0" w14:textId="77777777" w:rsidR="004F7719" w:rsidRDefault="004F7719" w:rsidP="004F7719">
      <w:pPr>
        <w:keepNext/>
      </w:pPr>
      <w:r w:rsidRPr="003673C8">
        <w:t xml:space="preserve">U naselju </w:t>
      </w:r>
      <w:proofErr w:type="spellStart"/>
      <w:r w:rsidRPr="00AA4117">
        <w:rPr>
          <w:rFonts w:eastAsiaTheme="minorHAnsi" w:cstheme="minorBidi"/>
          <w:color w:val="28B463"/>
          <w:lang w:eastAsia="en-US"/>
        </w:rPr>
        <w:t>Martinšćini</w:t>
      </w:r>
      <w:proofErr w:type="spellEnd"/>
      <w:r w:rsidRPr="003673C8">
        <w:t xml:space="preserve"> se nalaz</w:t>
      </w:r>
      <w:r>
        <w:t>e:</w:t>
      </w:r>
    </w:p>
    <w:p w14:paraId="770AC71B" w14:textId="77777777" w:rsidR="004F7719" w:rsidRDefault="004F7719" w:rsidP="004F7719">
      <w:pPr>
        <w:pStyle w:val="Normalbulleted"/>
        <w:numPr>
          <w:ilvl w:val="0"/>
          <w:numId w:val="12"/>
        </w:numPr>
        <w:snapToGrid w:val="0"/>
      </w:pPr>
      <w:r>
        <w:t xml:space="preserve">obrazovna ustanova </w:t>
      </w:r>
      <w:r w:rsidRPr="00D21BF6">
        <w:t>Osnovna škola Ante Kovačića</w:t>
      </w:r>
      <w:r>
        <w:t xml:space="preserve">, </w:t>
      </w:r>
      <w:r w:rsidRPr="00D21BF6">
        <w:t xml:space="preserve">Područna škola </w:t>
      </w:r>
      <w:proofErr w:type="spellStart"/>
      <w:r w:rsidRPr="00D21BF6">
        <w:t>Martinščina</w:t>
      </w:r>
      <w:proofErr w:type="spellEnd"/>
    </w:p>
    <w:p w14:paraId="73854746" w14:textId="77777777" w:rsidR="004F7719" w:rsidRDefault="004F7719" w:rsidP="004F7719">
      <w:pPr>
        <w:pStyle w:val="Normalbulleted"/>
        <w:numPr>
          <w:ilvl w:val="0"/>
          <w:numId w:val="12"/>
        </w:numPr>
        <w:snapToGrid w:val="0"/>
      </w:pPr>
      <w:r>
        <w:t>planinarska kuća Majer</w:t>
      </w:r>
    </w:p>
    <w:p w14:paraId="5B0C3AFE" w14:textId="77777777" w:rsidR="004F7719" w:rsidRDefault="004F7719" w:rsidP="004F7719">
      <w:r>
        <w:t xml:space="preserve">Na području Grada Zlatara je prema </w:t>
      </w:r>
      <w:r>
        <w:rPr>
          <w:i/>
        </w:rPr>
        <w:t>Registru udruga Grada Zlatara</w:t>
      </w:r>
      <w:r w:rsidRPr="003673C8">
        <w:rPr>
          <w:rStyle w:val="FootnoteReference"/>
        </w:rPr>
        <w:footnoteReference w:id="23"/>
      </w:r>
      <w:r>
        <w:rPr>
          <w:i/>
        </w:rPr>
        <w:t xml:space="preserve"> </w:t>
      </w:r>
      <w:r>
        <w:t>49 udruga.</w:t>
      </w:r>
    </w:p>
    <w:p w14:paraId="7F401822" w14:textId="77777777" w:rsidR="004F7719" w:rsidRPr="003673C8" w:rsidRDefault="004F7719" w:rsidP="004F7719">
      <w:r w:rsidRPr="003673C8">
        <w:t xml:space="preserve">Može se zaključiti da je postojeći raspored upravih, javnih i društvenih sadržaja </w:t>
      </w:r>
      <w:r>
        <w:t>koncentriran uglavnom u gradu Zlataru</w:t>
      </w:r>
      <w:r w:rsidRPr="003673C8">
        <w:t xml:space="preserve">, kao </w:t>
      </w:r>
      <w:r>
        <w:t>središnjem</w:t>
      </w:r>
      <w:r w:rsidRPr="003673C8">
        <w:t xml:space="preserve"> naselju Grada</w:t>
      </w:r>
      <w:r>
        <w:t xml:space="preserve"> Zlatara</w:t>
      </w:r>
      <w:r w:rsidRPr="003673C8">
        <w:t xml:space="preserve">. U </w:t>
      </w:r>
      <w:r>
        <w:t xml:space="preserve">ostalim </w:t>
      </w:r>
      <w:r w:rsidRPr="003673C8">
        <w:t>naseljima sadržaji društvene i javne namjene su n</w:t>
      </w:r>
      <w:r>
        <w:t>edostatni.</w:t>
      </w:r>
    </w:p>
    <w:p w14:paraId="58EAC5D7" w14:textId="77777777" w:rsidR="004F7719" w:rsidRPr="00AA4117" w:rsidRDefault="004F7719" w:rsidP="004F7719">
      <w:pPr>
        <w:keepNext/>
        <w:spacing w:before="240"/>
        <w:rPr>
          <w:color w:val="28B463"/>
        </w:rPr>
      </w:pPr>
      <w:r w:rsidRPr="00AA4117">
        <w:rPr>
          <w:color w:val="28B463"/>
        </w:rPr>
        <w:t>Zdravstvene ustanove</w:t>
      </w:r>
    </w:p>
    <w:p w14:paraId="41B49BC0" w14:textId="77777777" w:rsidR="004F7719" w:rsidRDefault="004F7719" w:rsidP="004F7719">
      <w:r>
        <w:t>Dom zdravlja Krapinsko-zagorske županije za ispostavu u Gradu Zlataru ima ambulantu u naselju Zlataru.</w:t>
      </w:r>
      <w:r w:rsidRPr="003673C8">
        <w:rPr>
          <w:rStyle w:val="FootnoteReference"/>
        </w:rPr>
        <w:footnoteReference w:id="24"/>
      </w:r>
    </w:p>
    <w:p w14:paraId="48C7FC00" w14:textId="77777777" w:rsidR="004F7719" w:rsidRDefault="004F7719" w:rsidP="004F7719">
      <w:r>
        <w:t>Na primarnoj razini u ambulanti u naselju Zlataru djeluju tri ordinacije obiteljske medicine, tri stomatološke ordinacije, patronažna služba, ginekološka ordinacija i medicinsko-biokemijski laboratorij. Na sekundarnoj razini po jednom tjedno ordiniraju psihijatar i neurolog s medicinskim sestrama, jednom mjesečno dolazi otorinolaringolog iz vanjske ustanove te dva put tjedno radiolog tehničar. Stalno zaposlenih osoba u sekundarnoj zdravstvenoj zaštiti u Zlataru nema.</w:t>
      </w:r>
    </w:p>
    <w:p w14:paraId="3B1B7161" w14:textId="77777777" w:rsidR="004F7719" w:rsidRDefault="004F7719" w:rsidP="004F7719">
      <w:r>
        <w:t>U naselju Zlatar djeluju ispostav</w:t>
      </w:r>
      <w:r w:rsidRPr="00A4594A">
        <w:t>e Hrvatskog zavoda za hitnu medicinu, javno zdravstvo i zdravstveno osiguranje. Isposta</w:t>
      </w:r>
      <w:r>
        <w:t>va za hitnu medicinu raspolaže s pet timova koji se sastoje od doktora medicine/specijalista hitne medicine, medicinske sestre/tehničara i vozača. Ispostava za javno zdravstvo kao osnovnu djelatnost ima prevenciju i provođenje javnozdravstvenih programa. Programi javnozdravstvenih mjera u zaštiti zdravlja stanovništva realiziraju se preko epidemiološke službe, službe za socijalnu medicinu i zdravstvenu statistiku, službe preventivne školske medicine, službe za humanu mikrobiologiju, službe za zdravstvenu ekologiju te službe za zajedničke poslove.</w:t>
      </w:r>
      <w:r w:rsidRPr="003673C8">
        <w:rPr>
          <w:rStyle w:val="FootnoteReference"/>
        </w:rPr>
        <w:footnoteReference w:id="25"/>
      </w:r>
    </w:p>
    <w:p w14:paraId="26D966DD" w14:textId="77777777" w:rsidR="004F7719" w:rsidRDefault="004F7719" w:rsidP="004F7719">
      <w:r>
        <w:t xml:space="preserve">U izvještajnom razdoblju u naselju Zlatar radila je i Poliklinika </w:t>
      </w:r>
      <w:proofErr w:type="spellStart"/>
      <w:r>
        <w:t>Medirad</w:t>
      </w:r>
      <w:proofErr w:type="spellEnd"/>
      <w:r>
        <w:t>.</w:t>
      </w:r>
    </w:p>
    <w:p w14:paraId="7D4BF0D7" w14:textId="77777777" w:rsidR="004F7719" w:rsidRPr="00AA4117" w:rsidRDefault="004F7719" w:rsidP="004F7719">
      <w:pPr>
        <w:keepNext/>
        <w:spacing w:before="240"/>
        <w:rPr>
          <w:color w:val="28B463"/>
        </w:rPr>
      </w:pPr>
      <w:r w:rsidRPr="00AA4117">
        <w:rPr>
          <w:color w:val="28B463"/>
        </w:rPr>
        <w:t>Ustanove prosvjetnih djelatnosti</w:t>
      </w:r>
    </w:p>
    <w:p w14:paraId="65637006" w14:textId="77777777" w:rsidR="004F7719" w:rsidRDefault="004F7719" w:rsidP="004F7719">
      <w:r w:rsidRPr="003673C8">
        <w:t xml:space="preserve">Grad </w:t>
      </w:r>
      <w:r>
        <w:t>Zlatar</w:t>
      </w:r>
      <w:r w:rsidRPr="003673C8">
        <w:t xml:space="preserve"> je osnivač dvaju ustanova u odgojno-obrazovnom sustavu: Dječjeg vrtića</w:t>
      </w:r>
      <w:r>
        <w:t xml:space="preserve"> i jaslica</w:t>
      </w:r>
      <w:r w:rsidRPr="003673C8">
        <w:t xml:space="preserve"> </w:t>
      </w:r>
      <w:r>
        <w:t>Zlatarsko zlato</w:t>
      </w:r>
      <w:r w:rsidRPr="003673C8">
        <w:t xml:space="preserve"> i </w:t>
      </w:r>
      <w:r>
        <w:t>Pučkog otvorenog učilišta Dr. Jurja Žerjavića Zlatar</w:t>
      </w:r>
      <w:r w:rsidRPr="003673C8">
        <w:t xml:space="preserve">. Iako Grad nije osnivač </w:t>
      </w:r>
      <w:r>
        <w:t xml:space="preserve">osnovnoškolskih i </w:t>
      </w:r>
      <w:r w:rsidRPr="003673C8">
        <w:t>srednjoškolskih ustanova koji imaju sjedište na području Grada, prati ih i sudjeluje u radu tih ustanova.</w:t>
      </w:r>
    </w:p>
    <w:p w14:paraId="26DE0DC5" w14:textId="12568A36" w:rsidR="00A4594A" w:rsidRDefault="00A4594A" w:rsidP="00A4594A">
      <w:r w:rsidRPr="00AA4117">
        <w:rPr>
          <w:color w:val="28B463"/>
        </w:rPr>
        <w:t>Predškolski odgoj i obrazovanje.</w:t>
      </w:r>
      <w:r w:rsidRPr="003673C8">
        <w:t xml:space="preserve"> Na području Grada </w:t>
      </w:r>
      <w:r>
        <w:t>Zlatara</w:t>
      </w:r>
      <w:r w:rsidRPr="003673C8">
        <w:t xml:space="preserve"> program predškolskog odgoja vodi ustanova Dječji vrtić </w:t>
      </w:r>
      <w:r>
        <w:t>„Zlatarsko zlato“ u naselju Zlatara</w:t>
      </w:r>
      <w:r w:rsidRPr="003673C8">
        <w:t xml:space="preserve">. </w:t>
      </w:r>
      <w:r>
        <w:t>Dječji vrtić je s 4 odgojne skupine 1. ožujka 2021. povećan na 6 odgojnih skupina (jaslička mješovita, jaslička starija, mlađa mješovita, srednja, srednja starija mješovita, starija mješovita). Kapacitet vrtića za godinu 2019/20. iznosio je 84 djece, za 2020./21. 134 djece, te za 2021/22. 136 djece.</w:t>
      </w:r>
    </w:p>
    <w:p w14:paraId="0E221DF7" w14:textId="2A4360A3" w:rsidR="00A4594A" w:rsidRDefault="00A4594A" w:rsidP="001364E7">
      <w:r w:rsidRPr="00AA4117">
        <w:rPr>
          <w:color w:val="28B463"/>
        </w:rPr>
        <w:lastRenderedPageBreak/>
        <w:t>Osnovnoškolsko obrazovanje.</w:t>
      </w:r>
      <w:r w:rsidRPr="003673C8">
        <w:t xml:space="preserve"> </w:t>
      </w:r>
      <w:r w:rsidR="001364E7">
        <w:t xml:space="preserve">Osnovnoškolsko obrazovanje na području Grada Zlatara provodi se u Osnovnoj školi “Ante Kovačića Zlatar“ u Zlataru s pripadajućim područnim školama u naseljima Donjoj Batini i </w:t>
      </w:r>
      <w:proofErr w:type="spellStart"/>
      <w:r w:rsidR="001364E7">
        <w:t>Martinščini</w:t>
      </w:r>
      <w:proofErr w:type="spellEnd"/>
      <w:r w:rsidR="001364E7">
        <w:t xml:space="preserve"> te Osnovnoj školi „Belec“ u Belcu s područnom školom u naselju </w:t>
      </w:r>
      <w:proofErr w:type="spellStart"/>
      <w:r w:rsidR="001364E7">
        <w:t>Petruševcu</w:t>
      </w:r>
      <w:proofErr w:type="spellEnd"/>
      <w:r w:rsidR="001364E7">
        <w:t xml:space="preserve">. </w:t>
      </w:r>
      <w:r w:rsidR="001364E7" w:rsidRPr="00051477">
        <w:t xml:space="preserve">Broj upisanih učenika po </w:t>
      </w:r>
      <w:r w:rsidR="001364E7">
        <w:t xml:space="preserve">školskoj ustanovi i </w:t>
      </w:r>
      <w:r w:rsidR="001364E7" w:rsidRPr="00051477">
        <w:t xml:space="preserve">školskoj godini </w:t>
      </w:r>
      <w:r w:rsidR="001364E7">
        <w:t xml:space="preserve">prikazan je u </w:t>
      </w:r>
      <w:r w:rsidR="001364E7" w:rsidRPr="00AA4117">
        <w:rPr>
          <w:color w:val="28B463"/>
        </w:rPr>
        <w:t xml:space="preserve">tablici </w:t>
      </w:r>
      <w:r w:rsidR="001364E7" w:rsidRPr="004E34DC">
        <w:rPr>
          <w:color w:val="1E9650"/>
        </w:rPr>
        <w:fldChar w:fldCharType="begin"/>
      </w:r>
      <w:r w:rsidR="001364E7" w:rsidRPr="004E34DC">
        <w:rPr>
          <w:color w:val="1E9650"/>
        </w:rPr>
        <w:instrText xml:space="preserve"> REF _Ref130050494 \h  \* MERGEFORMAT </w:instrText>
      </w:r>
      <w:r w:rsidR="001364E7" w:rsidRPr="004E34DC">
        <w:rPr>
          <w:color w:val="1E9650"/>
        </w:rPr>
      </w:r>
      <w:r w:rsidR="001364E7" w:rsidRPr="004E34DC">
        <w:rPr>
          <w:color w:val="1E9650"/>
        </w:rPr>
        <w:fldChar w:fldCharType="separate"/>
      </w:r>
      <w:r w:rsidR="004362A3" w:rsidRPr="004362A3">
        <w:rPr>
          <w:noProof/>
          <w:color w:val="1E9650"/>
          <w:spacing w:val="-1"/>
        </w:rPr>
        <w:t>14</w:t>
      </w:r>
      <w:r w:rsidR="001364E7" w:rsidRPr="004E34DC">
        <w:rPr>
          <w:color w:val="1E9650"/>
        </w:rPr>
        <w:fldChar w:fldCharType="end"/>
      </w:r>
      <w:r w:rsidR="001364E7">
        <w:t>.</w:t>
      </w:r>
    </w:p>
    <w:p w14:paraId="3C2D457F" w14:textId="0A5D7BBE" w:rsidR="00051477" w:rsidRPr="00AA4117" w:rsidRDefault="00051477" w:rsidP="00051477">
      <w:pPr>
        <w:keepNext/>
        <w:spacing w:after="0"/>
        <w:jc w:val="left"/>
      </w:pPr>
      <w:r w:rsidRPr="00AA4117">
        <w:rPr>
          <w:b/>
          <w:bCs/>
          <w:color w:val="28B463"/>
        </w:rPr>
        <w:t xml:space="preserve">Tablica </w:t>
      </w:r>
      <w:r w:rsidRPr="00AA4117">
        <w:rPr>
          <w:b/>
          <w:color w:val="28B463"/>
        </w:rPr>
        <w:fldChar w:fldCharType="begin"/>
      </w:r>
      <w:r w:rsidRPr="00AA4117">
        <w:rPr>
          <w:b/>
          <w:color w:val="28B463"/>
        </w:rPr>
        <w:instrText xml:space="preserve"> SEQ tablica \* ARABIC </w:instrText>
      </w:r>
      <w:r w:rsidRPr="00AA4117">
        <w:rPr>
          <w:b/>
          <w:color w:val="28B463"/>
        </w:rPr>
        <w:fldChar w:fldCharType="separate"/>
      </w:r>
      <w:bookmarkStart w:id="144" w:name="_Ref130050494"/>
      <w:r w:rsidR="004362A3">
        <w:rPr>
          <w:b/>
          <w:noProof/>
          <w:color w:val="28B463"/>
        </w:rPr>
        <w:t>14</w:t>
      </w:r>
      <w:bookmarkEnd w:id="144"/>
      <w:r w:rsidRPr="00AA4117">
        <w:rPr>
          <w:b/>
          <w:color w:val="28B463"/>
        </w:rPr>
        <w:fldChar w:fldCharType="end"/>
      </w:r>
      <w:r w:rsidRPr="00AA4117">
        <w:rPr>
          <w:b/>
          <w:bCs/>
          <w:color w:val="28B463"/>
        </w:rPr>
        <w:t>.</w:t>
      </w:r>
      <w:r w:rsidRPr="00AA4117">
        <w:t xml:space="preserve"> Broj upisanih učenika po školskoj godini u izvještajnom razdoblju</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39"/>
        <w:gridCol w:w="1383"/>
        <w:gridCol w:w="1383"/>
        <w:gridCol w:w="1383"/>
        <w:gridCol w:w="1384"/>
      </w:tblGrid>
      <w:tr w:rsidR="00051477" w:rsidRPr="003673C8" w14:paraId="4A60E65E" w14:textId="77777777" w:rsidTr="00051477">
        <w:trPr>
          <w:trHeight w:val="68"/>
          <w:jc w:val="center"/>
        </w:trPr>
        <w:tc>
          <w:tcPr>
            <w:tcW w:w="3539" w:type="dxa"/>
            <w:shd w:val="clear" w:color="auto" w:fill="C9F2DB"/>
            <w:vAlign w:val="center"/>
          </w:tcPr>
          <w:p w14:paraId="2FCFF4C6" w14:textId="20D478A7" w:rsidR="00051477" w:rsidRPr="007C3C81" w:rsidRDefault="00051477" w:rsidP="00051477">
            <w:pPr>
              <w:keepNext/>
              <w:spacing w:before="50" w:after="20"/>
              <w:jc w:val="right"/>
              <w:rPr>
                <w:b/>
                <w:sz w:val="20"/>
                <w:szCs w:val="20"/>
              </w:rPr>
            </w:pPr>
            <w:r>
              <w:rPr>
                <w:b/>
                <w:sz w:val="20"/>
                <w:szCs w:val="20"/>
              </w:rPr>
              <w:t>Školska godina</w:t>
            </w:r>
          </w:p>
        </w:tc>
        <w:tc>
          <w:tcPr>
            <w:tcW w:w="1383" w:type="dxa"/>
            <w:shd w:val="clear" w:color="auto" w:fill="C9F2DB"/>
            <w:vAlign w:val="center"/>
          </w:tcPr>
          <w:p w14:paraId="57EE2F63" w14:textId="727364D9" w:rsidR="00051477" w:rsidRPr="007C3C81" w:rsidRDefault="00051477" w:rsidP="00051477">
            <w:pPr>
              <w:keepNext/>
              <w:spacing w:before="50" w:after="20"/>
              <w:ind w:left="-113" w:right="-113"/>
              <w:jc w:val="center"/>
              <w:rPr>
                <w:b/>
                <w:sz w:val="20"/>
                <w:szCs w:val="20"/>
              </w:rPr>
            </w:pPr>
            <w:r w:rsidRPr="00051477">
              <w:rPr>
                <w:b/>
                <w:sz w:val="20"/>
                <w:szCs w:val="20"/>
              </w:rPr>
              <w:t>2018./19.</w:t>
            </w:r>
          </w:p>
        </w:tc>
        <w:tc>
          <w:tcPr>
            <w:tcW w:w="1383" w:type="dxa"/>
            <w:shd w:val="clear" w:color="auto" w:fill="C9F2DB"/>
            <w:vAlign w:val="center"/>
          </w:tcPr>
          <w:p w14:paraId="679CD289" w14:textId="63BD974B" w:rsidR="00051477" w:rsidRPr="007C3C81" w:rsidRDefault="00051477" w:rsidP="00051477">
            <w:pPr>
              <w:keepNext/>
              <w:spacing w:before="50" w:after="20"/>
              <w:ind w:left="-113" w:right="-113"/>
              <w:jc w:val="center"/>
              <w:rPr>
                <w:b/>
                <w:sz w:val="20"/>
                <w:szCs w:val="20"/>
              </w:rPr>
            </w:pPr>
            <w:r w:rsidRPr="00051477">
              <w:rPr>
                <w:b/>
                <w:sz w:val="20"/>
                <w:szCs w:val="20"/>
              </w:rPr>
              <w:t>2018./19.</w:t>
            </w:r>
          </w:p>
        </w:tc>
        <w:tc>
          <w:tcPr>
            <w:tcW w:w="1383" w:type="dxa"/>
            <w:shd w:val="clear" w:color="auto" w:fill="C9F2DB"/>
            <w:vAlign w:val="center"/>
          </w:tcPr>
          <w:p w14:paraId="0645CF5A" w14:textId="7A79862A" w:rsidR="00051477" w:rsidRPr="007C3C81" w:rsidRDefault="00051477" w:rsidP="00051477">
            <w:pPr>
              <w:keepNext/>
              <w:spacing w:before="50" w:after="20"/>
              <w:ind w:left="-113" w:right="-113"/>
              <w:jc w:val="center"/>
              <w:rPr>
                <w:b/>
                <w:sz w:val="20"/>
                <w:szCs w:val="20"/>
              </w:rPr>
            </w:pPr>
            <w:r w:rsidRPr="00051477">
              <w:rPr>
                <w:b/>
                <w:sz w:val="20"/>
                <w:szCs w:val="20"/>
              </w:rPr>
              <w:t>2018./19.</w:t>
            </w:r>
          </w:p>
        </w:tc>
        <w:tc>
          <w:tcPr>
            <w:tcW w:w="1384" w:type="dxa"/>
            <w:shd w:val="clear" w:color="auto" w:fill="C9F2DB"/>
            <w:vAlign w:val="center"/>
          </w:tcPr>
          <w:p w14:paraId="3F3073A8" w14:textId="2A922A7E" w:rsidR="00051477" w:rsidRPr="007C3C81" w:rsidRDefault="00051477" w:rsidP="00051477">
            <w:pPr>
              <w:keepNext/>
              <w:spacing w:before="50" w:after="20"/>
              <w:ind w:left="-57" w:right="-57"/>
              <w:jc w:val="center"/>
              <w:rPr>
                <w:b/>
                <w:sz w:val="20"/>
                <w:szCs w:val="20"/>
              </w:rPr>
            </w:pPr>
            <w:r w:rsidRPr="00051477">
              <w:rPr>
                <w:b/>
                <w:sz w:val="20"/>
                <w:szCs w:val="20"/>
              </w:rPr>
              <w:t>2018./19.</w:t>
            </w:r>
          </w:p>
        </w:tc>
      </w:tr>
      <w:tr w:rsidR="00051477" w:rsidRPr="003673C8" w14:paraId="7C391833" w14:textId="77777777" w:rsidTr="006077EB">
        <w:trPr>
          <w:jc w:val="center"/>
        </w:trPr>
        <w:tc>
          <w:tcPr>
            <w:tcW w:w="3539" w:type="dxa"/>
            <w:shd w:val="clear" w:color="auto" w:fill="DEF7E9"/>
          </w:tcPr>
          <w:p w14:paraId="02727812" w14:textId="79E9A7AC" w:rsidR="00051477" w:rsidRPr="003673C8" w:rsidRDefault="00051477" w:rsidP="00051477">
            <w:pPr>
              <w:spacing w:before="50" w:after="20"/>
              <w:ind w:right="-113"/>
              <w:jc w:val="left"/>
              <w:rPr>
                <w:sz w:val="20"/>
                <w:szCs w:val="20"/>
                <w:lang w:eastAsia="en-US"/>
              </w:rPr>
            </w:pPr>
            <w:r w:rsidRPr="00051477">
              <w:rPr>
                <w:sz w:val="20"/>
                <w:szCs w:val="20"/>
              </w:rPr>
              <w:t>Osnovna škola “Ante Kovačića Zlatar”</w:t>
            </w:r>
          </w:p>
        </w:tc>
        <w:tc>
          <w:tcPr>
            <w:tcW w:w="1383" w:type="dxa"/>
            <w:shd w:val="clear" w:color="auto" w:fill="DEF7E9"/>
            <w:vAlign w:val="center"/>
          </w:tcPr>
          <w:p w14:paraId="7C750ECC" w14:textId="3AA619D1" w:rsidR="00051477" w:rsidRPr="003673C8" w:rsidRDefault="00051477" w:rsidP="00051477">
            <w:pPr>
              <w:spacing w:before="50" w:after="20"/>
              <w:ind w:right="198"/>
              <w:jc w:val="right"/>
              <w:rPr>
                <w:color w:val="000000"/>
                <w:sz w:val="20"/>
                <w:szCs w:val="20"/>
              </w:rPr>
            </w:pPr>
            <w:r w:rsidRPr="00051477">
              <w:rPr>
                <w:color w:val="000000"/>
                <w:sz w:val="20"/>
                <w:szCs w:val="20"/>
              </w:rPr>
              <w:t>310</w:t>
            </w:r>
          </w:p>
        </w:tc>
        <w:tc>
          <w:tcPr>
            <w:tcW w:w="1383" w:type="dxa"/>
            <w:shd w:val="clear" w:color="auto" w:fill="DEF7E9"/>
          </w:tcPr>
          <w:p w14:paraId="31C59429" w14:textId="1CFEF531" w:rsidR="00051477" w:rsidRPr="00051477" w:rsidRDefault="00051477" w:rsidP="00051477">
            <w:pPr>
              <w:spacing w:before="50" w:after="20"/>
              <w:ind w:right="198"/>
              <w:jc w:val="right"/>
              <w:rPr>
                <w:color w:val="000000"/>
                <w:sz w:val="20"/>
                <w:szCs w:val="20"/>
              </w:rPr>
            </w:pPr>
            <w:r w:rsidRPr="00051477">
              <w:rPr>
                <w:color w:val="000000"/>
                <w:sz w:val="20"/>
                <w:szCs w:val="20"/>
              </w:rPr>
              <w:t>312</w:t>
            </w:r>
          </w:p>
        </w:tc>
        <w:tc>
          <w:tcPr>
            <w:tcW w:w="1383" w:type="dxa"/>
            <w:shd w:val="clear" w:color="auto" w:fill="DEF7E9"/>
          </w:tcPr>
          <w:p w14:paraId="03D1B09B" w14:textId="3602469A" w:rsidR="00051477" w:rsidRPr="003673C8" w:rsidRDefault="00051477" w:rsidP="00051477">
            <w:pPr>
              <w:spacing w:before="50" w:after="20"/>
              <w:ind w:right="198"/>
              <w:jc w:val="right"/>
              <w:rPr>
                <w:color w:val="000000"/>
                <w:sz w:val="20"/>
                <w:szCs w:val="20"/>
              </w:rPr>
            </w:pPr>
            <w:r w:rsidRPr="00051477">
              <w:rPr>
                <w:color w:val="000000"/>
                <w:sz w:val="20"/>
                <w:szCs w:val="20"/>
              </w:rPr>
              <w:t>326</w:t>
            </w:r>
          </w:p>
        </w:tc>
        <w:tc>
          <w:tcPr>
            <w:tcW w:w="1384" w:type="dxa"/>
            <w:shd w:val="clear" w:color="auto" w:fill="DEF7E9"/>
          </w:tcPr>
          <w:p w14:paraId="1E70D745" w14:textId="1BAF01C3" w:rsidR="00051477" w:rsidRPr="00051477" w:rsidRDefault="00051477" w:rsidP="00051477">
            <w:pPr>
              <w:spacing w:before="50" w:after="20"/>
              <w:ind w:right="198"/>
              <w:jc w:val="right"/>
              <w:rPr>
                <w:color w:val="000000"/>
                <w:sz w:val="20"/>
                <w:szCs w:val="20"/>
              </w:rPr>
            </w:pPr>
            <w:r w:rsidRPr="00051477">
              <w:rPr>
                <w:color w:val="000000"/>
                <w:sz w:val="20"/>
                <w:szCs w:val="20"/>
              </w:rPr>
              <w:t>330</w:t>
            </w:r>
          </w:p>
        </w:tc>
      </w:tr>
      <w:tr w:rsidR="00051477" w:rsidRPr="003673C8" w14:paraId="4700BD5E" w14:textId="77777777" w:rsidTr="006077EB">
        <w:trPr>
          <w:jc w:val="center"/>
        </w:trPr>
        <w:tc>
          <w:tcPr>
            <w:tcW w:w="3539" w:type="dxa"/>
            <w:shd w:val="clear" w:color="auto" w:fill="DEF7E9"/>
          </w:tcPr>
          <w:p w14:paraId="356256E3" w14:textId="63EAB821" w:rsidR="00051477" w:rsidRPr="003673C8" w:rsidRDefault="00051477" w:rsidP="00051477">
            <w:pPr>
              <w:spacing w:before="50" w:after="20"/>
              <w:ind w:right="-113"/>
              <w:jc w:val="left"/>
              <w:rPr>
                <w:sz w:val="20"/>
                <w:szCs w:val="20"/>
                <w:lang w:eastAsia="en-US"/>
              </w:rPr>
            </w:pPr>
            <w:r w:rsidRPr="00051477">
              <w:rPr>
                <w:sz w:val="20"/>
                <w:szCs w:val="20"/>
              </w:rPr>
              <w:t>Područna škola “Donja Batina”</w:t>
            </w:r>
          </w:p>
        </w:tc>
        <w:tc>
          <w:tcPr>
            <w:tcW w:w="1383" w:type="dxa"/>
            <w:shd w:val="clear" w:color="auto" w:fill="DEF7E9"/>
            <w:vAlign w:val="center"/>
          </w:tcPr>
          <w:p w14:paraId="18AC0DC5" w14:textId="5E453C0D" w:rsidR="00051477" w:rsidRPr="003673C8" w:rsidRDefault="00051477" w:rsidP="00051477">
            <w:pPr>
              <w:spacing w:before="50" w:after="20"/>
              <w:ind w:right="198"/>
              <w:jc w:val="right"/>
              <w:rPr>
                <w:color w:val="000000"/>
                <w:sz w:val="20"/>
                <w:szCs w:val="20"/>
              </w:rPr>
            </w:pPr>
            <w:r w:rsidRPr="00051477">
              <w:rPr>
                <w:color w:val="000000"/>
                <w:sz w:val="20"/>
                <w:szCs w:val="20"/>
              </w:rPr>
              <w:t>8</w:t>
            </w:r>
          </w:p>
        </w:tc>
        <w:tc>
          <w:tcPr>
            <w:tcW w:w="1383" w:type="dxa"/>
            <w:shd w:val="clear" w:color="auto" w:fill="DEF7E9"/>
          </w:tcPr>
          <w:p w14:paraId="1B990719" w14:textId="65910B48" w:rsidR="00051477" w:rsidRPr="00051477" w:rsidRDefault="00051477" w:rsidP="00051477">
            <w:pPr>
              <w:spacing w:before="50" w:after="20"/>
              <w:ind w:right="198"/>
              <w:jc w:val="right"/>
              <w:rPr>
                <w:color w:val="000000"/>
                <w:sz w:val="20"/>
                <w:szCs w:val="20"/>
              </w:rPr>
            </w:pPr>
            <w:r w:rsidRPr="00051477">
              <w:rPr>
                <w:color w:val="000000"/>
                <w:sz w:val="20"/>
                <w:szCs w:val="20"/>
              </w:rPr>
              <w:t>6</w:t>
            </w:r>
          </w:p>
        </w:tc>
        <w:tc>
          <w:tcPr>
            <w:tcW w:w="1383" w:type="dxa"/>
            <w:shd w:val="clear" w:color="auto" w:fill="DEF7E9"/>
          </w:tcPr>
          <w:p w14:paraId="58B21D54" w14:textId="7E915B95" w:rsidR="00051477" w:rsidRPr="003673C8" w:rsidRDefault="00051477" w:rsidP="00051477">
            <w:pPr>
              <w:spacing w:before="50" w:after="20"/>
              <w:ind w:right="198"/>
              <w:jc w:val="right"/>
              <w:rPr>
                <w:color w:val="000000"/>
                <w:sz w:val="20"/>
                <w:szCs w:val="20"/>
              </w:rPr>
            </w:pPr>
            <w:r w:rsidRPr="00051477">
              <w:rPr>
                <w:color w:val="000000"/>
                <w:sz w:val="20"/>
                <w:szCs w:val="20"/>
              </w:rPr>
              <w:t>10</w:t>
            </w:r>
          </w:p>
        </w:tc>
        <w:tc>
          <w:tcPr>
            <w:tcW w:w="1384" w:type="dxa"/>
            <w:shd w:val="clear" w:color="auto" w:fill="DEF7E9"/>
          </w:tcPr>
          <w:p w14:paraId="441BF1C9" w14:textId="4746ED33" w:rsidR="00051477" w:rsidRPr="00051477" w:rsidRDefault="00051477" w:rsidP="00051477">
            <w:pPr>
              <w:spacing w:before="50" w:after="20"/>
              <w:ind w:right="198"/>
              <w:jc w:val="right"/>
              <w:rPr>
                <w:color w:val="000000"/>
                <w:sz w:val="20"/>
                <w:szCs w:val="20"/>
              </w:rPr>
            </w:pPr>
            <w:r w:rsidRPr="00051477">
              <w:rPr>
                <w:color w:val="000000"/>
                <w:sz w:val="20"/>
                <w:szCs w:val="20"/>
              </w:rPr>
              <w:t>10</w:t>
            </w:r>
          </w:p>
        </w:tc>
      </w:tr>
      <w:tr w:rsidR="00051477" w:rsidRPr="003673C8" w14:paraId="47110A3C" w14:textId="77777777" w:rsidTr="006077EB">
        <w:trPr>
          <w:jc w:val="center"/>
        </w:trPr>
        <w:tc>
          <w:tcPr>
            <w:tcW w:w="3539" w:type="dxa"/>
            <w:shd w:val="clear" w:color="auto" w:fill="DEF7E9"/>
          </w:tcPr>
          <w:p w14:paraId="026D8DE7" w14:textId="23EFC0D5" w:rsidR="00051477" w:rsidRPr="003673C8" w:rsidRDefault="00051477" w:rsidP="00051477">
            <w:pPr>
              <w:spacing w:before="50" w:after="20"/>
              <w:ind w:right="-113"/>
              <w:jc w:val="left"/>
              <w:rPr>
                <w:sz w:val="20"/>
                <w:szCs w:val="20"/>
                <w:lang w:eastAsia="en-US"/>
              </w:rPr>
            </w:pPr>
            <w:r w:rsidRPr="00051477">
              <w:rPr>
                <w:sz w:val="20"/>
                <w:szCs w:val="20"/>
              </w:rPr>
              <w:t>Područna škola “</w:t>
            </w:r>
            <w:proofErr w:type="spellStart"/>
            <w:r w:rsidRPr="00051477">
              <w:rPr>
                <w:sz w:val="20"/>
                <w:szCs w:val="20"/>
              </w:rPr>
              <w:t>Martinščina</w:t>
            </w:r>
            <w:proofErr w:type="spellEnd"/>
            <w:r w:rsidRPr="00051477">
              <w:rPr>
                <w:sz w:val="20"/>
                <w:szCs w:val="20"/>
              </w:rPr>
              <w:t>”</w:t>
            </w:r>
          </w:p>
        </w:tc>
        <w:tc>
          <w:tcPr>
            <w:tcW w:w="1383" w:type="dxa"/>
            <w:shd w:val="clear" w:color="auto" w:fill="DEF7E9"/>
            <w:vAlign w:val="center"/>
          </w:tcPr>
          <w:p w14:paraId="3FE986B9" w14:textId="0B6F1014" w:rsidR="00051477" w:rsidRPr="003673C8" w:rsidRDefault="00051477" w:rsidP="00051477">
            <w:pPr>
              <w:spacing w:before="50" w:after="20"/>
              <w:ind w:right="198"/>
              <w:jc w:val="right"/>
              <w:rPr>
                <w:color w:val="000000"/>
                <w:sz w:val="20"/>
                <w:szCs w:val="20"/>
              </w:rPr>
            </w:pPr>
            <w:r w:rsidRPr="00051477">
              <w:rPr>
                <w:color w:val="000000"/>
                <w:sz w:val="20"/>
                <w:szCs w:val="20"/>
              </w:rPr>
              <w:t>23</w:t>
            </w:r>
          </w:p>
        </w:tc>
        <w:tc>
          <w:tcPr>
            <w:tcW w:w="1383" w:type="dxa"/>
            <w:shd w:val="clear" w:color="auto" w:fill="DEF7E9"/>
          </w:tcPr>
          <w:p w14:paraId="7CE23CB3" w14:textId="2326201B" w:rsidR="00051477" w:rsidRPr="00051477" w:rsidRDefault="00051477" w:rsidP="00051477">
            <w:pPr>
              <w:spacing w:before="50" w:after="20"/>
              <w:ind w:right="198"/>
              <w:jc w:val="right"/>
              <w:rPr>
                <w:color w:val="000000"/>
                <w:sz w:val="20"/>
                <w:szCs w:val="20"/>
              </w:rPr>
            </w:pPr>
            <w:r w:rsidRPr="00051477">
              <w:rPr>
                <w:color w:val="000000"/>
                <w:sz w:val="20"/>
                <w:szCs w:val="20"/>
              </w:rPr>
              <w:t>25</w:t>
            </w:r>
          </w:p>
        </w:tc>
        <w:tc>
          <w:tcPr>
            <w:tcW w:w="1383" w:type="dxa"/>
            <w:shd w:val="clear" w:color="auto" w:fill="DEF7E9"/>
          </w:tcPr>
          <w:p w14:paraId="0E3F998A" w14:textId="0F4C34B3" w:rsidR="00051477" w:rsidRPr="003673C8" w:rsidRDefault="00051477" w:rsidP="00051477">
            <w:pPr>
              <w:spacing w:before="50" w:after="20"/>
              <w:ind w:right="198"/>
              <w:jc w:val="right"/>
              <w:rPr>
                <w:color w:val="000000"/>
                <w:sz w:val="20"/>
                <w:szCs w:val="20"/>
              </w:rPr>
            </w:pPr>
            <w:r w:rsidRPr="00051477">
              <w:rPr>
                <w:color w:val="000000"/>
                <w:sz w:val="20"/>
                <w:szCs w:val="20"/>
              </w:rPr>
              <w:t>22</w:t>
            </w:r>
          </w:p>
        </w:tc>
        <w:tc>
          <w:tcPr>
            <w:tcW w:w="1384" w:type="dxa"/>
            <w:shd w:val="clear" w:color="auto" w:fill="DEF7E9"/>
          </w:tcPr>
          <w:p w14:paraId="38F1F603" w14:textId="65E69C10" w:rsidR="00051477" w:rsidRPr="00051477" w:rsidRDefault="00051477" w:rsidP="00051477">
            <w:pPr>
              <w:spacing w:before="50" w:after="20"/>
              <w:ind w:right="198"/>
              <w:jc w:val="right"/>
              <w:rPr>
                <w:color w:val="000000"/>
                <w:sz w:val="20"/>
                <w:szCs w:val="20"/>
              </w:rPr>
            </w:pPr>
            <w:r w:rsidRPr="00051477">
              <w:rPr>
                <w:color w:val="000000"/>
                <w:sz w:val="20"/>
                <w:szCs w:val="20"/>
              </w:rPr>
              <w:t>24</w:t>
            </w:r>
          </w:p>
        </w:tc>
      </w:tr>
      <w:tr w:rsidR="00051477" w:rsidRPr="003673C8" w14:paraId="5826D26A" w14:textId="77777777" w:rsidTr="006077EB">
        <w:trPr>
          <w:jc w:val="center"/>
        </w:trPr>
        <w:tc>
          <w:tcPr>
            <w:tcW w:w="3539" w:type="dxa"/>
            <w:shd w:val="clear" w:color="auto" w:fill="DEF7E9"/>
          </w:tcPr>
          <w:p w14:paraId="73C26B06" w14:textId="717F9182" w:rsidR="00051477" w:rsidRPr="003673C8" w:rsidRDefault="00051477" w:rsidP="00051477">
            <w:pPr>
              <w:spacing w:before="50" w:after="20"/>
              <w:ind w:right="-113"/>
              <w:jc w:val="left"/>
              <w:rPr>
                <w:sz w:val="20"/>
                <w:szCs w:val="20"/>
                <w:lang w:eastAsia="en-US"/>
              </w:rPr>
            </w:pPr>
            <w:r w:rsidRPr="00051477">
              <w:rPr>
                <w:sz w:val="20"/>
                <w:szCs w:val="20"/>
              </w:rPr>
              <w:t>Osnovna škola “Belec”</w:t>
            </w:r>
          </w:p>
        </w:tc>
        <w:tc>
          <w:tcPr>
            <w:tcW w:w="1383" w:type="dxa"/>
            <w:shd w:val="clear" w:color="auto" w:fill="DEF7E9"/>
            <w:vAlign w:val="center"/>
          </w:tcPr>
          <w:p w14:paraId="0490AD1C" w14:textId="2C74EE65" w:rsidR="00051477" w:rsidRPr="003673C8" w:rsidRDefault="00051477" w:rsidP="00051477">
            <w:pPr>
              <w:spacing w:before="50" w:after="20"/>
              <w:ind w:right="198"/>
              <w:jc w:val="right"/>
              <w:rPr>
                <w:color w:val="000000"/>
                <w:sz w:val="20"/>
                <w:szCs w:val="20"/>
              </w:rPr>
            </w:pPr>
            <w:r w:rsidRPr="00051477">
              <w:rPr>
                <w:color w:val="000000"/>
                <w:sz w:val="20"/>
                <w:szCs w:val="20"/>
              </w:rPr>
              <w:t>123</w:t>
            </w:r>
          </w:p>
        </w:tc>
        <w:tc>
          <w:tcPr>
            <w:tcW w:w="1383" w:type="dxa"/>
            <w:shd w:val="clear" w:color="auto" w:fill="DEF7E9"/>
          </w:tcPr>
          <w:p w14:paraId="3D4DBC40" w14:textId="5B7CA95F" w:rsidR="00051477" w:rsidRPr="00051477" w:rsidRDefault="00051477" w:rsidP="00051477">
            <w:pPr>
              <w:spacing w:before="50" w:after="20"/>
              <w:ind w:right="198"/>
              <w:jc w:val="right"/>
              <w:rPr>
                <w:color w:val="000000"/>
                <w:sz w:val="20"/>
                <w:szCs w:val="20"/>
              </w:rPr>
            </w:pPr>
            <w:r w:rsidRPr="00051477">
              <w:rPr>
                <w:color w:val="000000"/>
                <w:sz w:val="20"/>
                <w:szCs w:val="20"/>
              </w:rPr>
              <w:t>116</w:t>
            </w:r>
          </w:p>
        </w:tc>
        <w:tc>
          <w:tcPr>
            <w:tcW w:w="1383" w:type="dxa"/>
            <w:shd w:val="clear" w:color="auto" w:fill="DEF7E9"/>
          </w:tcPr>
          <w:p w14:paraId="6A3BBC1D" w14:textId="701423C2" w:rsidR="00051477" w:rsidRPr="003673C8" w:rsidRDefault="00051477" w:rsidP="00051477">
            <w:pPr>
              <w:spacing w:before="50" w:after="20"/>
              <w:ind w:right="198"/>
              <w:jc w:val="right"/>
              <w:rPr>
                <w:color w:val="000000"/>
                <w:sz w:val="20"/>
                <w:szCs w:val="20"/>
              </w:rPr>
            </w:pPr>
            <w:r w:rsidRPr="00051477">
              <w:rPr>
                <w:color w:val="000000"/>
                <w:sz w:val="20"/>
                <w:szCs w:val="20"/>
              </w:rPr>
              <w:t>116</w:t>
            </w:r>
          </w:p>
        </w:tc>
        <w:tc>
          <w:tcPr>
            <w:tcW w:w="1384" w:type="dxa"/>
            <w:shd w:val="clear" w:color="auto" w:fill="DEF7E9"/>
          </w:tcPr>
          <w:p w14:paraId="10AC8EB6" w14:textId="3123FC95" w:rsidR="00051477" w:rsidRPr="00051477" w:rsidRDefault="00051477" w:rsidP="00051477">
            <w:pPr>
              <w:spacing w:before="50" w:after="20"/>
              <w:ind w:right="198"/>
              <w:jc w:val="right"/>
              <w:rPr>
                <w:color w:val="000000"/>
                <w:sz w:val="20"/>
                <w:szCs w:val="20"/>
              </w:rPr>
            </w:pPr>
            <w:r w:rsidRPr="00051477">
              <w:rPr>
                <w:color w:val="000000"/>
                <w:sz w:val="20"/>
                <w:szCs w:val="20"/>
              </w:rPr>
              <w:t>121</w:t>
            </w:r>
          </w:p>
        </w:tc>
      </w:tr>
      <w:tr w:rsidR="00051477" w:rsidRPr="003673C8" w14:paraId="5CB2E901" w14:textId="77777777" w:rsidTr="006077EB">
        <w:trPr>
          <w:jc w:val="center"/>
        </w:trPr>
        <w:tc>
          <w:tcPr>
            <w:tcW w:w="3539" w:type="dxa"/>
            <w:shd w:val="clear" w:color="auto" w:fill="DEF7E9"/>
          </w:tcPr>
          <w:p w14:paraId="6462FFAD" w14:textId="5A0EDDB3" w:rsidR="00051477" w:rsidRPr="003673C8" w:rsidRDefault="00051477" w:rsidP="00051477">
            <w:pPr>
              <w:spacing w:before="50" w:after="20"/>
              <w:ind w:right="-113"/>
              <w:jc w:val="left"/>
              <w:rPr>
                <w:sz w:val="20"/>
                <w:szCs w:val="20"/>
                <w:lang w:eastAsia="en-US"/>
              </w:rPr>
            </w:pPr>
            <w:r w:rsidRPr="00051477">
              <w:rPr>
                <w:sz w:val="20"/>
                <w:szCs w:val="20"/>
              </w:rPr>
              <w:t>Područna</w:t>
            </w:r>
            <w:r>
              <w:rPr>
                <w:sz w:val="20"/>
                <w:szCs w:val="20"/>
              </w:rPr>
              <w:t xml:space="preserve"> </w:t>
            </w:r>
            <w:r w:rsidRPr="00051477">
              <w:rPr>
                <w:sz w:val="20"/>
                <w:szCs w:val="20"/>
              </w:rPr>
              <w:t>škola “</w:t>
            </w:r>
            <w:proofErr w:type="spellStart"/>
            <w:r w:rsidRPr="00051477">
              <w:rPr>
                <w:sz w:val="20"/>
                <w:szCs w:val="20"/>
              </w:rPr>
              <w:t>Petruševec</w:t>
            </w:r>
            <w:proofErr w:type="spellEnd"/>
            <w:r w:rsidRPr="00051477">
              <w:rPr>
                <w:sz w:val="20"/>
                <w:szCs w:val="20"/>
              </w:rPr>
              <w:t>”</w:t>
            </w:r>
          </w:p>
        </w:tc>
        <w:tc>
          <w:tcPr>
            <w:tcW w:w="1383" w:type="dxa"/>
            <w:shd w:val="clear" w:color="auto" w:fill="DEF7E9"/>
            <w:vAlign w:val="center"/>
          </w:tcPr>
          <w:p w14:paraId="44F78184" w14:textId="697ABA1A" w:rsidR="00051477" w:rsidRPr="003673C8" w:rsidRDefault="00051477" w:rsidP="00051477">
            <w:pPr>
              <w:spacing w:before="50" w:after="20"/>
              <w:ind w:right="198"/>
              <w:jc w:val="right"/>
              <w:rPr>
                <w:color w:val="000000"/>
                <w:sz w:val="20"/>
                <w:szCs w:val="20"/>
              </w:rPr>
            </w:pPr>
            <w:r w:rsidRPr="00051477">
              <w:rPr>
                <w:color w:val="000000"/>
                <w:sz w:val="20"/>
                <w:szCs w:val="20"/>
              </w:rPr>
              <w:t>5</w:t>
            </w:r>
          </w:p>
        </w:tc>
        <w:tc>
          <w:tcPr>
            <w:tcW w:w="1383" w:type="dxa"/>
            <w:shd w:val="clear" w:color="auto" w:fill="DEF7E9"/>
          </w:tcPr>
          <w:p w14:paraId="66306D7B" w14:textId="57E068B1" w:rsidR="00051477" w:rsidRPr="00051477" w:rsidRDefault="00051477" w:rsidP="00051477">
            <w:pPr>
              <w:spacing w:before="50" w:after="20"/>
              <w:ind w:right="198"/>
              <w:jc w:val="right"/>
              <w:rPr>
                <w:color w:val="000000"/>
                <w:sz w:val="20"/>
                <w:szCs w:val="20"/>
              </w:rPr>
            </w:pPr>
            <w:r w:rsidRPr="00051477">
              <w:rPr>
                <w:color w:val="000000"/>
                <w:sz w:val="20"/>
                <w:szCs w:val="20"/>
              </w:rPr>
              <w:t>3</w:t>
            </w:r>
          </w:p>
        </w:tc>
        <w:tc>
          <w:tcPr>
            <w:tcW w:w="1383" w:type="dxa"/>
            <w:shd w:val="clear" w:color="auto" w:fill="DEF7E9"/>
          </w:tcPr>
          <w:p w14:paraId="6AE5014A" w14:textId="13CDA7EF" w:rsidR="00051477" w:rsidRPr="003673C8" w:rsidRDefault="00051477" w:rsidP="00051477">
            <w:pPr>
              <w:spacing w:before="50" w:after="20"/>
              <w:ind w:right="198"/>
              <w:jc w:val="right"/>
              <w:rPr>
                <w:color w:val="000000"/>
                <w:sz w:val="20"/>
                <w:szCs w:val="20"/>
              </w:rPr>
            </w:pPr>
            <w:r w:rsidRPr="00051477">
              <w:rPr>
                <w:color w:val="000000"/>
                <w:sz w:val="20"/>
                <w:szCs w:val="20"/>
              </w:rPr>
              <w:t>zatvorena</w:t>
            </w:r>
          </w:p>
        </w:tc>
        <w:tc>
          <w:tcPr>
            <w:tcW w:w="1384" w:type="dxa"/>
            <w:shd w:val="clear" w:color="auto" w:fill="DEF7E9"/>
          </w:tcPr>
          <w:p w14:paraId="6E6F6C84" w14:textId="1B4DC455" w:rsidR="00051477" w:rsidRPr="00051477" w:rsidRDefault="00051477" w:rsidP="00051477">
            <w:pPr>
              <w:spacing w:before="50" w:after="20"/>
              <w:ind w:right="198"/>
              <w:jc w:val="right"/>
              <w:rPr>
                <w:color w:val="000000"/>
                <w:sz w:val="20"/>
                <w:szCs w:val="20"/>
              </w:rPr>
            </w:pPr>
            <w:r w:rsidRPr="00051477">
              <w:rPr>
                <w:color w:val="000000"/>
                <w:sz w:val="20"/>
                <w:szCs w:val="20"/>
              </w:rPr>
              <w:t>zatvorena</w:t>
            </w:r>
          </w:p>
        </w:tc>
      </w:tr>
      <w:tr w:rsidR="00051477" w:rsidRPr="003673C8" w14:paraId="22C89E39" w14:textId="77777777" w:rsidTr="006077EB">
        <w:trPr>
          <w:jc w:val="center"/>
        </w:trPr>
        <w:tc>
          <w:tcPr>
            <w:tcW w:w="3539" w:type="dxa"/>
            <w:shd w:val="clear" w:color="auto" w:fill="DEF7E9"/>
            <w:vAlign w:val="center"/>
          </w:tcPr>
          <w:p w14:paraId="0FB53E6A" w14:textId="77777777" w:rsidR="00051477" w:rsidRPr="003673C8" w:rsidRDefault="00051477" w:rsidP="00051477">
            <w:pPr>
              <w:spacing w:before="50" w:after="20"/>
              <w:jc w:val="left"/>
              <w:rPr>
                <w:b/>
                <w:sz w:val="20"/>
                <w:szCs w:val="20"/>
              </w:rPr>
            </w:pPr>
            <w:r w:rsidRPr="003673C8">
              <w:rPr>
                <w:b/>
                <w:sz w:val="20"/>
                <w:szCs w:val="20"/>
              </w:rPr>
              <w:t>Ukupno</w:t>
            </w:r>
          </w:p>
        </w:tc>
        <w:tc>
          <w:tcPr>
            <w:tcW w:w="1383" w:type="dxa"/>
            <w:shd w:val="clear" w:color="auto" w:fill="DEF7E9"/>
            <w:vAlign w:val="bottom"/>
          </w:tcPr>
          <w:p w14:paraId="37282F64" w14:textId="6AF47BB9" w:rsidR="00051477" w:rsidRPr="00051477" w:rsidRDefault="00051477" w:rsidP="00051477">
            <w:pPr>
              <w:spacing w:before="50" w:after="20"/>
              <w:ind w:right="198"/>
              <w:jc w:val="right"/>
              <w:rPr>
                <w:b/>
                <w:color w:val="000000"/>
                <w:sz w:val="20"/>
                <w:szCs w:val="20"/>
              </w:rPr>
            </w:pPr>
            <w:r w:rsidRPr="00051477">
              <w:rPr>
                <w:b/>
                <w:color w:val="000000"/>
                <w:sz w:val="20"/>
                <w:szCs w:val="20"/>
              </w:rPr>
              <w:t>469</w:t>
            </w:r>
          </w:p>
        </w:tc>
        <w:tc>
          <w:tcPr>
            <w:tcW w:w="1383" w:type="dxa"/>
            <w:shd w:val="clear" w:color="auto" w:fill="DEF7E9"/>
            <w:vAlign w:val="bottom"/>
          </w:tcPr>
          <w:p w14:paraId="1BAEE2BA" w14:textId="426652CA" w:rsidR="00051477" w:rsidRPr="00051477" w:rsidRDefault="00051477" w:rsidP="00051477">
            <w:pPr>
              <w:spacing w:before="50" w:after="20"/>
              <w:ind w:right="198"/>
              <w:jc w:val="right"/>
              <w:rPr>
                <w:b/>
                <w:color w:val="000000"/>
                <w:sz w:val="20"/>
                <w:szCs w:val="20"/>
              </w:rPr>
            </w:pPr>
            <w:r w:rsidRPr="00051477">
              <w:rPr>
                <w:b/>
                <w:color w:val="000000"/>
                <w:sz w:val="20"/>
                <w:szCs w:val="20"/>
              </w:rPr>
              <w:t>462</w:t>
            </w:r>
          </w:p>
        </w:tc>
        <w:tc>
          <w:tcPr>
            <w:tcW w:w="1383" w:type="dxa"/>
            <w:shd w:val="clear" w:color="auto" w:fill="DEF7E9"/>
            <w:vAlign w:val="bottom"/>
          </w:tcPr>
          <w:p w14:paraId="1F3CB36B" w14:textId="38E13C69" w:rsidR="00051477" w:rsidRPr="00051477" w:rsidRDefault="00051477" w:rsidP="00051477">
            <w:pPr>
              <w:spacing w:before="50" w:after="20"/>
              <w:ind w:right="198"/>
              <w:jc w:val="right"/>
              <w:rPr>
                <w:b/>
                <w:color w:val="000000"/>
                <w:sz w:val="20"/>
                <w:szCs w:val="20"/>
              </w:rPr>
            </w:pPr>
            <w:r w:rsidRPr="00051477">
              <w:rPr>
                <w:b/>
                <w:color w:val="000000"/>
                <w:sz w:val="20"/>
                <w:szCs w:val="20"/>
              </w:rPr>
              <w:t>474</w:t>
            </w:r>
          </w:p>
        </w:tc>
        <w:tc>
          <w:tcPr>
            <w:tcW w:w="1384" w:type="dxa"/>
            <w:shd w:val="clear" w:color="auto" w:fill="DEF7E9"/>
            <w:vAlign w:val="bottom"/>
          </w:tcPr>
          <w:p w14:paraId="76BBCC09" w14:textId="659DD755" w:rsidR="00051477" w:rsidRPr="00051477" w:rsidRDefault="00051477" w:rsidP="00051477">
            <w:pPr>
              <w:spacing w:before="50" w:after="20"/>
              <w:ind w:right="198"/>
              <w:jc w:val="right"/>
              <w:rPr>
                <w:b/>
                <w:color w:val="000000"/>
                <w:sz w:val="20"/>
                <w:szCs w:val="20"/>
              </w:rPr>
            </w:pPr>
            <w:r w:rsidRPr="00051477">
              <w:rPr>
                <w:b/>
                <w:color w:val="000000"/>
                <w:sz w:val="20"/>
                <w:szCs w:val="20"/>
              </w:rPr>
              <w:t>485</w:t>
            </w:r>
          </w:p>
        </w:tc>
      </w:tr>
    </w:tbl>
    <w:p w14:paraId="056AAB9B" w14:textId="3C123015" w:rsidR="00051477" w:rsidRPr="003673C8" w:rsidRDefault="00051477" w:rsidP="00051477">
      <w:pPr>
        <w:spacing w:before="0"/>
        <w:rPr>
          <w:i/>
          <w:sz w:val="18"/>
          <w:szCs w:val="18"/>
        </w:rPr>
      </w:pPr>
      <w:r w:rsidRPr="003673C8">
        <w:rPr>
          <w:i/>
          <w:sz w:val="18"/>
          <w:szCs w:val="18"/>
        </w:rPr>
        <w:t xml:space="preserve">Izvor: </w:t>
      </w:r>
      <w:r>
        <w:rPr>
          <w:i/>
          <w:sz w:val="18"/>
          <w:szCs w:val="18"/>
        </w:rPr>
        <w:t>Grad Zlatar</w:t>
      </w:r>
    </w:p>
    <w:p w14:paraId="7AA8CC33" w14:textId="410E855D" w:rsidR="003E5BA3" w:rsidRDefault="001364E7" w:rsidP="003E5BA3">
      <w:r w:rsidRPr="00AA4117">
        <w:rPr>
          <w:color w:val="28B463"/>
        </w:rPr>
        <w:t>Srednjoškolsko obrazovanje.</w:t>
      </w:r>
      <w:r>
        <w:t xml:space="preserve"> </w:t>
      </w:r>
      <w:r w:rsidR="00051477">
        <w:t>S</w:t>
      </w:r>
      <w:r w:rsidR="003E5BA3">
        <w:t>rednjoškolsko obrazovanj</w:t>
      </w:r>
      <w:r w:rsidR="00051477">
        <w:t>e</w:t>
      </w:r>
      <w:r w:rsidR="003E5BA3">
        <w:t xml:space="preserve"> na području Zlatara </w:t>
      </w:r>
      <w:r w:rsidR="00051477">
        <w:t>provodi se u</w:t>
      </w:r>
      <w:r w:rsidR="003E5BA3">
        <w:t xml:space="preserve"> Srednj</w:t>
      </w:r>
      <w:r w:rsidR="00051477">
        <w:t>oj</w:t>
      </w:r>
      <w:r w:rsidR="003E5BA3">
        <w:t xml:space="preserve"> škol</w:t>
      </w:r>
      <w:r w:rsidR="00051477">
        <w:t>i</w:t>
      </w:r>
      <w:r w:rsidR="003E5BA3">
        <w:t xml:space="preserve"> “Zlatar” u naselju Zlatar</w:t>
      </w:r>
      <w:r w:rsidR="00051477">
        <w:t>u,</w:t>
      </w:r>
      <w:r w:rsidR="003E5BA3">
        <w:t xml:space="preserve"> s četiri četverogodišnja nastavna programa (opća gimnazija upravni referenti, tehničari za računalstvo te tehničari za logistiku </w:t>
      </w:r>
      <w:r w:rsidR="00051477">
        <w:t>i špediciju).</w:t>
      </w:r>
    </w:p>
    <w:p w14:paraId="38AEB6FD" w14:textId="09CDB7CE" w:rsidR="003E5BA3" w:rsidRDefault="003E5BA3" w:rsidP="003E5BA3">
      <w:r>
        <w:t>Srednju školu tijekom školske godine 2018./19. pohađalo je 90 učenika u 7 odjeljenja, 2019/20. 77 učenika u 6 odjeljenja, 2020./21.64 učenika u 5 odjeljenja i 2021.</w:t>
      </w:r>
      <w:r w:rsidR="00051477">
        <w:t>/22. 64 učenika u 4 odjeljenja.</w:t>
      </w:r>
    </w:p>
    <w:p w14:paraId="07CBCAA9" w14:textId="218CBE3B" w:rsidR="003E5BA3" w:rsidRPr="004E34DC" w:rsidRDefault="003E5BA3" w:rsidP="00F0677C">
      <w:pPr>
        <w:keepNext/>
        <w:spacing w:before="240"/>
        <w:rPr>
          <w:color w:val="28B463"/>
        </w:rPr>
      </w:pPr>
      <w:r w:rsidRPr="004E34DC">
        <w:rPr>
          <w:color w:val="28B463"/>
        </w:rPr>
        <w:t>Usta</w:t>
      </w:r>
      <w:r w:rsidR="00F0677C">
        <w:rPr>
          <w:color w:val="28B463"/>
        </w:rPr>
        <w:t>nove za kulturu i umjetnost</w:t>
      </w:r>
    </w:p>
    <w:p w14:paraId="63EF5CBC" w14:textId="4A11A33C" w:rsidR="003E5BA3" w:rsidRDefault="003E5BA3" w:rsidP="003E5BA3">
      <w:r>
        <w:t>Gradska knjižnica Zlatar smještena je u samom centru Zlatara u prostoru od 180</w:t>
      </w:r>
      <w:r w:rsidR="006077EB">
        <w:t xml:space="preserve"> </w:t>
      </w:r>
      <w:r>
        <w:t>m</w:t>
      </w:r>
      <w:r w:rsidR="006077EB">
        <w:t>²</w:t>
      </w:r>
      <w:r w:rsidR="00F0677C">
        <w:t>, m</w:t>
      </w:r>
      <w:r>
        <w:t>oderna</w:t>
      </w:r>
      <w:r w:rsidR="00F0677C">
        <w:t xml:space="preserve"> je</w:t>
      </w:r>
      <w:r>
        <w:t xml:space="preserve"> i dobro opremljena knjižnica</w:t>
      </w:r>
      <w:r w:rsidR="00F0677C">
        <w:t>, a</w:t>
      </w:r>
      <w:r w:rsidR="006077EB">
        <w:t xml:space="preserve"> </w:t>
      </w:r>
      <w:r>
        <w:t>zaključno s 2019.</w:t>
      </w:r>
      <w:r w:rsidR="006077EB">
        <w:t xml:space="preserve"> godinom</w:t>
      </w:r>
      <w:r>
        <w:t xml:space="preserve"> </w:t>
      </w:r>
      <w:r w:rsidR="00F0677C">
        <w:t>imala je</w:t>
      </w:r>
      <w:r>
        <w:t xml:space="preserve"> 31</w:t>
      </w:r>
      <w:r w:rsidR="006077EB">
        <w:t>.</w:t>
      </w:r>
      <w:r>
        <w:t xml:space="preserve">599 svezaka. U sklopu knjižnice nalazi se dječji odjel s čitaonicom i igraonicom, odjel za odrasle i studijska čitaonica. Broj učlanjenih osoba u 2018. godini </w:t>
      </w:r>
      <w:r w:rsidR="006077EB">
        <w:t>bio je</w:t>
      </w:r>
      <w:r>
        <w:t xml:space="preserve"> 1266, 2019. godine 1412, 2020. godine 1425, te 2021. 1411 osoba.</w:t>
      </w:r>
    </w:p>
    <w:p w14:paraId="70C5974C" w14:textId="6377B937" w:rsidR="003E5BA3" w:rsidRDefault="003E5BA3" w:rsidP="003E5BA3">
      <w:r>
        <w:t xml:space="preserve">Galerija izvorne umjetnosti Zlatar smještena u centru Zlatara s </w:t>
      </w:r>
      <w:r w:rsidR="004F7719" w:rsidRPr="00CE6DAD">
        <w:t>fundusom od</w:t>
      </w:r>
      <w:r w:rsidR="004F7719">
        <w:t xml:space="preserve"> 500-tinjak likovnih djela.</w:t>
      </w:r>
      <w:r w:rsidR="006077EB" w:rsidRPr="003673C8">
        <w:rPr>
          <w:rStyle w:val="FootnoteReference"/>
        </w:rPr>
        <w:footnoteReference w:id="26"/>
      </w:r>
    </w:p>
    <w:p w14:paraId="674A3A3D" w14:textId="20ADCD6E" w:rsidR="003E5BA3" w:rsidRDefault="003E5BA3" w:rsidP="003E5BA3">
      <w:r>
        <w:t>Pučko otvoreno učilište dr. Jurja Žerjavića u Zlataru djeluje kao kulturna, prosvjetna i informacijska javna ustanova čija je osnovna djelatnost organiziranje i promicanje svih oblika kulturno-umjetničkog stvaralaštva, organiziranje kulturno-umjetničkih programa i obrazovanje odraslih.</w:t>
      </w:r>
      <w:r w:rsidR="008F1D34" w:rsidRPr="00AA4117">
        <w:rPr>
          <w:rStyle w:val="FootnoteReference"/>
        </w:rPr>
        <w:footnoteReference w:id="27"/>
      </w:r>
    </w:p>
    <w:p w14:paraId="65EDF298" w14:textId="3D60608F" w:rsidR="003E5BA3" w:rsidRPr="004E34DC" w:rsidRDefault="00F0677C" w:rsidP="00F0677C">
      <w:pPr>
        <w:keepNext/>
        <w:spacing w:before="240"/>
        <w:rPr>
          <w:color w:val="28B463"/>
        </w:rPr>
      </w:pPr>
      <w:r>
        <w:rPr>
          <w:color w:val="28B463"/>
        </w:rPr>
        <w:t>S</w:t>
      </w:r>
      <w:r w:rsidR="003E5BA3" w:rsidRPr="004E34DC">
        <w:rPr>
          <w:color w:val="28B463"/>
        </w:rPr>
        <w:t>port i rekreacij</w:t>
      </w:r>
      <w:r>
        <w:rPr>
          <w:color w:val="28B463"/>
        </w:rPr>
        <w:t>a</w:t>
      </w:r>
    </w:p>
    <w:p w14:paraId="077C9569" w14:textId="055B18A9" w:rsidR="003E5BA3" w:rsidRDefault="003E5BA3" w:rsidP="003E5BA3">
      <w:r>
        <w:t>Na području Grada Zlatara djeluje nekoliko sportskih udruga koje okupljaju ljubitelje sportova kao što su nogomet, tenis, rukomet, biciklizam, ribolov i planinarenje.</w:t>
      </w:r>
      <w:r w:rsidR="00F0677C" w:rsidRPr="003673C8">
        <w:rPr>
          <w:rStyle w:val="FootnoteReference"/>
        </w:rPr>
        <w:footnoteReference w:id="28"/>
      </w:r>
    </w:p>
    <w:p w14:paraId="3406E6F3" w14:textId="27D37E1D" w:rsidR="003E5BA3" w:rsidRDefault="003E5BA3" w:rsidP="003E5BA3">
      <w:r>
        <w:t>Nogometna igrališta u naselju Zlatar i Belec u sklopu nogometnih klubova “Oštrc” iz Zlatara i “Mladost” iz Belca. NK “Mladost” ima upisano 70 aktivnih registriranih članova s pravom nastupa.</w:t>
      </w:r>
    </w:p>
    <w:p w14:paraId="57085D6A" w14:textId="62050013" w:rsidR="003E5BA3" w:rsidRDefault="003E5BA3" w:rsidP="003E5BA3">
      <w:pPr>
        <w:rPr>
          <w:rFonts w:ascii="Roboto" w:eastAsia="Roboto" w:hAnsi="Roboto" w:cs="Roboto"/>
          <w:color w:val="5E5E5E"/>
          <w:sz w:val="20"/>
          <w:szCs w:val="20"/>
          <w:highlight w:val="white"/>
        </w:rPr>
      </w:pPr>
      <w:r>
        <w:t>Športski teniski klub Zlatar djeluje na terenima sportskog kompleksa Osnovne škole Ante Ko</w:t>
      </w:r>
      <w:r w:rsidR="00260928">
        <w:t>vačića, na dva zemljana terena.</w:t>
      </w:r>
    </w:p>
    <w:p w14:paraId="1FB1E1BA" w14:textId="4FE7CA91" w:rsidR="003E5BA3" w:rsidRDefault="003E5BA3" w:rsidP="003E5BA3">
      <w:r>
        <w:t xml:space="preserve">Biciklistički klub ”Lastavica” koji se bavi prvenstveno brdskim biciklizmom i promovira biciklizam u cijeloj Krapinsko-zagorskoj županiji. Klub </w:t>
      </w:r>
      <w:r w:rsidR="00260928">
        <w:t>ima</w:t>
      </w:r>
      <w:r>
        <w:t xml:space="preserve"> 49 članova</w:t>
      </w:r>
      <w:r w:rsidR="00260928">
        <w:t>.</w:t>
      </w:r>
    </w:p>
    <w:p w14:paraId="172A8295" w14:textId="62BA4482" w:rsidR="003E5BA3" w:rsidRDefault="00260928" w:rsidP="003E5BA3">
      <w:r>
        <w:t>S</w:t>
      </w:r>
      <w:r w:rsidR="003E5BA3">
        <w:t xml:space="preserve">portski ribolov na ribnjacima u </w:t>
      </w:r>
      <w:proofErr w:type="spellStart"/>
      <w:r w:rsidR="003E5BA3">
        <w:t>Vinipotoku</w:t>
      </w:r>
      <w:proofErr w:type="spellEnd"/>
      <w:r w:rsidR="003E5BA3">
        <w:t xml:space="preserve"> kojima upravlja ŠRD “Pastrva” Zlatar. Društvo ima 38 članova koji su po starosnoj skupini podijeljeni na kadete, juniore i seniore. Aktivni </w:t>
      </w:r>
      <w:r w:rsidR="003E5BA3">
        <w:lastRenderedPageBreak/>
        <w:t>članovi po skupinama podijeljeni su na: 8 kadeta u dobi do 15 godina (četvero s područja Grada) i 30 seniora u dobi od 19 godina na više (18 s područja Grada) .</w:t>
      </w:r>
    </w:p>
    <w:p w14:paraId="5677B0AD" w14:textId="6EA3DC06" w:rsidR="003E5BA3" w:rsidRDefault="003E5BA3" w:rsidP="00260928">
      <w:pPr>
        <w:pBdr>
          <w:top w:val="nil"/>
          <w:left w:val="nil"/>
          <w:bottom w:val="nil"/>
          <w:right w:val="nil"/>
          <w:between w:val="nil"/>
        </w:pBdr>
      </w:pPr>
      <w:r>
        <w:t>Od planinarskih udruga značajni su HPD “</w:t>
      </w:r>
      <w:proofErr w:type="spellStart"/>
      <w:r>
        <w:t>Belecgrad</w:t>
      </w:r>
      <w:proofErr w:type="spellEnd"/>
      <w:r>
        <w:t xml:space="preserve">” sa sjedištem u planinarskoj kući </w:t>
      </w:r>
      <w:proofErr w:type="spellStart"/>
      <w:r>
        <w:t>Belecgrad</w:t>
      </w:r>
      <w:proofErr w:type="spellEnd"/>
      <w:r>
        <w:t xml:space="preserve"> i HPD “Oštrc” sa sjedištem u planinarskoj kući Majer. HPD “Oštrc” ima upisano 88 članova</w:t>
      </w:r>
      <w:r w:rsidR="00260928">
        <w:t xml:space="preserve"> od kojih su</w:t>
      </w:r>
      <w:r>
        <w:t xml:space="preserve"> 36 članova iz drugih gradova/općina.</w:t>
      </w:r>
      <w:r w:rsidR="00260928">
        <w:t xml:space="preserve"> </w:t>
      </w:r>
      <w:r>
        <w:t>Lovačko društvo “</w:t>
      </w:r>
      <w:proofErr w:type="spellStart"/>
      <w:r>
        <w:t>Zajček</w:t>
      </w:r>
      <w:proofErr w:type="spellEnd"/>
      <w:r>
        <w:t>” je jedno od najstarijih</w:t>
      </w:r>
      <w:r w:rsidR="00260928">
        <w:t xml:space="preserve"> lovačkih društava u Hrvatskoj.</w:t>
      </w:r>
    </w:p>
    <w:p w14:paraId="4DEE688D" w14:textId="443519C1" w:rsidR="003E5BA3" w:rsidRDefault="003E5BA3" w:rsidP="003E5BA3">
      <w:r>
        <w:t xml:space="preserve">Ostale udruge na području Grada Zlatar koje u svojoj djelatnosti imaju sport i rekreaciju su Biljarski klub ,,Zlatar“ </w:t>
      </w:r>
      <w:r w:rsidR="00260928">
        <w:t>(</w:t>
      </w:r>
      <w:r>
        <w:t>13 aktivnih igrača</w:t>
      </w:r>
      <w:r w:rsidR="00260928">
        <w:t>),</w:t>
      </w:r>
      <w:r>
        <w:t xml:space="preserve"> udruga Moto klub ,,</w:t>
      </w:r>
      <w:proofErr w:type="spellStart"/>
      <w:r>
        <w:t>Wild</w:t>
      </w:r>
      <w:proofErr w:type="spellEnd"/>
      <w:r>
        <w:t xml:space="preserve"> </w:t>
      </w:r>
      <w:proofErr w:type="spellStart"/>
      <w:r>
        <w:t>Riders-Goldtown</w:t>
      </w:r>
      <w:proofErr w:type="spellEnd"/>
      <w:r>
        <w:t xml:space="preserve">" Hrvatsko Zagorje </w:t>
      </w:r>
      <w:r w:rsidR="00260928">
        <w:t>(</w:t>
      </w:r>
      <w:r>
        <w:t>11 aktivnih članova</w:t>
      </w:r>
      <w:r w:rsidR="00260928">
        <w:t>),</w:t>
      </w:r>
      <w:r>
        <w:t xml:space="preserve"> Paragliding klub</w:t>
      </w:r>
      <w:r w:rsidR="00260928">
        <w:t xml:space="preserve"> „</w:t>
      </w:r>
      <w:r>
        <w:t>Sokol</w:t>
      </w:r>
      <w:r w:rsidR="00260928">
        <w:t>“,</w:t>
      </w:r>
      <w:r>
        <w:t xml:space="preserve"> Streljačko društvo “Crni Barut“</w:t>
      </w:r>
      <w:r w:rsidR="00260928">
        <w:t>,</w:t>
      </w:r>
      <w:r>
        <w:t xml:space="preserve"> VW Buba klub Hrvatsko Zagorje te Udruga žena u Zlataru sa 119 aktivnih članica.</w:t>
      </w:r>
    </w:p>
    <w:p w14:paraId="4FC5EA46" w14:textId="7B6AC4B6" w:rsidR="003E5BA3" w:rsidRDefault="003E5BA3" w:rsidP="003E5BA3">
      <w:r>
        <w:t>Na području Grada nalaze se još polivalentna igrališta od kojih je 2018. godine uređeno dječje igralište u Parku hrvatske mladeži u naselju Zlatar</w:t>
      </w:r>
      <w:r w:rsidR="00260928">
        <w:t xml:space="preserve">u, </w:t>
      </w:r>
      <w:r>
        <w:t xml:space="preserve"> 2019. godine uređen je fitness/</w:t>
      </w:r>
      <w:proofErr w:type="spellStart"/>
      <w:r>
        <w:t>street</w:t>
      </w:r>
      <w:proofErr w:type="spellEnd"/>
      <w:r>
        <w:t xml:space="preserve"> </w:t>
      </w:r>
      <w:proofErr w:type="spellStart"/>
      <w:r>
        <w:t>workout</w:t>
      </w:r>
      <w:proofErr w:type="spellEnd"/>
      <w:r>
        <w:t xml:space="preserve"> park Zlatar, 2020. godine uređeno dječje igralište u Belcu i 2021. godine uređeno dječje igralište u Donjoj Batini i </w:t>
      </w:r>
      <w:proofErr w:type="spellStart"/>
      <w:r>
        <w:t>Martinščini</w:t>
      </w:r>
      <w:proofErr w:type="spellEnd"/>
      <w:r>
        <w:t>.</w:t>
      </w:r>
    </w:p>
    <w:p w14:paraId="5FBED14E" w14:textId="77777777" w:rsidR="00732FC5" w:rsidRPr="00AA4117" w:rsidRDefault="00732FC5" w:rsidP="00F77689">
      <w:pPr>
        <w:keepNext/>
        <w:spacing w:before="240"/>
        <w:rPr>
          <w:color w:val="28B463"/>
        </w:rPr>
      </w:pPr>
      <w:r w:rsidRPr="005D1C4D">
        <w:rPr>
          <w:color w:val="28B463"/>
        </w:rPr>
        <w:t>Socijalne ustanove</w:t>
      </w:r>
    </w:p>
    <w:p w14:paraId="367082CA" w14:textId="364C8CB8" w:rsidR="00732FC5" w:rsidRDefault="00732FC5" w:rsidP="00F77689">
      <w:r w:rsidRPr="003673C8">
        <w:t xml:space="preserve">Dom za starije osobe </w:t>
      </w:r>
      <w:r w:rsidR="009313F5" w:rsidRPr="003673C8">
        <w:t>„</w:t>
      </w:r>
      <w:r w:rsidR="00260928">
        <w:t>Orhideja</w:t>
      </w:r>
      <w:r w:rsidRPr="003673C8">
        <w:t xml:space="preserve">” </w:t>
      </w:r>
      <w:r w:rsidR="001F553D">
        <w:t xml:space="preserve">nalaz se </w:t>
      </w:r>
      <w:r w:rsidR="00260928">
        <w:t>u Zlataru</w:t>
      </w:r>
      <w:r w:rsidR="001F553D">
        <w:t xml:space="preserve"> te raspolaže prostorom od 500 m² za 20 osoba.</w:t>
      </w:r>
    </w:p>
    <w:p w14:paraId="1E7FD82A" w14:textId="4BCB6F99" w:rsidR="00732FC5" w:rsidRPr="003673C8" w:rsidRDefault="00732FC5" w:rsidP="00F77689">
      <w:r w:rsidRPr="003673C8">
        <w:t xml:space="preserve">Gradsko društvo Crvenog križa </w:t>
      </w:r>
      <w:r w:rsidR="001F553D">
        <w:t>Zlatara</w:t>
      </w:r>
      <w:r w:rsidRPr="003673C8">
        <w:t xml:space="preserve"> kao neprofitna pravna osoba dio je mreže Društva Crvenog križa </w:t>
      </w:r>
      <w:r w:rsidR="001F553D">
        <w:t>Krapinsko-zagorske</w:t>
      </w:r>
      <w:r w:rsidRPr="003673C8">
        <w:t xml:space="preserve"> županije, a smješteno je u </w:t>
      </w:r>
      <w:r w:rsidR="001F553D">
        <w:t>Zlatar</w:t>
      </w:r>
      <w:r w:rsidR="004F7719">
        <w:t xml:space="preserve"> Bistrici</w:t>
      </w:r>
      <w:r w:rsidRPr="003673C8">
        <w:t>.</w:t>
      </w:r>
    </w:p>
    <w:p w14:paraId="2367C222" w14:textId="02016208" w:rsidR="00732FC5" w:rsidRPr="00AA4117" w:rsidRDefault="00732FC5" w:rsidP="00F77689">
      <w:pPr>
        <w:keepNext/>
        <w:spacing w:before="240"/>
        <w:rPr>
          <w:color w:val="28B463"/>
        </w:rPr>
      </w:pPr>
      <w:r w:rsidRPr="004144CC">
        <w:rPr>
          <w:color w:val="28B463"/>
        </w:rPr>
        <w:t xml:space="preserve">Vjerske </w:t>
      </w:r>
      <w:r w:rsidR="00590AC3" w:rsidRPr="004144CC">
        <w:rPr>
          <w:color w:val="28B463"/>
        </w:rPr>
        <w:t>zgrade</w:t>
      </w:r>
    </w:p>
    <w:p w14:paraId="25794992" w14:textId="30D36C56" w:rsidR="001F553D" w:rsidRPr="001F553D" w:rsidRDefault="00C156FA" w:rsidP="001F553D">
      <w:pPr>
        <w:rPr>
          <w:highlight w:val="blue"/>
        </w:rPr>
      </w:pPr>
      <w:r>
        <w:t xml:space="preserve">Od sakralnih građevina na području Gradu Zlatara su: Crkva sv. Jakova u naselju Donja Batina, Crkva sv. Jurja i Crkva sv. Marije Snježne u naselju Belec, Crkva sv. Martina u naselju </w:t>
      </w:r>
      <w:proofErr w:type="spellStart"/>
      <w:r>
        <w:t>Martinščina</w:t>
      </w:r>
      <w:proofErr w:type="spellEnd"/>
      <w:r>
        <w:t xml:space="preserve"> te Crkva Uznesenja Blažene Djevice Marije i Kapela sv. Ćirila i Metoda u naselju Zlatar.</w:t>
      </w:r>
      <w:r>
        <w:rPr>
          <w:rStyle w:val="FootnoteReference"/>
        </w:rPr>
        <w:footnoteReference w:id="29"/>
      </w:r>
      <w:r>
        <w:t xml:space="preserve"> </w:t>
      </w:r>
    </w:p>
    <w:p w14:paraId="0F6E4C8E" w14:textId="7007E372" w:rsidR="001F553D" w:rsidRPr="004144CC" w:rsidRDefault="00732FC5" w:rsidP="001F553D">
      <w:pPr>
        <w:pStyle w:val="Heading3"/>
        <w:snapToGrid w:val="0"/>
        <w:rPr>
          <w:color w:val="28B463"/>
        </w:rPr>
      </w:pPr>
      <w:bookmarkStart w:id="145" w:name="_Toc130199128"/>
      <w:r w:rsidRPr="004144CC">
        <w:rPr>
          <w:color w:val="28B463"/>
        </w:rPr>
        <w:t>Otvorene javne površine</w:t>
      </w:r>
      <w:bookmarkStart w:id="146" w:name="_Toc24699471"/>
      <w:bookmarkStart w:id="147" w:name="_Toc496178742"/>
      <w:bookmarkStart w:id="148" w:name="_Toc496516884"/>
      <w:bookmarkStart w:id="149" w:name="_Toc2586688"/>
      <w:bookmarkStart w:id="150" w:name="_Toc2598610"/>
      <w:bookmarkEnd w:id="135"/>
      <w:bookmarkEnd w:id="136"/>
      <w:bookmarkEnd w:id="137"/>
      <w:bookmarkEnd w:id="138"/>
      <w:bookmarkEnd w:id="142"/>
      <w:bookmarkEnd w:id="143"/>
      <w:bookmarkEnd w:id="145"/>
    </w:p>
    <w:p w14:paraId="70658DA3" w14:textId="77777777" w:rsidR="00C156FA" w:rsidRDefault="00C156FA" w:rsidP="00C156FA">
      <w:r>
        <w:t xml:space="preserve">Kao veće uređene otvorene javne površine na području Grada Zlatara mogu se izdvojiti Park hrvatske mladeži i Trg slobode u naselju Zlatar. Osim toga, postoje i uređene javne površine kod Galerije izvorne umjetnosti u naselju Zlatar i kod Crkve sv. Marije Snježne u naselju Belec. Nadalje, uređeno je i nekoliko dječjih igrališta u naseljima Zlatar, Belec, Donja Batina i </w:t>
      </w:r>
      <w:proofErr w:type="spellStart"/>
      <w:r>
        <w:t>Martinščina</w:t>
      </w:r>
      <w:proofErr w:type="spellEnd"/>
      <w:r>
        <w:t>, kao i fitness/</w:t>
      </w:r>
      <w:proofErr w:type="spellStart"/>
      <w:r>
        <w:t>street</w:t>
      </w:r>
      <w:proofErr w:type="spellEnd"/>
      <w:r>
        <w:t xml:space="preserve"> </w:t>
      </w:r>
      <w:proofErr w:type="spellStart"/>
      <w:r>
        <w:t>workout</w:t>
      </w:r>
      <w:proofErr w:type="spellEnd"/>
      <w:r>
        <w:t xml:space="preserve"> park u naselju Zlatar.</w:t>
      </w:r>
    </w:p>
    <w:p w14:paraId="340AD442" w14:textId="02F79689" w:rsidR="00C156FA" w:rsidRDefault="00C156FA" w:rsidP="00C156FA">
      <w:r>
        <w:t>Iz navedenog se zaključuje da su uređene otvorene površine uglavnom prisutne u većim naseljima u okviru Grada Zlatara.</w:t>
      </w:r>
    </w:p>
    <w:p w14:paraId="693D1345" w14:textId="14F6C75E" w:rsidR="009144B8" w:rsidRPr="004E34DC" w:rsidRDefault="009144B8" w:rsidP="00F77689">
      <w:pPr>
        <w:pStyle w:val="Heading2"/>
        <w:rPr>
          <w:color w:val="28B463"/>
        </w:rPr>
      </w:pPr>
      <w:bookmarkStart w:id="151" w:name="_Toc130199129"/>
      <w:r w:rsidRPr="004E34DC">
        <w:rPr>
          <w:color w:val="28B463"/>
        </w:rPr>
        <w:t>Gospodarske djelatnosti</w:t>
      </w:r>
      <w:bookmarkEnd w:id="146"/>
      <w:r w:rsidR="00330C3A" w:rsidRPr="00290FDE">
        <w:rPr>
          <w:rStyle w:val="FootnoteReference"/>
        </w:rPr>
        <w:footnoteReference w:id="30"/>
      </w:r>
      <w:bookmarkEnd w:id="151"/>
    </w:p>
    <w:p w14:paraId="093C87BB" w14:textId="77777777" w:rsidR="0079305E" w:rsidRDefault="00330C3A" w:rsidP="00330C3A">
      <w:pPr>
        <w:spacing w:after="0"/>
        <w:rPr>
          <w:rFonts w:cstheme="minorHAnsi"/>
        </w:rPr>
      </w:pPr>
      <w:r w:rsidRPr="00330C3A">
        <w:rPr>
          <w:rFonts w:cstheme="minorHAnsi"/>
        </w:rPr>
        <w:t xml:space="preserve">Među osnovnim slabostima u pogledu razvoja gospodarstva u Gradu Zlataru, prema </w:t>
      </w:r>
      <w:r w:rsidRPr="00BF4A3F">
        <w:rPr>
          <w:rFonts w:cstheme="minorHAnsi"/>
          <w:i/>
        </w:rPr>
        <w:t>Programu ukupnog razvoja Grada Zlatara 2019.</w:t>
      </w:r>
      <w:r w:rsidR="00BF4A3F" w:rsidRPr="00BF4A3F">
        <w:rPr>
          <w:i/>
        </w:rPr>
        <w:t xml:space="preserve"> – </w:t>
      </w:r>
      <w:r w:rsidRPr="00BF4A3F">
        <w:rPr>
          <w:rFonts w:cstheme="minorHAnsi"/>
          <w:i/>
        </w:rPr>
        <w:t>2024.</w:t>
      </w:r>
      <w:r w:rsidRPr="00330C3A">
        <w:rPr>
          <w:rFonts w:cstheme="minorHAnsi"/>
        </w:rPr>
        <w:t>, su: negativna kretanja na tržištu rada, visoka nezaposlenost među mlađim stanovništvom, smanjenje broja obrtnika, nedovoljno iskorišten turistički potencijal, nedovoljna osviještenost i znanje lokalnog stanovništva u svrhu razvoja proizvoda i uslužnih djelatnosti, nedovoljni operativni kapaciteti Grada za provedbu razvojnih projekata, zapuštenost i rascjepkanost poljoprivrednih površina</w:t>
      </w:r>
      <w:r w:rsidR="0079305E">
        <w:rPr>
          <w:rFonts w:cstheme="minorHAnsi"/>
        </w:rPr>
        <w:t xml:space="preserve"> te</w:t>
      </w:r>
      <w:r w:rsidRPr="00330C3A">
        <w:rPr>
          <w:rFonts w:cstheme="minorHAnsi"/>
        </w:rPr>
        <w:t xml:space="preserve"> neuređeni imovinsko-pravni odnosi. </w:t>
      </w:r>
      <w:r w:rsidR="00185AC0">
        <w:rPr>
          <w:rFonts w:cstheme="minorHAnsi"/>
        </w:rPr>
        <w:t xml:space="preserve">Stoga se navodi da </w:t>
      </w:r>
      <w:r w:rsidR="00185AC0" w:rsidRPr="0079305E">
        <w:rPr>
          <w:rFonts w:cstheme="minorHAnsi"/>
        </w:rPr>
        <w:t>bi</w:t>
      </w:r>
      <w:r w:rsidRPr="0079305E">
        <w:rPr>
          <w:rFonts w:cstheme="minorHAnsi"/>
        </w:rPr>
        <w:t xml:space="preserve"> </w:t>
      </w:r>
      <w:r w:rsidR="0079305E">
        <w:rPr>
          <w:rFonts w:cstheme="minorHAnsi"/>
        </w:rPr>
        <w:t>u okviru strateškog cilja konkurentnog gospodarstva prioriteti trebali biti:</w:t>
      </w:r>
    </w:p>
    <w:p w14:paraId="40515C7B" w14:textId="77777777" w:rsidR="0079305E" w:rsidRDefault="0079305E" w:rsidP="0079305E">
      <w:pPr>
        <w:pStyle w:val="NormalNumberedLetter"/>
      </w:pPr>
      <w:r w:rsidRPr="0079305E">
        <w:t>razvoj održive poljoprivrede i šumarstva</w:t>
      </w:r>
      <w:r>
        <w:t>, s konkretnim mjerama:</w:t>
      </w:r>
    </w:p>
    <w:p w14:paraId="098E399F" w14:textId="77777777" w:rsidR="0079305E" w:rsidRDefault="0079305E" w:rsidP="0079305E">
      <w:pPr>
        <w:pStyle w:val="Normalbulleted"/>
        <w:ind w:left="851" w:hanging="284"/>
      </w:pPr>
      <w:r>
        <w:lastRenderedPageBreak/>
        <w:t>r</w:t>
      </w:r>
      <w:r w:rsidRPr="0079305E">
        <w:t>azvoj ekološke i održive poljoprivrede</w:t>
      </w:r>
    </w:p>
    <w:p w14:paraId="001AE439" w14:textId="30B0CBFB" w:rsidR="0079305E" w:rsidRDefault="0079305E" w:rsidP="0079305E">
      <w:pPr>
        <w:pStyle w:val="Normalbulleted"/>
        <w:ind w:left="851" w:hanging="284"/>
      </w:pPr>
      <w:r>
        <w:t>u</w:t>
      </w:r>
      <w:r w:rsidRPr="0079305E">
        <w:t>napređenje sustava gospodarenja šumama</w:t>
      </w:r>
    </w:p>
    <w:p w14:paraId="6DBC0EE3" w14:textId="77777777" w:rsidR="0079305E" w:rsidRDefault="0079305E" w:rsidP="0079305E">
      <w:pPr>
        <w:pStyle w:val="NormalNumberedLetter"/>
      </w:pPr>
      <w:r w:rsidRPr="0079305E">
        <w:t>razvoj poduzetništva i pametna specijalizacija</w:t>
      </w:r>
      <w:r>
        <w:t xml:space="preserve">, s konkretnim mjerama: </w:t>
      </w:r>
    </w:p>
    <w:p w14:paraId="45F05ED4" w14:textId="77777777" w:rsidR="0079305E" w:rsidRDefault="0079305E" w:rsidP="0044762F">
      <w:pPr>
        <w:pStyle w:val="Normalbulleted"/>
        <w:numPr>
          <w:ilvl w:val="0"/>
          <w:numId w:val="36"/>
        </w:numPr>
        <w:ind w:left="851" w:hanging="284"/>
      </w:pPr>
      <w:r w:rsidRPr="0079305E">
        <w:t>pametna specijalizacija i privlačenje ulaganja</w:t>
      </w:r>
    </w:p>
    <w:p w14:paraId="59ED500D" w14:textId="77777777" w:rsidR="0079305E" w:rsidRDefault="0079305E" w:rsidP="0044762F">
      <w:pPr>
        <w:pStyle w:val="Normalbulleted"/>
        <w:numPr>
          <w:ilvl w:val="0"/>
          <w:numId w:val="36"/>
        </w:numPr>
        <w:ind w:left="851" w:hanging="284"/>
      </w:pPr>
      <w:r w:rsidRPr="0079305E">
        <w:t>razvoj poduzetničke infrastrukture i tehnička podrška poduzetnicima</w:t>
      </w:r>
    </w:p>
    <w:p w14:paraId="4D555506" w14:textId="7223144C" w:rsidR="00330C3A" w:rsidRPr="0079305E" w:rsidRDefault="0079305E" w:rsidP="0044762F">
      <w:pPr>
        <w:pStyle w:val="Normalbulleted"/>
        <w:numPr>
          <w:ilvl w:val="0"/>
          <w:numId w:val="36"/>
        </w:numPr>
        <w:ind w:left="851" w:hanging="284"/>
      </w:pPr>
      <w:r w:rsidRPr="0079305E">
        <w:t>pot</w:t>
      </w:r>
      <w:r>
        <w:t>icanje istraživanja i inovacija</w:t>
      </w:r>
    </w:p>
    <w:p w14:paraId="067A360E" w14:textId="77777777" w:rsidR="0079305E" w:rsidRDefault="0079305E" w:rsidP="0079305E">
      <w:pPr>
        <w:pStyle w:val="NormalNumberedLetter"/>
      </w:pPr>
      <w:r w:rsidRPr="0079305E">
        <w:t>razvoj turizma</w:t>
      </w:r>
      <w:r>
        <w:t>, s konkretnim mjerama:</w:t>
      </w:r>
    </w:p>
    <w:p w14:paraId="5CF0009C" w14:textId="553DDD55" w:rsidR="0079305E" w:rsidRDefault="0079305E" w:rsidP="0044762F">
      <w:pPr>
        <w:pStyle w:val="Normalbulleted"/>
        <w:numPr>
          <w:ilvl w:val="0"/>
          <w:numId w:val="37"/>
        </w:numPr>
        <w:ind w:left="851" w:hanging="284"/>
      </w:pPr>
      <w:r w:rsidRPr="0079305E">
        <w:t>stvaranje lokalne prepoznatljivosti</w:t>
      </w:r>
    </w:p>
    <w:p w14:paraId="50FD44C7" w14:textId="77777777" w:rsidR="0079305E" w:rsidRDefault="0079305E" w:rsidP="0044762F">
      <w:pPr>
        <w:pStyle w:val="Normalbulleted"/>
        <w:numPr>
          <w:ilvl w:val="0"/>
          <w:numId w:val="37"/>
        </w:numPr>
        <w:ind w:left="851" w:hanging="284"/>
      </w:pPr>
      <w:r w:rsidRPr="0079305E">
        <w:t>očuvanje i prezentacija kulturno-povijesne baštine, tradicionalne arhitekture i umjetničkog stvaralaštva</w:t>
      </w:r>
    </w:p>
    <w:p w14:paraId="50FEAC94" w14:textId="77777777" w:rsidR="0079305E" w:rsidRDefault="0079305E" w:rsidP="0044762F">
      <w:pPr>
        <w:pStyle w:val="Normalbulleted"/>
        <w:numPr>
          <w:ilvl w:val="0"/>
          <w:numId w:val="37"/>
        </w:numPr>
        <w:ind w:left="851" w:hanging="284"/>
      </w:pPr>
      <w:r w:rsidRPr="0079305E">
        <w:t>unapređenje turističke infrastrukture i ponude</w:t>
      </w:r>
    </w:p>
    <w:p w14:paraId="5DABACDB" w14:textId="3C818CAD" w:rsidR="00330C3A" w:rsidRDefault="0079305E" w:rsidP="0044762F">
      <w:pPr>
        <w:pStyle w:val="Normalbulleted"/>
        <w:numPr>
          <w:ilvl w:val="0"/>
          <w:numId w:val="37"/>
        </w:numPr>
        <w:ind w:left="851" w:hanging="284"/>
      </w:pPr>
      <w:r w:rsidRPr="0079305E">
        <w:t>razvoj selektivnih oblika turizma</w:t>
      </w:r>
      <w:r>
        <w:t>.</w:t>
      </w:r>
    </w:p>
    <w:p w14:paraId="1E133A0F" w14:textId="1B0D6EE6" w:rsidR="00330C3A" w:rsidRPr="00330C3A" w:rsidRDefault="00330C3A" w:rsidP="00330C3A">
      <w:pPr>
        <w:rPr>
          <w:rFonts w:cstheme="minorHAnsi"/>
        </w:rPr>
      </w:pPr>
      <w:r w:rsidRPr="00330C3A">
        <w:rPr>
          <w:rFonts w:cstheme="minorHAnsi"/>
        </w:rPr>
        <w:t xml:space="preserve">Sukladno </w:t>
      </w:r>
      <w:r w:rsidR="0079305E">
        <w:rPr>
          <w:rFonts w:cstheme="minorHAnsi"/>
        </w:rPr>
        <w:t>navedenim prioritetima i mjerama u cilju gospodarskog razvoja se i</w:t>
      </w:r>
      <w:r w:rsidRPr="00330C3A">
        <w:rPr>
          <w:rFonts w:cstheme="minorHAnsi"/>
        </w:rPr>
        <w:t xml:space="preserve"> </w:t>
      </w:r>
      <w:r w:rsidRPr="0079305E">
        <w:rPr>
          <w:rFonts w:cstheme="minorHAnsi"/>
          <w:i/>
        </w:rPr>
        <w:t>Provedbeni</w:t>
      </w:r>
      <w:r w:rsidR="0079305E" w:rsidRPr="0079305E">
        <w:rPr>
          <w:rFonts w:cstheme="minorHAnsi"/>
          <w:i/>
        </w:rPr>
        <w:t>m</w:t>
      </w:r>
      <w:r w:rsidRPr="0079305E">
        <w:rPr>
          <w:rFonts w:cstheme="minorHAnsi"/>
          <w:i/>
        </w:rPr>
        <w:t xml:space="preserve"> program</w:t>
      </w:r>
      <w:r w:rsidR="0079305E" w:rsidRPr="0079305E">
        <w:rPr>
          <w:rFonts w:cstheme="minorHAnsi"/>
          <w:i/>
        </w:rPr>
        <w:t>om</w:t>
      </w:r>
      <w:r w:rsidRPr="0079305E">
        <w:rPr>
          <w:rFonts w:cstheme="minorHAnsi"/>
          <w:i/>
        </w:rPr>
        <w:t xml:space="preserve"> </w:t>
      </w:r>
      <w:r w:rsidR="0079305E" w:rsidRPr="0079305E">
        <w:rPr>
          <w:rFonts w:eastAsiaTheme="minorHAnsi"/>
          <w:i/>
          <w:lang w:eastAsia="en-US"/>
        </w:rPr>
        <w:t>Grada Zlatara za razdoblje 2022. – 2025.</w:t>
      </w:r>
      <w:r w:rsidR="0079305E" w:rsidRPr="0079305E">
        <w:rPr>
          <w:rStyle w:val="FootnoteReference"/>
        </w:rPr>
        <w:footnoteReference w:id="31"/>
      </w:r>
      <w:r w:rsidRPr="0079305E">
        <w:rPr>
          <w:rFonts w:cstheme="minorHAnsi"/>
        </w:rPr>
        <w:t xml:space="preserve"> izm</w:t>
      </w:r>
      <w:r w:rsidRPr="00330C3A">
        <w:rPr>
          <w:rFonts w:cstheme="minorHAnsi"/>
        </w:rPr>
        <w:t xml:space="preserve">eđu ostalog </w:t>
      </w:r>
      <w:r w:rsidR="0079305E">
        <w:rPr>
          <w:rFonts w:cstheme="minorHAnsi"/>
        </w:rPr>
        <w:t>utvrđuju</w:t>
      </w:r>
      <w:r w:rsidRPr="00330C3A">
        <w:rPr>
          <w:rFonts w:cstheme="minorHAnsi"/>
        </w:rPr>
        <w:t xml:space="preserve"> gospodarsk</w:t>
      </w:r>
      <w:r w:rsidR="0079305E">
        <w:rPr>
          <w:rFonts w:cstheme="minorHAnsi"/>
        </w:rPr>
        <w:t>i</w:t>
      </w:r>
      <w:r w:rsidRPr="00330C3A">
        <w:rPr>
          <w:rFonts w:cstheme="minorHAnsi"/>
        </w:rPr>
        <w:t xml:space="preserve"> prioritet</w:t>
      </w:r>
      <w:r w:rsidR="0079305E">
        <w:rPr>
          <w:rFonts w:cstheme="minorHAnsi"/>
        </w:rPr>
        <w:t>i</w:t>
      </w:r>
      <w:r w:rsidRPr="00330C3A">
        <w:rPr>
          <w:rFonts w:cstheme="minorHAnsi"/>
        </w:rPr>
        <w:t xml:space="preserve"> razvoja Grada, s naglaskom na provedbu područja koja su usklađena s ciljevima </w:t>
      </w:r>
      <w:r w:rsidRPr="0079305E">
        <w:rPr>
          <w:rFonts w:cstheme="minorHAnsi"/>
          <w:i/>
        </w:rPr>
        <w:t xml:space="preserve">Nacionalne razvojne strategije </w:t>
      </w:r>
      <w:r w:rsidR="0079305E">
        <w:rPr>
          <w:rFonts w:cstheme="minorHAnsi"/>
          <w:i/>
        </w:rPr>
        <w:t xml:space="preserve">Republike Hrvatske </w:t>
      </w:r>
      <w:r w:rsidRPr="0079305E">
        <w:rPr>
          <w:rFonts w:cstheme="minorHAnsi"/>
          <w:i/>
        </w:rPr>
        <w:t>do 2030.</w:t>
      </w:r>
      <w:r w:rsidR="0079305E">
        <w:rPr>
          <w:rFonts w:cstheme="minorHAnsi"/>
          <w:i/>
        </w:rPr>
        <w:t xml:space="preserve"> godine</w:t>
      </w:r>
      <w:r w:rsidR="0079305E" w:rsidRPr="0079305E">
        <w:rPr>
          <w:rStyle w:val="FootnoteReference"/>
        </w:rPr>
        <w:footnoteReference w:id="32"/>
      </w:r>
      <w:r w:rsidR="0079305E">
        <w:rPr>
          <w:rFonts w:cstheme="minorHAnsi"/>
        </w:rPr>
        <w:t>.</w:t>
      </w:r>
      <w:r w:rsidRPr="00330C3A">
        <w:rPr>
          <w:rFonts w:cstheme="minorHAnsi"/>
        </w:rPr>
        <w:t xml:space="preserve"> </w:t>
      </w:r>
    </w:p>
    <w:p w14:paraId="42100973" w14:textId="29D2BBD4" w:rsidR="00330C3A" w:rsidRPr="00330C3A" w:rsidRDefault="00330C3A" w:rsidP="00330C3A">
      <w:pPr>
        <w:rPr>
          <w:bCs/>
        </w:rPr>
      </w:pPr>
      <w:r w:rsidRPr="00330C3A">
        <w:rPr>
          <w:rFonts w:cstheme="minorHAnsi"/>
        </w:rPr>
        <w:t xml:space="preserve">Sukladno </w:t>
      </w:r>
      <w:r w:rsidR="0079305E" w:rsidRPr="0079305E">
        <w:rPr>
          <w:rFonts w:cstheme="minorHAnsi"/>
          <w:i/>
        </w:rPr>
        <w:t>Provedben</w:t>
      </w:r>
      <w:r w:rsidR="0079305E">
        <w:rPr>
          <w:rFonts w:cstheme="minorHAnsi"/>
          <w:i/>
        </w:rPr>
        <w:t>o</w:t>
      </w:r>
      <w:r w:rsidR="0079305E" w:rsidRPr="0079305E">
        <w:rPr>
          <w:rFonts w:cstheme="minorHAnsi"/>
          <w:i/>
        </w:rPr>
        <w:t>m program</w:t>
      </w:r>
      <w:r w:rsidR="0079305E">
        <w:rPr>
          <w:rFonts w:cstheme="minorHAnsi"/>
          <w:i/>
        </w:rPr>
        <w:t>u</w:t>
      </w:r>
      <w:r w:rsidR="0079305E" w:rsidRPr="0079305E">
        <w:rPr>
          <w:rFonts w:cstheme="minorHAnsi"/>
          <w:i/>
        </w:rPr>
        <w:t xml:space="preserve"> </w:t>
      </w:r>
      <w:r w:rsidR="0079305E" w:rsidRPr="0079305E">
        <w:rPr>
          <w:rFonts w:eastAsiaTheme="minorHAnsi"/>
          <w:i/>
          <w:lang w:eastAsia="en-US"/>
        </w:rPr>
        <w:t>Grada Zlatara za razdoblje 2022. – 2025.</w:t>
      </w:r>
      <w:r w:rsidRPr="00330C3A">
        <w:rPr>
          <w:rFonts w:cstheme="minorHAnsi"/>
        </w:rPr>
        <w:t xml:space="preserve"> Grad Zlatar će u narednom razdoblju nastaviti poticati gospodarstvo i poljoprivredu, posebno poduzetništvo i </w:t>
      </w:r>
      <w:r w:rsidR="0079305E">
        <w:rPr>
          <w:rFonts w:cstheme="minorHAnsi"/>
        </w:rPr>
        <w:t>obiteljska poljoprivredna gospodarstva</w:t>
      </w:r>
      <w:r w:rsidRPr="00330C3A">
        <w:rPr>
          <w:rFonts w:cstheme="minorHAnsi"/>
        </w:rPr>
        <w:t>. U tom su kontekstu planirane aktivnosti razvoja podrške poduzetnicima, poljoprivrednicima i obiteljskim poljoprivrednim gospodarstvima, stvaranje preduvjeta za smanjenje prireza te izgradnja svakodnevno funkcionalne zelene tržnice. S ciljem stvaranja preduvjeta za jači razvoj turizma uredit će se ceste prema vrhu Ivančice, Galerija izvorne umjetnosti Zlatar te prostora oko crkve Majke Božje Snježne u Belcu, a uložit će se i u sportske i kulturne sadržaje poput manifestacija i sportsko-rekrea</w:t>
      </w:r>
      <w:r w:rsidR="0079305E">
        <w:rPr>
          <w:rFonts w:cstheme="minorHAnsi"/>
        </w:rPr>
        <w:t>tivnih objekata</w:t>
      </w:r>
      <w:r w:rsidRPr="00330C3A">
        <w:rPr>
          <w:rFonts w:cstheme="minorHAnsi"/>
        </w:rPr>
        <w:t>.</w:t>
      </w:r>
    </w:p>
    <w:p w14:paraId="508B1E11" w14:textId="195D068A" w:rsidR="00330C3A" w:rsidRPr="004E34DC" w:rsidRDefault="005B5A13" w:rsidP="0079305E">
      <w:pPr>
        <w:pStyle w:val="Heading3"/>
        <w:snapToGrid w:val="0"/>
        <w:rPr>
          <w:color w:val="28B463"/>
        </w:rPr>
      </w:pPr>
      <w:bookmarkStart w:id="152" w:name="_Toc130199130"/>
      <w:r w:rsidRPr="004E34DC">
        <w:rPr>
          <w:color w:val="28B463"/>
        </w:rPr>
        <w:t>Djelatnosti</w:t>
      </w:r>
      <w:r w:rsidR="0079305E" w:rsidRPr="004E34DC">
        <w:rPr>
          <w:color w:val="28B463"/>
        </w:rPr>
        <w:t xml:space="preserve"> i zaposlenost</w:t>
      </w:r>
      <w:bookmarkEnd w:id="152"/>
    </w:p>
    <w:p w14:paraId="24334ADF" w14:textId="2B77AA2F" w:rsidR="00330C3A" w:rsidRDefault="0079305E" w:rsidP="0079305E">
      <w:pPr>
        <w:rPr>
          <w:bCs/>
        </w:rPr>
      </w:pPr>
      <w:r w:rsidRPr="0079305E">
        <w:rPr>
          <w:bCs/>
        </w:rPr>
        <w:t>Prema podacima</w:t>
      </w:r>
      <w:r w:rsidR="005231FB">
        <w:rPr>
          <w:bCs/>
        </w:rPr>
        <w:t xml:space="preserve"> iz</w:t>
      </w:r>
      <w:r w:rsidRPr="0079305E">
        <w:rPr>
          <w:bCs/>
        </w:rPr>
        <w:t xml:space="preserve"> </w:t>
      </w:r>
      <w:r w:rsidRPr="00FB1F6F">
        <w:rPr>
          <w:bCs/>
          <w:i/>
        </w:rPr>
        <w:t>Registra poslovnih subjekata Hrvatske gospodarske komore</w:t>
      </w:r>
      <w:r w:rsidR="00FB1F6F" w:rsidRPr="0079305E">
        <w:rPr>
          <w:rStyle w:val="FootnoteReference"/>
        </w:rPr>
        <w:footnoteReference w:id="33"/>
      </w:r>
      <w:r w:rsidRPr="0079305E">
        <w:rPr>
          <w:bCs/>
        </w:rPr>
        <w:t xml:space="preserve"> za 2021. godinu</w:t>
      </w:r>
      <w:r w:rsidR="00FB1F6F">
        <w:rPr>
          <w:bCs/>
        </w:rPr>
        <w:t xml:space="preserve"> u </w:t>
      </w:r>
      <w:r w:rsidR="00BD76CB">
        <w:rPr>
          <w:bCs/>
        </w:rPr>
        <w:t xml:space="preserve">Gradu </w:t>
      </w:r>
      <w:r w:rsidR="00FB1F6F">
        <w:rPr>
          <w:bCs/>
        </w:rPr>
        <w:t>Zlataru postoji 131</w:t>
      </w:r>
      <w:r w:rsidRPr="0079305E">
        <w:rPr>
          <w:bCs/>
        </w:rPr>
        <w:t xml:space="preserve"> aktivna tvrtka</w:t>
      </w:r>
      <w:r w:rsidR="002A3EB1">
        <w:rPr>
          <w:bCs/>
        </w:rPr>
        <w:t xml:space="preserve"> (</w:t>
      </w:r>
      <w:r w:rsidR="002A3EB1" w:rsidRPr="00AA4117">
        <w:rPr>
          <w:bCs/>
          <w:color w:val="28B463"/>
        </w:rPr>
        <w:t xml:space="preserve">tablica </w:t>
      </w:r>
      <w:r w:rsidR="00E01475" w:rsidRPr="005D1C4D">
        <w:rPr>
          <w:bCs/>
          <w:color w:val="28B463"/>
        </w:rPr>
        <w:fldChar w:fldCharType="begin"/>
      </w:r>
      <w:r w:rsidR="00E01475" w:rsidRPr="005D1C4D">
        <w:rPr>
          <w:bCs/>
          <w:color w:val="28B463"/>
        </w:rPr>
        <w:instrText xml:space="preserve"> REF _Ref126683367 \h  \* MERGEFORMAT </w:instrText>
      </w:r>
      <w:r w:rsidR="00E01475" w:rsidRPr="005D1C4D">
        <w:rPr>
          <w:bCs/>
          <w:color w:val="28B463"/>
        </w:rPr>
      </w:r>
      <w:r w:rsidR="00E01475" w:rsidRPr="005D1C4D">
        <w:rPr>
          <w:bCs/>
          <w:color w:val="28B463"/>
        </w:rPr>
        <w:fldChar w:fldCharType="separate"/>
      </w:r>
      <w:r w:rsidR="004362A3" w:rsidRPr="004362A3">
        <w:rPr>
          <w:noProof/>
          <w:color w:val="28B463"/>
          <w:spacing w:val="-1"/>
        </w:rPr>
        <w:t>15</w:t>
      </w:r>
      <w:r w:rsidR="00E01475" w:rsidRPr="005D1C4D">
        <w:rPr>
          <w:bCs/>
          <w:color w:val="28B463"/>
        </w:rPr>
        <w:fldChar w:fldCharType="end"/>
      </w:r>
      <w:r w:rsidR="00E01475">
        <w:rPr>
          <w:bCs/>
        </w:rPr>
        <w:t xml:space="preserve"> i </w:t>
      </w:r>
      <w:r w:rsidR="00E01475" w:rsidRPr="00AA4117">
        <w:rPr>
          <w:bCs/>
          <w:color w:val="28B463"/>
        </w:rPr>
        <w:t xml:space="preserve">grafikon </w:t>
      </w:r>
      <w:r w:rsidR="00E01475" w:rsidRPr="005D1C4D">
        <w:rPr>
          <w:bCs/>
          <w:color w:val="28B463"/>
        </w:rPr>
        <w:fldChar w:fldCharType="begin"/>
      </w:r>
      <w:r w:rsidR="00E01475" w:rsidRPr="005D1C4D">
        <w:rPr>
          <w:bCs/>
          <w:color w:val="28B463"/>
        </w:rPr>
        <w:instrText xml:space="preserve"> REF _Ref126683374 \h  \* MERGEFORMAT </w:instrText>
      </w:r>
      <w:r w:rsidR="00E01475" w:rsidRPr="005D1C4D">
        <w:rPr>
          <w:bCs/>
          <w:color w:val="28B463"/>
        </w:rPr>
      </w:r>
      <w:r w:rsidR="00E01475" w:rsidRPr="005D1C4D">
        <w:rPr>
          <w:bCs/>
          <w:color w:val="28B463"/>
        </w:rPr>
        <w:fldChar w:fldCharType="separate"/>
      </w:r>
      <w:r w:rsidR="004362A3" w:rsidRPr="004362A3">
        <w:rPr>
          <w:noProof/>
          <w:color w:val="28B463"/>
        </w:rPr>
        <w:t>2</w:t>
      </w:r>
      <w:r w:rsidR="00E01475" w:rsidRPr="005D1C4D">
        <w:rPr>
          <w:bCs/>
          <w:color w:val="28B463"/>
        </w:rPr>
        <w:fldChar w:fldCharType="end"/>
      </w:r>
      <w:r w:rsidR="002A3EB1">
        <w:rPr>
          <w:bCs/>
        </w:rPr>
        <w:t>)</w:t>
      </w:r>
      <w:r w:rsidRPr="0079305E">
        <w:rPr>
          <w:bCs/>
        </w:rPr>
        <w:t xml:space="preserve">, od </w:t>
      </w:r>
      <w:r w:rsidR="00FB1F6F">
        <w:rPr>
          <w:bCs/>
        </w:rPr>
        <w:t>kojih su</w:t>
      </w:r>
      <w:r w:rsidRPr="0079305E">
        <w:rPr>
          <w:bCs/>
        </w:rPr>
        <w:t xml:space="preserve"> 121 mikro, </w:t>
      </w:r>
      <w:r w:rsidR="00FB1F6F">
        <w:rPr>
          <w:bCs/>
        </w:rPr>
        <w:t>osam</w:t>
      </w:r>
      <w:r w:rsidRPr="0079305E">
        <w:rPr>
          <w:bCs/>
        </w:rPr>
        <w:t xml:space="preserve"> malih</w:t>
      </w:r>
      <w:r w:rsidR="00FB1F6F">
        <w:rPr>
          <w:bCs/>
        </w:rPr>
        <w:t xml:space="preserve"> te su dvije </w:t>
      </w:r>
      <w:r w:rsidRPr="0079305E">
        <w:rPr>
          <w:bCs/>
        </w:rPr>
        <w:t>srednje</w:t>
      </w:r>
      <w:r w:rsidR="00FB1F6F">
        <w:rPr>
          <w:bCs/>
        </w:rPr>
        <w:t xml:space="preserve"> tvrtke, a nema nijedne</w:t>
      </w:r>
      <w:r w:rsidRPr="0079305E">
        <w:rPr>
          <w:bCs/>
        </w:rPr>
        <w:t xml:space="preserve"> velik</w:t>
      </w:r>
      <w:r w:rsidR="00FB1F6F">
        <w:rPr>
          <w:bCs/>
        </w:rPr>
        <w:t>e</w:t>
      </w:r>
      <w:r w:rsidRPr="0079305E">
        <w:rPr>
          <w:bCs/>
        </w:rPr>
        <w:t xml:space="preserve"> tvrtk</w:t>
      </w:r>
      <w:r w:rsidR="00FB1F6F">
        <w:rPr>
          <w:bCs/>
        </w:rPr>
        <w:t>e</w:t>
      </w:r>
      <w:r w:rsidRPr="0079305E">
        <w:rPr>
          <w:bCs/>
        </w:rPr>
        <w:t>. Najveće učešće imaju tvrtke sa sljedećim djelatnostima: građevinarstvo</w:t>
      </w:r>
      <w:r w:rsidR="00FB1F6F">
        <w:rPr>
          <w:bCs/>
        </w:rPr>
        <w:t xml:space="preserve"> (30</w:t>
      </w:r>
      <w:r w:rsidRPr="0079305E">
        <w:rPr>
          <w:bCs/>
        </w:rPr>
        <w:t>, odnosno 23,0</w:t>
      </w:r>
      <w:r w:rsidR="00FB1F6F">
        <w:rPr>
          <w:bCs/>
        </w:rPr>
        <w:t> </w:t>
      </w:r>
      <w:r w:rsidRPr="0079305E">
        <w:rPr>
          <w:bCs/>
        </w:rPr>
        <w:t>%</w:t>
      </w:r>
      <w:r w:rsidR="00FB1F6F">
        <w:rPr>
          <w:bCs/>
        </w:rPr>
        <w:t>)</w:t>
      </w:r>
      <w:r w:rsidRPr="0079305E">
        <w:rPr>
          <w:bCs/>
        </w:rPr>
        <w:t>; trgovina na veliko i malo, popravak motornih vozila i motocikala</w:t>
      </w:r>
      <w:r w:rsidR="00FB1F6F">
        <w:rPr>
          <w:bCs/>
        </w:rPr>
        <w:t xml:space="preserve"> (</w:t>
      </w:r>
      <w:r w:rsidRPr="0079305E">
        <w:rPr>
          <w:bCs/>
        </w:rPr>
        <w:t>24, odnosno 18</w:t>
      </w:r>
      <w:r w:rsidR="00FB1F6F">
        <w:rPr>
          <w:bCs/>
        </w:rPr>
        <w:t> </w:t>
      </w:r>
      <w:r w:rsidRPr="0079305E">
        <w:rPr>
          <w:bCs/>
        </w:rPr>
        <w:t>%</w:t>
      </w:r>
      <w:r w:rsidR="00FB1F6F">
        <w:rPr>
          <w:bCs/>
        </w:rPr>
        <w:t>)</w:t>
      </w:r>
      <w:r w:rsidRPr="0079305E">
        <w:rPr>
          <w:bCs/>
        </w:rPr>
        <w:t xml:space="preserve">; prerađivačka industrija </w:t>
      </w:r>
      <w:r w:rsidR="00FB1F6F">
        <w:rPr>
          <w:bCs/>
        </w:rPr>
        <w:t>(</w:t>
      </w:r>
      <w:r w:rsidRPr="0079305E">
        <w:rPr>
          <w:bCs/>
        </w:rPr>
        <w:t>23, odnosno 18</w:t>
      </w:r>
      <w:r w:rsidR="00FB1F6F">
        <w:rPr>
          <w:bCs/>
        </w:rPr>
        <w:t> </w:t>
      </w:r>
      <w:r w:rsidRPr="0079305E">
        <w:rPr>
          <w:bCs/>
        </w:rPr>
        <w:t>%</w:t>
      </w:r>
      <w:r w:rsidR="00FB1F6F">
        <w:rPr>
          <w:bCs/>
        </w:rPr>
        <w:t>);</w:t>
      </w:r>
      <w:r w:rsidRPr="0079305E">
        <w:rPr>
          <w:bCs/>
        </w:rPr>
        <w:t xml:space="preserve"> stručne, znanstvene i tehničke djelatnosti </w:t>
      </w:r>
      <w:r w:rsidR="00FB1F6F">
        <w:rPr>
          <w:bCs/>
        </w:rPr>
        <w:t>(1</w:t>
      </w:r>
      <w:r w:rsidRPr="0079305E">
        <w:rPr>
          <w:bCs/>
        </w:rPr>
        <w:t>6, odnosno 12</w:t>
      </w:r>
      <w:r w:rsidR="00FB1F6F">
        <w:rPr>
          <w:bCs/>
        </w:rPr>
        <w:t> </w:t>
      </w:r>
      <w:r w:rsidRPr="0079305E">
        <w:rPr>
          <w:bCs/>
        </w:rPr>
        <w:t>%</w:t>
      </w:r>
      <w:r w:rsidR="00FB1F6F">
        <w:rPr>
          <w:bCs/>
        </w:rPr>
        <w:t>)</w:t>
      </w:r>
      <w:r w:rsidRPr="0079305E">
        <w:rPr>
          <w:bCs/>
        </w:rPr>
        <w:t>.</w:t>
      </w:r>
    </w:p>
    <w:p w14:paraId="0CFF1584" w14:textId="3B8EF429" w:rsidR="002A3EB1" w:rsidRPr="00AA4117" w:rsidRDefault="002A3EB1" w:rsidP="002A3EB1">
      <w:pPr>
        <w:keepNext/>
        <w:spacing w:after="0"/>
        <w:jc w:val="left"/>
      </w:pPr>
      <w:r w:rsidRPr="00AA4117">
        <w:rPr>
          <w:b/>
          <w:bCs/>
          <w:color w:val="28B463"/>
        </w:rPr>
        <w:t xml:space="preserve">Tablica </w:t>
      </w:r>
      <w:r w:rsidRPr="00AA4117">
        <w:rPr>
          <w:b/>
          <w:color w:val="28B463"/>
        </w:rPr>
        <w:fldChar w:fldCharType="begin"/>
      </w:r>
      <w:r w:rsidRPr="00AA4117">
        <w:rPr>
          <w:b/>
          <w:color w:val="28B463"/>
        </w:rPr>
        <w:instrText xml:space="preserve"> SEQ tablica \* ARABIC </w:instrText>
      </w:r>
      <w:r w:rsidRPr="00AA4117">
        <w:rPr>
          <w:b/>
          <w:color w:val="28B463"/>
        </w:rPr>
        <w:fldChar w:fldCharType="separate"/>
      </w:r>
      <w:bookmarkStart w:id="153" w:name="_Ref126683367"/>
      <w:r w:rsidR="004362A3">
        <w:rPr>
          <w:b/>
          <w:noProof/>
          <w:color w:val="28B463"/>
        </w:rPr>
        <w:t>15</w:t>
      </w:r>
      <w:bookmarkEnd w:id="153"/>
      <w:r w:rsidRPr="00AA4117">
        <w:rPr>
          <w:b/>
          <w:color w:val="28B463"/>
        </w:rPr>
        <w:fldChar w:fldCharType="end"/>
      </w:r>
      <w:r w:rsidRPr="00AA4117">
        <w:rPr>
          <w:b/>
          <w:bCs/>
          <w:color w:val="28B463"/>
        </w:rPr>
        <w:t>.</w:t>
      </w:r>
      <w:r w:rsidRPr="00AA4117">
        <w:t xml:space="preserve"> Broj tvrtki po djelatnostima u Gradu Zlataru 2021.</w:t>
      </w:r>
      <w:r w:rsidR="00BD76CB" w:rsidRPr="00AA4117">
        <w:t xml:space="preserve"> </w:t>
      </w:r>
      <w:r w:rsidRPr="00AA4117">
        <w:t>godine</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658"/>
        <w:gridCol w:w="1207"/>
        <w:gridCol w:w="1207"/>
      </w:tblGrid>
      <w:tr w:rsidR="002A3EB1" w:rsidRPr="002A3EB1" w14:paraId="0EAD70FC" w14:textId="77777777" w:rsidTr="002A3EB1">
        <w:trPr>
          <w:trHeight w:val="60"/>
          <w:jc w:val="center"/>
        </w:trPr>
        <w:tc>
          <w:tcPr>
            <w:tcW w:w="6658" w:type="dxa"/>
            <w:shd w:val="clear" w:color="auto" w:fill="C9F2DB"/>
            <w:vAlign w:val="center"/>
          </w:tcPr>
          <w:p w14:paraId="30E91589" w14:textId="46849ACD" w:rsidR="002A3EB1" w:rsidRPr="002A3EB1" w:rsidRDefault="002A3EB1" w:rsidP="002A3EB1">
            <w:pPr>
              <w:keepNext/>
              <w:spacing w:before="50" w:after="20"/>
              <w:jc w:val="left"/>
              <w:rPr>
                <w:b/>
                <w:sz w:val="20"/>
                <w:szCs w:val="20"/>
                <w:highlight w:val="green"/>
              </w:rPr>
            </w:pPr>
            <w:r>
              <w:rPr>
                <w:rFonts w:cstheme="minorHAnsi"/>
                <w:b/>
                <w:bCs/>
                <w:color w:val="000000"/>
                <w:sz w:val="20"/>
                <w:szCs w:val="20"/>
              </w:rPr>
              <w:t>D</w:t>
            </w:r>
            <w:r w:rsidRPr="002A3EB1">
              <w:rPr>
                <w:rFonts w:cstheme="minorHAnsi"/>
                <w:b/>
                <w:bCs/>
                <w:color w:val="000000"/>
                <w:sz w:val="20"/>
                <w:szCs w:val="20"/>
              </w:rPr>
              <w:t>jelatnosti</w:t>
            </w:r>
          </w:p>
        </w:tc>
        <w:tc>
          <w:tcPr>
            <w:tcW w:w="1207" w:type="dxa"/>
            <w:shd w:val="clear" w:color="auto" w:fill="C9F2DB"/>
            <w:vAlign w:val="center"/>
          </w:tcPr>
          <w:p w14:paraId="78EC0587" w14:textId="59D06D12" w:rsidR="002A3EB1" w:rsidRPr="002A3EB1" w:rsidRDefault="002A3EB1" w:rsidP="002A3EB1">
            <w:pPr>
              <w:keepNext/>
              <w:spacing w:before="50" w:after="20"/>
              <w:ind w:left="-57" w:right="-57"/>
              <w:jc w:val="center"/>
              <w:rPr>
                <w:b/>
                <w:sz w:val="20"/>
                <w:szCs w:val="20"/>
                <w:highlight w:val="green"/>
              </w:rPr>
            </w:pPr>
            <w:r w:rsidRPr="002A3EB1">
              <w:rPr>
                <w:rFonts w:cstheme="minorHAnsi"/>
                <w:b/>
                <w:bCs/>
                <w:color w:val="000000"/>
                <w:sz w:val="20"/>
                <w:szCs w:val="20"/>
              </w:rPr>
              <w:t>Broj tvrtki</w:t>
            </w:r>
          </w:p>
        </w:tc>
        <w:tc>
          <w:tcPr>
            <w:tcW w:w="1207" w:type="dxa"/>
            <w:shd w:val="clear" w:color="auto" w:fill="C9F2DB"/>
            <w:vAlign w:val="center"/>
          </w:tcPr>
          <w:p w14:paraId="119D074E" w14:textId="3003D641" w:rsidR="002A3EB1" w:rsidRPr="002A3EB1" w:rsidRDefault="002A3EB1" w:rsidP="002A3EB1">
            <w:pPr>
              <w:keepNext/>
              <w:spacing w:before="50" w:after="20"/>
              <w:ind w:left="-57" w:right="-57"/>
              <w:jc w:val="center"/>
              <w:rPr>
                <w:sz w:val="20"/>
                <w:szCs w:val="20"/>
                <w:highlight w:val="green"/>
              </w:rPr>
            </w:pPr>
            <w:r w:rsidRPr="002A3EB1">
              <w:rPr>
                <w:rFonts w:cstheme="minorHAnsi"/>
                <w:b/>
                <w:bCs/>
                <w:color w:val="000000"/>
                <w:sz w:val="20"/>
                <w:szCs w:val="20"/>
              </w:rPr>
              <w:t>Udio u ukupnom broju</w:t>
            </w:r>
            <w:r>
              <w:rPr>
                <w:rFonts w:cstheme="minorHAnsi"/>
                <w:bCs/>
                <w:color w:val="000000"/>
                <w:sz w:val="20"/>
                <w:szCs w:val="20"/>
              </w:rPr>
              <w:t xml:space="preserve"> (%)</w:t>
            </w:r>
          </w:p>
        </w:tc>
      </w:tr>
      <w:tr w:rsidR="002A3EB1" w:rsidRPr="002A3EB1" w14:paraId="72750AAC" w14:textId="77777777" w:rsidTr="002A3EB1">
        <w:trPr>
          <w:jc w:val="center"/>
        </w:trPr>
        <w:tc>
          <w:tcPr>
            <w:tcW w:w="6658" w:type="dxa"/>
            <w:shd w:val="clear" w:color="auto" w:fill="DEF7E9"/>
            <w:vAlign w:val="center"/>
          </w:tcPr>
          <w:p w14:paraId="2ED426E0" w14:textId="7C295665"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(A) Poljoprivreda, šumarstvo i ribarstvo</w:t>
            </w:r>
          </w:p>
        </w:tc>
        <w:tc>
          <w:tcPr>
            <w:tcW w:w="1207" w:type="dxa"/>
            <w:shd w:val="clear" w:color="auto" w:fill="DEF7E9"/>
            <w:vAlign w:val="center"/>
          </w:tcPr>
          <w:p w14:paraId="1BE4317B" w14:textId="4CF09046"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3</w:t>
            </w:r>
          </w:p>
        </w:tc>
        <w:tc>
          <w:tcPr>
            <w:tcW w:w="1207" w:type="dxa"/>
            <w:shd w:val="clear" w:color="auto" w:fill="DEF7E9"/>
            <w:vAlign w:val="center"/>
          </w:tcPr>
          <w:p w14:paraId="1C4AFA07" w14:textId="70BCB4A4" w:rsidR="002A3EB1" w:rsidRPr="002A3EB1" w:rsidRDefault="002A3EB1" w:rsidP="002A3EB1">
            <w:pPr>
              <w:spacing w:before="50" w:after="20"/>
              <w:ind w:right="340"/>
              <w:jc w:val="right"/>
              <w:rPr>
                <w:color w:val="000000"/>
                <w:sz w:val="20"/>
                <w:szCs w:val="20"/>
                <w:highlight w:val="green"/>
                <w:lang w:eastAsia="en-US"/>
              </w:rPr>
            </w:pPr>
            <w:r>
              <w:rPr>
                <w:rFonts w:cstheme="minorHAnsi"/>
                <w:color w:val="000000"/>
                <w:sz w:val="20"/>
                <w:szCs w:val="20"/>
              </w:rPr>
              <w:t>2,3</w:t>
            </w:r>
          </w:p>
        </w:tc>
      </w:tr>
      <w:tr w:rsidR="002A3EB1" w:rsidRPr="002A3EB1" w14:paraId="6E637B7B" w14:textId="77777777" w:rsidTr="002A3EB1">
        <w:trPr>
          <w:jc w:val="center"/>
        </w:trPr>
        <w:tc>
          <w:tcPr>
            <w:tcW w:w="6658" w:type="dxa"/>
            <w:shd w:val="clear" w:color="auto" w:fill="DEF7E9"/>
            <w:vAlign w:val="center"/>
          </w:tcPr>
          <w:p w14:paraId="0F275F66" w14:textId="4FE188D9"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(C) Prerađivačka industrija</w:t>
            </w:r>
          </w:p>
        </w:tc>
        <w:tc>
          <w:tcPr>
            <w:tcW w:w="1207" w:type="dxa"/>
            <w:shd w:val="clear" w:color="auto" w:fill="DEF7E9"/>
            <w:vAlign w:val="center"/>
          </w:tcPr>
          <w:p w14:paraId="748389B8" w14:textId="5F963F48"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23</w:t>
            </w:r>
          </w:p>
        </w:tc>
        <w:tc>
          <w:tcPr>
            <w:tcW w:w="1207" w:type="dxa"/>
            <w:shd w:val="clear" w:color="auto" w:fill="DEF7E9"/>
            <w:vAlign w:val="center"/>
          </w:tcPr>
          <w:p w14:paraId="7547447D" w14:textId="2AED39C9" w:rsidR="002A3EB1" w:rsidRPr="002A3EB1" w:rsidRDefault="002A3EB1" w:rsidP="002A3EB1">
            <w:pPr>
              <w:spacing w:before="50" w:after="20"/>
              <w:ind w:right="340"/>
              <w:jc w:val="right"/>
              <w:rPr>
                <w:color w:val="000000"/>
                <w:sz w:val="20"/>
                <w:szCs w:val="20"/>
                <w:highlight w:val="green"/>
                <w:lang w:eastAsia="en-US"/>
              </w:rPr>
            </w:pPr>
            <w:r>
              <w:rPr>
                <w:rFonts w:cstheme="minorHAnsi"/>
                <w:color w:val="000000"/>
                <w:sz w:val="20"/>
                <w:szCs w:val="20"/>
              </w:rPr>
              <w:t>17,6</w:t>
            </w:r>
          </w:p>
        </w:tc>
      </w:tr>
      <w:tr w:rsidR="002A3EB1" w:rsidRPr="002A3EB1" w14:paraId="76DC6069" w14:textId="77777777" w:rsidTr="002A3EB1">
        <w:trPr>
          <w:jc w:val="center"/>
        </w:trPr>
        <w:tc>
          <w:tcPr>
            <w:tcW w:w="6658" w:type="dxa"/>
            <w:shd w:val="clear" w:color="auto" w:fill="DEF7E9"/>
            <w:vAlign w:val="center"/>
          </w:tcPr>
          <w:p w14:paraId="7985108C" w14:textId="65C690B5"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(D) Opskrba električnom energijom, plinom, parom i klimatizacija</w:t>
            </w:r>
          </w:p>
        </w:tc>
        <w:tc>
          <w:tcPr>
            <w:tcW w:w="1207" w:type="dxa"/>
            <w:shd w:val="clear" w:color="auto" w:fill="DEF7E9"/>
            <w:vAlign w:val="center"/>
          </w:tcPr>
          <w:p w14:paraId="00D8B63C" w14:textId="15AD9638"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1</w:t>
            </w:r>
          </w:p>
        </w:tc>
        <w:tc>
          <w:tcPr>
            <w:tcW w:w="1207" w:type="dxa"/>
            <w:shd w:val="clear" w:color="auto" w:fill="DEF7E9"/>
            <w:vAlign w:val="center"/>
          </w:tcPr>
          <w:p w14:paraId="14D3DA84" w14:textId="346FF674"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0,8</w:t>
            </w:r>
          </w:p>
        </w:tc>
      </w:tr>
      <w:tr w:rsidR="002A3EB1" w:rsidRPr="002A3EB1" w14:paraId="6E7B127A" w14:textId="77777777" w:rsidTr="002A3EB1">
        <w:trPr>
          <w:jc w:val="center"/>
        </w:trPr>
        <w:tc>
          <w:tcPr>
            <w:tcW w:w="6658" w:type="dxa"/>
            <w:shd w:val="clear" w:color="auto" w:fill="DEF7E9"/>
            <w:vAlign w:val="center"/>
          </w:tcPr>
          <w:p w14:paraId="7F6B8BEF" w14:textId="0FC76943"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(F) Građevinarstvo</w:t>
            </w:r>
          </w:p>
        </w:tc>
        <w:tc>
          <w:tcPr>
            <w:tcW w:w="1207" w:type="dxa"/>
            <w:shd w:val="clear" w:color="auto" w:fill="DEF7E9"/>
            <w:vAlign w:val="center"/>
          </w:tcPr>
          <w:p w14:paraId="5BE45053" w14:textId="73E56E3B"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30</w:t>
            </w:r>
          </w:p>
        </w:tc>
        <w:tc>
          <w:tcPr>
            <w:tcW w:w="1207" w:type="dxa"/>
            <w:shd w:val="clear" w:color="auto" w:fill="DEF7E9"/>
            <w:vAlign w:val="center"/>
          </w:tcPr>
          <w:p w14:paraId="60EA6DC5" w14:textId="50D4DF96"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22,9</w:t>
            </w:r>
          </w:p>
        </w:tc>
      </w:tr>
      <w:tr w:rsidR="002A3EB1" w:rsidRPr="002A3EB1" w14:paraId="50D25EE2" w14:textId="77777777" w:rsidTr="002A3EB1">
        <w:trPr>
          <w:jc w:val="center"/>
        </w:trPr>
        <w:tc>
          <w:tcPr>
            <w:tcW w:w="6658" w:type="dxa"/>
            <w:shd w:val="clear" w:color="auto" w:fill="DEF7E9"/>
            <w:vAlign w:val="center"/>
          </w:tcPr>
          <w:p w14:paraId="0280CC75" w14:textId="1A6486C9"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(G) trgovina na veliko i na malo; popravak motornih vozila i motocikala</w:t>
            </w:r>
          </w:p>
        </w:tc>
        <w:tc>
          <w:tcPr>
            <w:tcW w:w="1207" w:type="dxa"/>
            <w:shd w:val="clear" w:color="auto" w:fill="DEF7E9"/>
            <w:vAlign w:val="center"/>
          </w:tcPr>
          <w:p w14:paraId="22305AFB" w14:textId="484076E3"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24</w:t>
            </w:r>
          </w:p>
        </w:tc>
        <w:tc>
          <w:tcPr>
            <w:tcW w:w="1207" w:type="dxa"/>
            <w:shd w:val="clear" w:color="auto" w:fill="DEF7E9"/>
            <w:vAlign w:val="center"/>
          </w:tcPr>
          <w:p w14:paraId="341F04B0" w14:textId="38B9AC32"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18,3</w:t>
            </w:r>
          </w:p>
        </w:tc>
      </w:tr>
      <w:tr w:rsidR="002A3EB1" w:rsidRPr="002A3EB1" w14:paraId="6CFEAFE2" w14:textId="77777777" w:rsidTr="002A3EB1">
        <w:trPr>
          <w:jc w:val="center"/>
        </w:trPr>
        <w:tc>
          <w:tcPr>
            <w:tcW w:w="6658" w:type="dxa"/>
            <w:shd w:val="clear" w:color="auto" w:fill="DEF7E9"/>
            <w:vAlign w:val="center"/>
          </w:tcPr>
          <w:p w14:paraId="1CF8602B" w14:textId="3F2A4AA2"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(H) Prijevoz i skladištenje</w:t>
            </w:r>
          </w:p>
        </w:tc>
        <w:tc>
          <w:tcPr>
            <w:tcW w:w="1207" w:type="dxa"/>
            <w:shd w:val="clear" w:color="auto" w:fill="DEF7E9"/>
            <w:vAlign w:val="center"/>
          </w:tcPr>
          <w:p w14:paraId="7F8E1B7F" w14:textId="393EC696"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9</w:t>
            </w:r>
          </w:p>
        </w:tc>
        <w:tc>
          <w:tcPr>
            <w:tcW w:w="1207" w:type="dxa"/>
            <w:shd w:val="clear" w:color="auto" w:fill="DEF7E9"/>
            <w:vAlign w:val="center"/>
          </w:tcPr>
          <w:p w14:paraId="09C1DB17" w14:textId="65FD7649"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6,9</w:t>
            </w:r>
          </w:p>
        </w:tc>
      </w:tr>
      <w:tr w:rsidR="002A3EB1" w:rsidRPr="002A3EB1" w14:paraId="640CD37B" w14:textId="77777777" w:rsidTr="002A3EB1">
        <w:trPr>
          <w:jc w:val="center"/>
        </w:trPr>
        <w:tc>
          <w:tcPr>
            <w:tcW w:w="6658" w:type="dxa"/>
            <w:shd w:val="clear" w:color="auto" w:fill="DEF7E9"/>
            <w:vAlign w:val="center"/>
          </w:tcPr>
          <w:p w14:paraId="608B2CD0" w14:textId="75D6A725"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(I) Djelatnosti pružanja smještaja te pripreme i usluživanja hrane</w:t>
            </w:r>
          </w:p>
        </w:tc>
        <w:tc>
          <w:tcPr>
            <w:tcW w:w="1207" w:type="dxa"/>
            <w:shd w:val="clear" w:color="auto" w:fill="DEF7E9"/>
            <w:vAlign w:val="center"/>
          </w:tcPr>
          <w:p w14:paraId="56430453" w14:textId="0BC839E9"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6</w:t>
            </w:r>
          </w:p>
        </w:tc>
        <w:tc>
          <w:tcPr>
            <w:tcW w:w="1207" w:type="dxa"/>
            <w:shd w:val="clear" w:color="auto" w:fill="DEF7E9"/>
            <w:vAlign w:val="center"/>
          </w:tcPr>
          <w:p w14:paraId="6409B90B" w14:textId="3D6C8E75"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4,6</w:t>
            </w:r>
          </w:p>
        </w:tc>
      </w:tr>
      <w:tr w:rsidR="002A3EB1" w:rsidRPr="002A3EB1" w14:paraId="2F145FB6" w14:textId="77777777" w:rsidTr="002A3EB1">
        <w:trPr>
          <w:jc w:val="center"/>
        </w:trPr>
        <w:tc>
          <w:tcPr>
            <w:tcW w:w="6658" w:type="dxa"/>
            <w:shd w:val="clear" w:color="auto" w:fill="DEF7E9"/>
            <w:vAlign w:val="center"/>
          </w:tcPr>
          <w:p w14:paraId="301A9088" w14:textId="24E110B3"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(J) Informacije i komunikacije</w:t>
            </w:r>
          </w:p>
        </w:tc>
        <w:tc>
          <w:tcPr>
            <w:tcW w:w="1207" w:type="dxa"/>
            <w:shd w:val="clear" w:color="auto" w:fill="DEF7E9"/>
            <w:vAlign w:val="center"/>
          </w:tcPr>
          <w:p w14:paraId="06278375" w14:textId="41D292A6"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6</w:t>
            </w:r>
          </w:p>
        </w:tc>
        <w:tc>
          <w:tcPr>
            <w:tcW w:w="1207" w:type="dxa"/>
            <w:shd w:val="clear" w:color="auto" w:fill="DEF7E9"/>
            <w:vAlign w:val="center"/>
          </w:tcPr>
          <w:p w14:paraId="34EACF02" w14:textId="4A4AE7EC"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4,6</w:t>
            </w:r>
          </w:p>
        </w:tc>
      </w:tr>
      <w:tr w:rsidR="002A3EB1" w:rsidRPr="002A3EB1" w14:paraId="065D210B" w14:textId="77777777" w:rsidTr="002A3EB1">
        <w:trPr>
          <w:jc w:val="center"/>
        </w:trPr>
        <w:tc>
          <w:tcPr>
            <w:tcW w:w="6658" w:type="dxa"/>
            <w:shd w:val="clear" w:color="auto" w:fill="DEF7E9"/>
            <w:vAlign w:val="center"/>
          </w:tcPr>
          <w:p w14:paraId="2DC5A807" w14:textId="5AB47C92"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(L) Poslovanje nekretninama</w:t>
            </w:r>
          </w:p>
        </w:tc>
        <w:tc>
          <w:tcPr>
            <w:tcW w:w="1207" w:type="dxa"/>
            <w:shd w:val="clear" w:color="auto" w:fill="DEF7E9"/>
            <w:vAlign w:val="center"/>
          </w:tcPr>
          <w:p w14:paraId="12CBD223" w14:textId="0F55E712"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1</w:t>
            </w:r>
          </w:p>
        </w:tc>
        <w:tc>
          <w:tcPr>
            <w:tcW w:w="1207" w:type="dxa"/>
            <w:shd w:val="clear" w:color="auto" w:fill="DEF7E9"/>
            <w:vAlign w:val="center"/>
          </w:tcPr>
          <w:p w14:paraId="30494808" w14:textId="1FBAC11A"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0,8</w:t>
            </w:r>
          </w:p>
        </w:tc>
      </w:tr>
      <w:tr w:rsidR="002A3EB1" w:rsidRPr="002A3EB1" w14:paraId="6B9A601A" w14:textId="77777777" w:rsidTr="002A3EB1">
        <w:trPr>
          <w:jc w:val="center"/>
        </w:trPr>
        <w:tc>
          <w:tcPr>
            <w:tcW w:w="6658" w:type="dxa"/>
            <w:shd w:val="clear" w:color="auto" w:fill="DEF7E9"/>
            <w:vAlign w:val="center"/>
          </w:tcPr>
          <w:p w14:paraId="77D7E8E5" w14:textId="0356CC08"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lastRenderedPageBreak/>
              <w:t>(M) Stručne, znanstvene i tehničke djelatnosti</w:t>
            </w:r>
          </w:p>
        </w:tc>
        <w:tc>
          <w:tcPr>
            <w:tcW w:w="1207" w:type="dxa"/>
            <w:shd w:val="clear" w:color="auto" w:fill="DEF7E9"/>
            <w:vAlign w:val="center"/>
          </w:tcPr>
          <w:p w14:paraId="310E9280" w14:textId="4B1D28AB"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16</w:t>
            </w:r>
          </w:p>
        </w:tc>
        <w:tc>
          <w:tcPr>
            <w:tcW w:w="1207" w:type="dxa"/>
            <w:shd w:val="clear" w:color="auto" w:fill="DEF7E9"/>
            <w:vAlign w:val="center"/>
          </w:tcPr>
          <w:p w14:paraId="17171557" w14:textId="30394CA8"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12,2</w:t>
            </w:r>
          </w:p>
        </w:tc>
      </w:tr>
      <w:tr w:rsidR="002A3EB1" w:rsidRPr="002A3EB1" w14:paraId="6272413A" w14:textId="77777777" w:rsidTr="002A3EB1">
        <w:trPr>
          <w:jc w:val="center"/>
        </w:trPr>
        <w:tc>
          <w:tcPr>
            <w:tcW w:w="6658" w:type="dxa"/>
            <w:shd w:val="clear" w:color="auto" w:fill="DEF7E9"/>
            <w:vAlign w:val="center"/>
          </w:tcPr>
          <w:p w14:paraId="318EDC38" w14:textId="429190FA"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(N) Administrativne i pomoćne uslužne djelatnosti</w:t>
            </w:r>
          </w:p>
        </w:tc>
        <w:tc>
          <w:tcPr>
            <w:tcW w:w="1207" w:type="dxa"/>
            <w:shd w:val="clear" w:color="auto" w:fill="DEF7E9"/>
            <w:vAlign w:val="center"/>
          </w:tcPr>
          <w:p w14:paraId="50A31B32" w14:textId="165D9A43"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2</w:t>
            </w:r>
          </w:p>
        </w:tc>
        <w:tc>
          <w:tcPr>
            <w:tcW w:w="1207" w:type="dxa"/>
            <w:shd w:val="clear" w:color="auto" w:fill="DEF7E9"/>
            <w:vAlign w:val="center"/>
          </w:tcPr>
          <w:p w14:paraId="1C57389D" w14:textId="7A403F16"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1,5</w:t>
            </w:r>
          </w:p>
        </w:tc>
      </w:tr>
      <w:tr w:rsidR="002A3EB1" w:rsidRPr="002A3EB1" w14:paraId="619EDF0D" w14:textId="77777777" w:rsidTr="002A3EB1">
        <w:trPr>
          <w:jc w:val="center"/>
        </w:trPr>
        <w:tc>
          <w:tcPr>
            <w:tcW w:w="6658" w:type="dxa"/>
            <w:shd w:val="clear" w:color="auto" w:fill="DEF7E9"/>
            <w:vAlign w:val="center"/>
          </w:tcPr>
          <w:p w14:paraId="543D37F1" w14:textId="1C6902D7"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(P) Obrazovanje</w:t>
            </w:r>
          </w:p>
        </w:tc>
        <w:tc>
          <w:tcPr>
            <w:tcW w:w="1207" w:type="dxa"/>
            <w:shd w:val="clear" w:color="auto" w:fill="DEF7E9"/>
            <w:vAlign w:val="center"/>
          </w:tcPr>
          <w:p w14:paraId="4B980BA4" w14:textId="65E44217"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1</w:t>
            </w:r>
          </w:p>
        </w:tc>
        <w:tc>
          <w:tcPr>
            <w:tcW w:w="1207" w:type="dxa"/>
            <w:shd w:val="clear" w:color="auto" w:fill="DEF7E9"/>
            <w:vAlign w:val="center"/>
          </w:tcPr>
          <w:p w14:paraId="23036C6B" w14:textId="471144C7"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0,8</w:t>
            </w:r>
          </w:p>
        </w:tc>
      </w:tr>
      <w:tr w:rsidR="002A3EB1" w:rsidRPr="002A3EB1" w14:paraId="1DAA7F8F" w14:textId="77777777" w:rsidTr="002A3EB1">
        <w:trPr>
          <w:jc w:val="center"/>
        </w:trPr>
        <w:tc>
          <w:tcPr>
            <w:tcW w:w="6658" w:type="dxa"/>
            <w:shd w:val="clear" w:color="auto" w:fill="DEF7E9"/>
            <w:vAlign w:val="center"/>
          </w:tcPr>
          <w:p w14:paraId="26DFE811" w14:textId="15165B34"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(Q) Djelatnosti zdravstvene zaštite i socijalne skrbi</w:t>
            </w:r>
          </w:p>
        </w:tc>
        <w:tc>
          <w:tcPr>
            <w:tcW w:w="1207" w:type="dxa"/>
            <w:shd w:val="clear" w:color="auto" w:fill="DEF7E9"/>
            <w:vAlign w:val="center"/>
          </w:tcPr>
          <w:p w14:paraId="76D68EB1" w14:textId="0831D8BA"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2</w:t>
            </w:r>
          </w:p>
        </w:tc>
        <w:tc>
          <w:tcPr>
            <w:tcW w:w="1207" w:type="dxa"/>
            <w:shd w:val="clear" w:color="auto" w:fill="DEF7E9"/>
            <w:vAlign w:val="center"/>
          </w:tcPr>
          <w:p w14:paraId="202D172F" w14:textId="148F848A"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1,5</w:t>
            </w:r>
          </w:p>
        </w:tc>
      </w:tr>
      <w:tr w:rsidR="002A3EB1" w:rsidRPr="002A3EB1" w14:paraId="579A4344" w14:textId="77777777" w:rsidTr="002A3EB1">
        <w:trPr>
          <w:jc w:val="center"/>
        </w:trPr>
        <w:tc>
          <w:tcPr>
            <w:tcW w:w="6658" w:type="dxa"/>
            <w:shd w:val="clear" w:color="auto" w:fill="DEF7E9"/>
            <w:vAlign w:val="center"/>
          </w:tcPr>
          <w:p w14:paraId="30EC59DB" w14:textId="35D149E4"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(R) Umjetnost, zabava i rekreacija</w:t>
            </w:r>
          </w:p>
        </w:tc>
        <w:tc>
          <w:tcPr>
            <w:tcW w:w="1207" w:type="dxa"/>
            <w:shd w:val="clear" w:color="auto" w:fill="DEF7E9"/>
            <w:vAlign w:val="center"/>
          </w:tcPr>
          <w:p w14:paraId="763FF648" w14:textId="44FA7561"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3</w:t>
            </w:r>
          </w:p>
        </w:tc>
        <w:tc>
          <w:tcPr>
            <w:tcW w:w="1207" w:type="dxa"/>
            <w:shd w:val="clear" w:color="auto" w:fill="DEF7E9"/>
            <w:vAlign w:val="center"/>
          </w:tcPr>
          <w:p w14:paraId="0ED80C30" w14:textId="7FDE5290"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2,3</w:t>
            </w:r>
          </w:p>
        </w:tc>
      </w:tr>
      <w:tr w:rsidR="002A3EB1" w:rsidRPr="002A3EB1" w14:paraId="26EFA65D" w14:textId="77777777" w:rsidTr="002A3EB1">
        <w:trPr>
          <w:jc w:val="center"/>
        </w:trPr>
        <w:tc>
          <w:tcPr>
            <w:tcW w:w="6658" w:type="dxa"/>
            <w:shd w:val="clear" w:color="auto" w:fill="DEF7E9"/>
            <w:vAlign w:val="center"/>
          </w:tcPr>
          <w:p w14:paraId="541374B9" w14:textId="50D391C3" w:rsidR="002A3EB1" w:rsidRPr="002A3EB1" w:rsidRDefault="002A3EB1" w:rsidP="002A3EB1">
            <w:pPr>
              <w:spacing w:before="50" w:after="20"/>
              <w:jc w:val="left"/>
              <w:rPr>
                <w:sz w:val="20"/>
                <w:szCs w:val="20"/>
                <w:highlight w:val="green"/>
                <w:lang w:eastAsia="en-US"/>
              </w:rPr>
            </w:pPr>
            <w:r w:rsidRPr="002A3EB1">
              <w:rPr>
                <w:rFonts w:cstheme="minorHAnsi"/>
                <w:color w:val="000000"/>
                <w:sz w:val="20"/>
                <w:szCs w:val="20"/>
              </w:rPr>
              <w:t>(S) Ostale uslužne djelatnosti</w:t>
            </w:r>
          </w:p>
        </w:tc>
        <w:tc>
          <w:tcPr>
            <w:tcW w:w="1207" w:type="dxa"/>
            <w:shd w:val="clear" w:color="auto" w:fill="DEF7E9"/>
            <w:vAlign w:val="center"/>
          </w:tcPr>
          <w:p w14:paraId="0971C210" w14:textId="212FD7BA"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4</w:t>
            </w:r>
          </w:p>
        </w:tc>
        <w:tc>
          <w:tcPr>
            <w:tcW w:w="1207" w:type="dxa"/>
            <w:shd w:val="clear" w:color="auto" w:fill="DEF7E9"/>
            <w:vAlign w:val="center"/>
          </w:tcPr>
          <w:p w14:paraId="6C2EA605" w14:textId="50BAA8F0" w:rsidR="002A3EB1" w:rsidRPr="002A3EB1" w:rsidRDefault="002A3EB1" w:rsidP="002A3EB1">
            <w:pPr>
              <w:spacing w:before="50" w:after="20"/>
              <w:ind w:right="340"/>
              <w:jc w:val="right"/>
              <w:rPr>
                <w:color w:val="000000"/>
                <w:sz w:val="20"/>
                <w:szCs w:val="20"/>
                <w:highlight w:val="green"/>
                <w:lang w:eastAsia="en-US"/>
              </w:rPr>
            </w:pPr>
            <w:r>
              <w:rPr>
                <w:rFonts w:cs="Calibri"/>
                <w:color w:val="000000"/>
                <w:sz w:val="20"/>
                <w:szCs w:val="20"/>
              </w:rPr>
              <w:t>3,1</w:t>
            </w:r>
          </w:p>
        </w:tc>
      </w:tr>
      <w:tr w:rsidR="002A3EB1" w:rsidRPr="002A3EB1" w14:paraId="3ED8A485" w14:textId="77777777" w:rsidTr="002A3EB1">
        <w:trPr>
          <w:jc w:val="center"/>
        </w:trPr>
        <w:tc>
          <w:tcPr>
            <w:tcW w:w="6658" w:type="dxa"/>
            <w:shd w:val="clear" w:color="auto" w:fill="C9F2DB"/>
            <w:vAlign w:val="center"/>
          </w:tcPr>
          <w:p w14:paraId="52CDFF32" w14:textId="6AEE29E5" w:rsidR="002A3EB1" w:rsidRPr="002A3EB1" w:rsidRDefault="002A3EB1" w:rsidP="002A3EB1">
            <w:pPr>
              <w:keepNext/>
              <w:spacing w:before="50" w:after="20"/>
              <w:jc w:val="left"/>
              <w:rPr>
                <w:b/>
                <w:sz w:val="20"/>
                <w:szCs w:val="20"/>
                <w:highlight w:val="green"/>
              </w:rPr>
            </w:pPr>
            <w:r w:rsidRPr="002A3EB1">
              <w:rPr>
                <w:rFonts w:cstheme="minorHAnsi"/>
                <w:b/>
                <w:color w:val="000000"/>
                <w:sz w:val="20"/>
                <w:szCs w:val="20"/>
              </w:rPr>
              <w:t>Ukupno</w:t>
            </w:r>
          </w:p>
        </w:tc>
        <w:tc>
          <w:tcPr>
            <w:tcW w:w="1207" w:type="dxa"/>
            <w:shd w:val="clear" w:color="auto" w:fill="C9F2DB"/>
            <w:vAlign w:val="center"/>
          </w:tcPr>
          <w:p w14:paraId="43C410F5" w14:textId="1E136AF8"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b/>
                <w:color w:val="000000"/>
                <w:sz w:val="20"/>
                <w:szCs w:val="20"/>
              </w:rPr>
              <w:t>131</w:t>
            </w:r>
          </w:p>
        </w:tc>
        <w:tc>
          <w:tcPr>
            <w:tcW w:w="1207" w:type="dxa"/>
            <w:shd w:val="clear" w:color="auto" w:fill="C9F2DB"/>
            <w:vAlign w:val="center"/>
          </w:tcPr>
          <w:p w14:paraId="53CB6124" w14:textId="35166267" w:rsidR="002A3EB1" w:rsidRPr="002A3EB1" w:rsidRDefault="002A3EB1" w:rsidP="002A3EB1">
            <w:pPr>
              <w:spacing w:before="50" w:after="20"/>
              <w:ind w:right="340"/>
              <w:jc w:val="right"/>
              <w:rPr>
                <w:color w:val="000000"/>
                <w:sz w:val="20"/>
                <w:szCs w:val="20"/>
                <w:highlight w:val="green"/>
                <w:lang w:eastAsia="en-US"/>
              </w:rPr>
            </w:pPr>
            <w:r w:rsidRPr="002A3EB1">
              <w:rPr>
                <w:rFonts w:cstheme="minorHAnsi"/>
                <w:color w:val="000000"/>
                <w:sz w:val="20"/>
                <w:szCs w:val="20"/>
              </w:rPr>
              <w:t>100</w:t>
            </w:r>
            <w:r>
              <w:rPr>
                <w:rFonts w:cstheme="minorHAnsi"/>
                <w:color w:val="000000"/>
                <w:sz w:val="20"/>
                <w:szCs w:val="20"/>
              </w:rPr>
              <w:t>,0</w:t>
            </w:r>
          </w:p>
        </w:tc>
      </w:tr>
    </w:tbl>
    <w:p w14:paraId="182C489A" w14:textId="695A99D4" w:rsidR="002A3EB1" w:rsidRPr="003673C8" w:rsidRDefault="002A3EB1" w:rsidP="002A3EB1">
      <w:pPr>
        <w:spacing w:before="0"/>
        <w:rPr>
          <w:i/>
          <w:sz w:val="18"/>
          <w:szCs w:val="18"/>
        </w:rPr>
      </w:pPr>
      <w:r w:rsidRPr="002A3EB1">
        <w:rPr>
          <w:i/>
          <w:sz w:val="18"/>
          <w:szCs w:val="18"/>
        </w:rPr>
        <w:t>Izvor: Registra poslovnih subjekata Hrvatske gospodarske komore, za 2021. godinu; obrada izrađivača Izvješća o</w:t>
      </w:r>
      <w:r>
        <w:rPr>
          <w:i/>
          <w:sz w:val="18"/>
          <w:szCs w:val="18"/>
        </w:rPr>
        <w:t xml:space="preserve"> stanju u prostoru</w:t>
      </w:r>
    </w:p>
    <w:p w14:paraId="4B494A73" w14:textId="0791678B" w:rsidR="00E01475" w:rsidRPr="003673C8" w:rsidRDefault="00E01475" w:rsidP="00E01475">
      <w:pPr>
        <w:keepNext/>
        <w:spacing w:after="0"/>
        <w:jc w:val="left"/>
      </w:pPr>
      <w:r w:rsidRPr="00AA4117">
        <w:rPr>
          <w:b/>
          <w:color w:val="28B463"/>
        </w:rPr>
        <w:t xml:space="preserve">Grafikon </w:t>
      </w:r>
      <w:r w:rsidRPr="00E01475">
        <w:rPr>
          <w:b/>
          <w:color w:val="28B463"/>
        </w:rPr>
        <w:fldChar w:fldCharType="begin"/>
      </w:r>
      <w:r w:rsidRPr="00E01475">
        <w:rPr>
          <w:b/>
          <w:color w:val="28B463"/>
        </w:rPr>
        <w:instrText xml:space="preserve"> SEQ grafikon \* ARABIC </w:instrText>
      </w:r>
      <w:r w:rsidRPr="00E01475">
        <w:rPr>
          <w:b/>
          <w:color w:val="28B463"/>
        </w:rPr>
        <w:fldChar w:fldCharType="separate"/>
      </w:r>
      <w:bookmarkStart w:id="154" w:name="_Ref126683374"/>
      <w:r w:rsidR="004362A3">
        <w:rPr>
          <w:b/>
          <w:noProof/>
          <w:color w:val="28B463"/>
        </w:rPr>
        <w:t>2</w:t>
      </w:r>
      <w:bookmarkEnd w:id="154"/>
      <w:r w:rsidRPr="00E01475">
        <w:rPr>
          <w:b/>
          <w:color w:val="28B463"/>
        </w:rPr>
        <w:fldChar w:fldCharType="end"/>
      </w:r>
      <w:r w:rsidRPr="00AA4117">
        <w:rPr>
          <w:b/>
          <w:color w:val="28B463"/>
        </w:rPr>
        <w:t>.</w:t>
      </w:r>
      <w:r w:rsidRPr="003673C8">
        <w:t xml:space="preserve"> </w:t>
      </w:r>
      <w:r w:rsidRPr="00E01475">
        <w:t>Broj tvrtki po djelatnostima u Gradu Zlataru 2021.godine</w:t>
      </w:r>
    </w:p>
    <w:p w14:paraId="55B9F225" w14:textId="6D45E9B6" w:rsidR="00E01475" w:rsidRPr="003673C8" w:rsidRDefault="00242EC7" w:rsidP="00E01475">
      <w:pPr>
        <w:keepNext/>
        <w:spacing w:before="0" w:after="0"/>
        <w:jc w:val="center"/>
        <w:rPr>
          <w:rFonts w:eastAsia="Calibri" w:cstheme="minorBidi"/>
          <w:lang w:eastAsia="ar-SA"/>
        </w:rPr>
      </w:pPr>
      <w:r w:rsidRPr="00EA230F">
        <w:rPr>
          <w:rFonts w:asciiTheme="majorHAnsi" w:hAnsiTheme="majorHAnsi" w:cstheme="majorHAnsi"/>
          <w:noProof/>
        </w:rPr>
        <w:drawing>
          <wp:inline distT="114300" distB="114300" distL="114300" distR="114300" wp14:anchorId="2E23E5C7" wp14:editId="162C752C">
            <wp:extent cx="5760000" cy="2791415"/>
            <wp:effectExtent l="0" t="0" r="0" b="9525"/>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60000" cy="2791415"/>
                    </a:xfrm>
                    <a:prstGeom prst="rect">
                      <a:avLst/>
                    </a:prstGeom>
                    <a:ln>
                      <a:noFill/>
                    </a:ln>
                    <a:extLst>
                      <a:ext uri="{53640926-AAD7-44D8-BBD7-CCE9431645EC}">
                        <a14:shadowObscured xmlns:a14="http://schemas.microsoft.com/office/drawing/2010/main"/>
                      </a:ext>
                    </a:extLst>
                  </pic:spPr>
                </pic:pic>
              </a:graphicData>
            </a:graphic>
          </wp:inline>
        </w:drawing>
      </w:r>
    </w:p>
    <w:p w14:paraId="598B6383" w14:textId="1A02B862" w:rsidR="00E01475" w:rsidRPr="003673C8" w:rsidRDefault="00E01475" w:rsidP="00E01475">
      <w:pPr>
        <w:spacing w:before="0"/>
        <w:rPr>
          <w:i/>
          <w:sz w:val="18"/>
          <w:szCs w:val="18"/>
        </w:rPr>
      </w:pPr>
      <w:r w:rsidRPr="00D515D5">
        <w:rPr>
          <w:i/>
          <w:sz w:val="18"/>
          <w:szCs w:val="18"/>
        </w:rPr>
        <w:t xml:space="preserve">Izvor: </w:t>
      </w:r>
      <w:r w:rsidRPr="002A3EB1">
        <w:rPr>
          <w:i/>
          <w:sz w:val="18"/>
          <w:szCs w:val="18"/>
        </w:rPr>
        <w:t>Registra poslovnih subjekata Hrvatske gospodarske komore, za 2021. godinu; obrada izrađivača Izvješća o</w:t>
      </w:r>
      <w:r>
        <w:rPr>
          <w:i/>
          <w:sz w:val="18"/>
          <w:szCs w:val="18"/>
        </w:rPr>
        <w:t xml:space="preserve"> stanju u prostoru</w:t>
      </w:r>
    </w:p>
    <w:p w14:paraId="26711D78" w14:textId="6C7872C4" w:rsidR="00E01475" w:rsidRDefault="00BD76CB" w:rsidP="00F77689">
      <w:pPr>
        <w:rPr>
          <w:bCs/>
        </w:rPr>
      </w:pPr>
      <w:r w:rsidRPr="00BD76CB">
        <w:rPr>
          <w:bCs/>
        </w:rPr>
        <w:t>Ukupan broj zaposlenih u tvrtkama u Gradu Zlataru 2021. godine iznosio je 734</w:t>
      </w:r>
      <w:r>
        <w:rPr>
          <w:bCs/>
        </w:rPr>
        <w:t xml:space="preserve"> (</w:t>
      </w:r>
      <w:r w:rsidRPr="00AA4117">
        <w:rPr>
          <w:bCs/>
          <w:color w:val="28B463"/>
        </w:rPr>
        <w:t>tablica</w:t>
      </w:r>
      <w:r w:rsidRPr="005D1C4D">
        <w:rPr>
          <w:bCs/>
          <w:color w:val="28B463"/>
        </w:rPr>
        <w:t xml:space="preserve"> </w:t>
      </w:r>
      <w:r w:rsidR="005231FB" w:rsidRPr="005D1C4D">
        <w:rPr>
          <w:bCs/>
          <w:color w:val="28B463"/>
        </w:rPr>
        <w:fldChar w:fldCharType="begin"/>
      </w:r>
      <w:r w:rsidR="005231FB" w:rsidRPr="005D1C4D">
        <w:rPr>
          <w:bCs/>
          <w:color w:val="28B463"/>
        </w:rPr>
        <w:instrText xml:space="preserve"> REF _Ref126683965 \h  \* MERGEFORMAT </w:instrText>
      </w:r>
      <w:r w:rsidR="005231FB" w:rsidRPr="005D1C4D">
        <w:rPr>
          <w:bCs/>
          <w:color w:val="28B463"/>
        </w:rPr>
      </w:r>
      <w:r w:rsidR="005231FB" w:rsidRPr="005D1C4D">
        <w:rPr>
          <w:bCs/>
          <w:color w:val="28B463"/>
        </w:rPr>
        <w:fldChar w:fldCharType="separate"/>
      </w:r>
      <w:r w:rsidR="004362A3" w:rsidRPr="004362A3">
        <w:rPr>
          <w:noProof/>
          <w:color w:val="28B463"/>
          <w:spacing w:val="-1"/>
        </w:rPr>
        <w:t>16</w:t>
      </w:r>
      <w:r w:rsidR="005231FB" w:rsidRPr="005D1C4D">
        <w:rPr>
          <w:bCs/>
          <w:color w:val="28B463"/>
        </w:rPr>
        <w:fldChar w:fldCharType="end"/>
      </w:r>
      <w:r w:rsidRPr="005231FB">
        <w:rPr>
          <w:bCs/>
        </w:rPr>
        <w:t xml:space="preserve"> i </w:t>
      </w:r>
      <w:r w:rsidRPr="00AA4117">
        <w:rPr>
          <w:bCs/>
          <w:color w:val="28B463"/>
        </w:rPr>
        <w:t xml:space="preserve">grafikon </w:t>
      </w:r>
      <w:r w:rsidR="005231FB" w:rsidRPr="005231FB">
        <w:rPr>
          <w:bCs/>
          <w:color w:val="28B463"/>
        </w:rPr>
        <w:fldChar w:fldCharType="begin"/>
      </w:r>
      <w:r w:rsidR="005231FB" w:rsidRPr="005231FB">
        <w:rPr>
          <w:bCs/>
          <w:color w:val="28B463"/>
        </w:rPr>
        <w:instrText xml:space="preserve"> REF _Ref126683956 \h  \* MERGEFORMAT </w:instrText>
      </w:r>
      <w:r w:rsidR="005231FB" w:rsidRPr="005231FB">
        <w:rPr>
          <w:bCs/>
          <w:color w:val="28B463"/>
        </w:rPr>
      </w:r>
      <w:r w:rsidR="005231FB" w:rsidRPr="005231FB">
        <w:rPr>
          <w:bCs/>
          <w:color w:val="28B463"/>
        </w:rPr>
        <w:fldChar w:fldCharType="separate"/>
      </w:r>
      <w:r w:rsidR="004362A3" w:rsidRPr="004362A3">
        <w:rPr>
          <w:noProof/>
          <w:color w:val="28B463"/>
        </w:rPr>
        <w:t>3</w:t>
      </w:r>
      <w:r w:rsidR="005231FB" w:rsidRPr="005231FB">
        <w:rPr>
          <w:bCs/>
          <w:color w:val="28B463"/>
        </w:rPr>
        <w:fldChar w:fldCharType="end"/>
      </w:r>
      <w:r>
        <w:rPr>
          <w:bCs/>
        </w:rPr>
        <w:t>)</w:t>
      </w:r>
      <w:r w:rsidRPr="00BD76CB">
        <w:rPr>
          <w:bCs/>
        </w:rPr>
        <w:t>. Raspodjela broja zaposlenih odgovara strukturi tvrtki pa je tako najviše zaposlenih u tvrtkama po sljedećim djelatnostima: građevinarstvo - 255, odnosno 35,0%; trgovina na veliko i malo, popravak motornih vozila i motocikala - 163, odnosno 22%; prerađivačka industrija - 120, odnosno 16%, stručne, znanstvene i tehničke djelatnosti - 87, odnosno 12%.</w:t>
      </w:r>
    </w:p>
    <w:p w14:paraId="2309C5B0" w14:textId="77777777" w:rsidR="004144CC" w:rsidRPr="005B5A13" w:rsidRDefault="004144CC" w:rsidP="004144CC">
      <w:pPr>
        <w:spacing w:after="0"/>
        <w:rPr>
          <w:rFonts w:cstheme="minorHAnsi"/>
          <w:color w:val="000000"/>
        </w:rPr>
      </w:pPr>
      <w:r w:rsidRPr="005B5A13">
        <w:rPr>
          <w:rFonts w:cstheme="minorHAnsi"/>
          <w:color w:val="000000"/>
        </w:rPr>
        <w:t xml:space="preserve">Prema </w:t>
      </w:r>
      <w:r w:rsidRPr="005B5A13">
        <w:rPr>
          <w:i/>
          <w:lang w:eastAsia="en-US"/>
        </w:rPr>
        <w:t xml:space="preserve">Strategiji razvoja pametnog Grada Zlatara – Smart </w:t>
      </w:r>
      <w:proofErr w:type="spellStart"/>
      <w:r w:rsidRPr="005B5A13">
        <w:rPr>
          <w:i/>
          <w:lang w:eastAsia="en-US"/>
        </w:rPr>
        <w:t>city</w:t>
      </w:r>
      <w:proofErr w:type="spellEnd"/>
      <w:r w:rsidRPr="005B5A13">
        <w:rPr>
          <w:i/>
          <w:lang w:eastAsia="en-US"/>
        </w:rPr>
        <w:t xml:space="preserve"> Zlatar 2020 – 2027</w:t>
      </w:r>
      <w:r w:rsidRPr="005B5A13">
        <w:rPr>
          <w:rStyle w:val="FootnoteReference"/>
        </w:rPr>
        <w:footnoteReference w:id="34"/>
      </w:r>
      <w:r w:rsidRPr="005B5A13">
        <w:rPr>
          <w:rFonts w:cstheme="minorHAnsi"/>
          <w:color w:val="000000"/>
        </w:rPr>
        <w:t xml:space="preserve"> </w:t>
      </w:r>
      <w:r w:rsidRPr="005B5A13">
        <w:rPr>
          <w:lang w:eastAsia="en-US"/>
        </w:rPr>
        <w:t>n</w:t>
      </w:r>
      <w:r w:rsidRPr="005B5A13">
        <w:rPr>
          <w:rFonts w:cstheme="minorHAnsi"/>
          <w:color w:val="000000"/>
        </w:rPr>
        <w:t xml:space="preserve">ajvažniji gospodarski subjekti Grada Zlatara prema prihodima (podaci iz 2019. godine) su: </w:t>
      </w:r>
      <w:proofErr w:type="spellStart"/>
      <w:r w:rsidRPr="005B5A13">
        <w:rPr>
          <w:rFonts w:cstheme="minorHAnsi"/>
        </w:rPr>
        <w:t>Preis</w:t>
      </w:r>
      <w:proofErr w:type="spellEnd"/>
      <w:r w:rsidRPr="005B5A13">
        <w:rPr>
          <w:rFonts w:cstheme="minorHAnsi"/>
        </w:rPr>
        <w:t xml:space="preserve">-super, d. o. o., Interijeri </w:t>
      </w:r>
      <w:proofErr w:type="spellStart"/>
      <w:r w:rsidRPr="005B5A13">
        <w:rPr>
          <w:rFonts w:cstheme="minorHAnsi"/>
        </w:rPr>
        <w:t>Buden</w:t>
      </w:r>
      <w:proofErr w:type="spellEnd"/>
      <w:r w:rsidRPr="005B5A13">
        <w:rPr>
          <w:rFonts w:cstheme="minorHAnsi"/>
        </w:rPr>
        <w:t xml:space="preserve"> d. o. o. za graditeljstvo i usluge, </w:t>
      </w:r>
      <w:proofErr w:type="spellStart"/>
      <w:r w:rsidRPr="005B5A13">
        <w:rPr>
          <w:rFonts w:cstheme="minorHAnsi"/>
        </w:rPr>
        <w:t>Strenuus</w:t>
      </w:r>
      <w:proofErr w:type="spellEnd"/>
      <w:r w:rsidRPr="005B5A13">
        <w:rPr>
          <w:rFonts w:cstheme="minorHAnsi"/>
        </w:rPr>
        <w:t xml:space="preserve">, d. o. o. za trgovinu i usluge, </w:t>
      </w:r>
      <w:proofErr w:type="spellStart"/>
      <w:r w:rsidRPr="005B5A13">
        <w:rPr>
          <w:rFonts w:cstheme="minorHAnsi"/>
        </w:rPr>
        <w:t>Miaz</w:t>
      </w:r>
      <w:proofErr w:type="spellEnd"/>
      <w:r w:rsidRPr="005B5A13">
        <w:rPr>
          <w:rFonts w:cstheme="minorHAnsi"/>
        </w:rPr>
        <w:t xml:space="preserve"> – Ivančić d. o. o. za proizvodnju i usluge te </w:t>
      </w:r>
      <w:proofErr w:type="spellStart"/>
      <w:r w:rsidRPr="005B5A13">
        <w:rPr>
          <w:rFonts w:cstheme="minorHAnsi"/>
        </w:rPr>
        <w:t>Spectra</w:t>
      </w:r>
      <w:proofErr w:type="spellEnd"/>
      <w:r w:rsidRPr="005B5A13">
        <w:rPr>
          <w:rFonts w:cstheme="minorHAnsi"/>
        </w:rPr>
        <w:t xml:space="preserve"> sol d. o. o. za proizvodnju, trgovinu i usluge, a n</w:t>
      </w:r>
      <w:r w:rsidRPr="005B5A13">
        <w:rPr>
          <w:rFonts w:cstheme="minorHAnsi"/>
          <w:color w:val="000000"/>
        </w:rPr>
        <w:t xml:space="preserve">ajvažniji gospodarski subjekti Grada Zlatara prema broju zaposlenih (podaci iz 2019. godine) su: </w:t>
      </w:r>
      <w:proofErr w:type="spellStart"/>
      <w:r w:rsidRPr="005B5A13">
        <w:rPr>
          <w:rFonts w:cstheme="minorHAnsi"/>
        </w:rPr>
        <w:t>Preis</w:t>
      </w:r>
      <w:proofErr w:type="spellEnd"/>
      <w:r w:rsidRPr="005B5A13">
        <w:rPr>
          <w:rFonts w:cstheme="minorHAnsi"/>
        </w:rPr>
        <w:t>-super d. o. o., Jura-</w:t>
      </w:r>
      <w:proofErr w:type="spellStart"/>
      <w:r w:rsidRPr="005B5A13">
        <w:rPr>
          <w:rFonts w:cstheme="minorHAnsi"/>
        </w:rPr>
        <w:t>mont</w:t>
      </w:r>
      <w:proofErr w:type="spellEnd"/>
      <w:r w:rsidRPr="005B5A13">
        <w:rPr>
          <w:rFonts w:cstheme="minorHAnsi"/>
        </w:rPr>
        <w:t xml:space="preserve"> d.o.o., </w:t>
      </w:r>
      <w:proofErr w:type="spellStart"/>
      <w:r w:rsidRPr="005B5A13">
        <w:rPr>
          <w:rFonts w:cstheme="minorHAnsi"/>
        </w:rPr>
        <w:t>Miaz</w:t>
      </w:r>
      <w:proofErr w:type="spellEnd"/>
      <w:r w:rsidRPr="005B5A13">
        <w:rPr>
          <w:rFonts w:cstheme="minorHAnsi"/>
        </w:rPr>
        <w:t xml:space="preserve"> – Ivančić d. o. o. za proizvodnju i usluge, Interijeri </w:t>
      </w:r>
      <w:proofErr w:type="spellStart"/>
      <w:r w:rsidRPr="005B5A13">
        <w:rPr>
          <w:rFonts w:cstheme="minorHAnsi"/>
        </w:rPr>
        <w:t>Buden</w:t>
      </w:r>
      <w:proofErr w:type="spellEnd"/>
      <w:r w:rsidRPr="005B5A13">
        <w:rPr>
          <w:rFonts w:cstheme="minorHAnsi"/>
        </w:rPr>
        <w:t xml:space="preserve"> d. o. o. za graditeljstvo i usluge te </w:t>
      </w:r>
      <w:proofErr w:type="spellStart"/>
      <w:r w:rsidRPr="005B5A13">
        <w:rPr>
          <w:rFonts w:cstheme="minorHAnsi"/>
        </w:rPr>
        <w:t>Tekspro</w:t>
      </w:r>
      <w:proofErr w:type="spellEnd"/>
      <w:r w:rsidRPr="005B5A13">
        <w:rPr>
          <w:rFonts w:cstheme="minorHAnsi"/>
        </w:rPr>
        <w:t xml:space="preserve"> d. o. o. za proizvodnju, trgovinu i usluge.</w:t>
      </w:r>
    </w:p>
    <w:p w14:paraId="48F1B68C" w14:textId="77777777" w:rsidR="004144CC" w:rsidRDefault="004144CC" w:rsidP="004144CC">
      <w:pPr>
        <w:spacing w:after="0"/>
        <w:rPr>
          <w:rFonts w:cstheme="minorHAnsi"/>
        </w:rPr>
      </w:pPr>
      <w:r w:rsidRPr="005B5A13">
        <w:rPr>
          <w:rFonts w:cstheme="minorHAnsi"/>
        </w:rPr>
        <w:t xml:space="preserve">Prema </w:t>
      </w:r>
      <w:r w:rsidRPr="005B5A13">
        <w:rPr>
          <w:rFonts w:cstheme="minorHAnsi"/>
          <w:i/>
          <w:color w:val="000000"/>
        </w:rPr>
        <w:t xml:space="preserve">Planu </w:t>
      </w:r>
      <w:r w:rsidRPr="005B5A13">
        <w:rPr>
          <w:i/>
          <w:lang w:eastAsia="en-US"/>
        </w:rPr>
        <w:t>upravljanja imovinom u vlasništvu Grada Zlatara za 2022. godinu</w:t>
      </w:r>
      <w:r w:rsidRPr="005B5A13">
        <w:rPr>
          <w:rStyle w:val="FootnoteReference"/>
        </w:rPr>
        <w:footnoteReference w:id="35"/>
      </w:r>
      <w:r w:rsidRPr="005B5A13">
        <w:rPr>
          <w:i/>
          <w:lang w:eastAsia="en-US"/>
        </w:rPr>
        <w:t xml:space="preserve"> </w:t>
      </w:r>
      <w:r w:rsidRPr="005B5A13">
        <w:rPr>
          <w:rFonts w:cstheme="minorHAnsi"/>
        </w:rPr>
        <w:t xml:space="preserve">Grad Zlatar ima udjele u vlasništvu sljedećih trgovačkih društava: </w:t>
      </w:r>
      <w:proofErr w:type="spellStart"/>
      <w:r w:rsidRPr="005B5A13">
        <w:rPr>
          <w:rFonts w:cstheme="minorHAnsi"/>
        </w:rPr>
        <w:t>Zlathariakom</w:t>
      </w:r>
      <w:proofErr w:type="spellEnd"/>
      <w:r w:rsidRPr="005B5A13">
        <w:rPr>
          <w:rFonts w:cstheme="minorHAnsi"/>
        </w:rPr>
        <w:t xml:space="preserve"> d. o. o. (100,0 %), Radio Zlatar, d. o. o. (60,0</w:t>
      </w:r>
      <w:r>
        <w:rPr>
          <w:rFonts w:cstheme="minorHAnsi"/>
        </w:rPr>
        <w:t> </w:t>
      </w:r>
      <w:r w:rsidRPr="005B5A13">
        <w:rPr>
          <w:rFonts w:cstheme="minorHAnsi"/>
        </w:rPr>
        <w:t>%) Zagorski vodovod d. o. o. (6,7</w:t>
      </w:r>
      <w:r>
        <w:rPr>
          <w:rFonts w:cstheme="minorHAnsi"/>
        </w:rPr>
        <w:t> </w:t>
      </w:r>
      <w:r w:rsidRPr="005B5A13">
        <w:rPr>
          <w:rFonts w:cstheme="minorHAnsi"/>
        </w:rPr>
        <w:t>%) i Komunalac Konjščina d. o. o. (1,0</w:t>
      </w:r>
      <w:r>
        <w:rPr>
          <w:rFonts w:cstheme="minorHAnsi"/>
        </w:rPr>
        <w:t> </w:t>
      </w:r>
      <w:r w:rsidRPr="005B5A13">
        <w:rPr>
          <w:rFonts w:cstheme="minorHAnsi"/>
        </w:rPr>
        <w:t>%).</w:t>
      </w:r>
    </w:p>
    <w:p w14:paraId="1A74D692" w14:textId="5497BA8F" w:rsidR="00BD76CB" w:rsidRPr="00AA4117" w:rsidRDefault="00BD76CB" w:rsidP="00BD76CB">
      <w:pPr>
        <w:keepNext/>
        <w:spacing w:after="0"/>
        <w:jc w:val="left"/>
      </w:pPr>
      <w:r w:rsidRPr="00AA4117">
        <w:rPr>
          <w:b/>
          <w:bCs/>
          <w:color w:val="28B463"/>
        </w:rPr>
        <w:lastRenderedPageBreak/>
        <w:t xml:space="preserve">Tablica </w:t>
      </w:r>
      <w:r w:rsidRPr="00AA4117">
        <w:rPr>
          <w:b/>
          <w:color w:val="28B463"/>
        </w:rPr>
        <w:fldChar w:fldCharType="begin"/>
      </w:r>
      <w:r w:rsidRPr="00AA4117">
        <w:rPr>
          <w:b/>
          <w:color w:val="28B463"/>
        </w:rPr>
        <w:instrText xml:space="preserve"> SEQ tablica \* ARABIC </w:instrText>
      </w:r>
      <w:r w:rsidRPr="00AA4117">
        <w:rPr>
          <w:b/>
          <w:color w:val="28B463"/>
        </w:rPr>
        <w:fldChar w:fldCharType="separate"/>
      </w:r>
      <w:bookmarkStart w:id="156" w:name="_Ref126683965"/>
      <w:r w:rsidR="004362A3">
        <w:rPr>
          <w:b/>
          <w:noProof/>
          <w:color w:val="28B463"/>
        </w:rPr>
        <w:t>16</w:t>
      </w:r>
      <w:bookmarkEnd w:id="156"/>
      <w:r w:rsidRPr="00AA4117">
        <w:rPr>
          <w:b/>
          <w:color w:val="28B463"/>
        </w:rPr>
        <w:fldChar w:fldCharType="end"/>
      </w:r>
      <w:r w:rsidRPr="00AA4117">
        <w:rPr>
          <w:b/>
          <w:bCs/>
          <w:color w:val="28B463"/>
        </w:rPr>
        <w:t>.</w:t>
      </w:r>
      <w:r w:rsidRPr="00AA4117">
        <w:t xml:space="preserve"> Broj zaposlenih po djelatnostima u Gradu Zlataru 2021. godine</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658"/>
        <w:gridCol w:w="1207"/>
        <w:gridCol w:w="1207"/>
      </w:tblGrid>
      <w:tr w:rsidR="00BD76CB" w:rsidRPr="002A3EB1" w14:paraId="52EE7723" w14:textId="77777777" w:rsidTr="00DF2DFA">
        <w:trPr>
          <w:trHeight w:val="60"/>
          <w:jc w:val="center"/>
        </w:trPr>
        <w:tc>
          <w:tcPr>
            <w:tcW w:w="6658" w:type="dxa"/>
            <w:shd w:val="clear" w:color="auto" w:fill="C9F2DB"/>
            <w:vAlign w:val="center"/>
          </w:tcPr>
          <w:p w14:paraId="0F587104" w14:textId="77777777" w:rsidR="00BD76CB" w:rsidRPr="002A3EB1" w:rsidRDefault="00BD76CB" w:rsidP="00DF2DFA">
            <w:pPr>
              <w:keepNext/>
              <w:spacing w:before="50" w:after="20"/>
              <w:jc w:val="left"/>
              <w:rPr>
                <w:b/>
                <w:sz w:val="20"/>
                <w:szCs w:val="20"/>
                <w:highlight w:val="green"/>
              </w:rPr>
            </w:pPr>
            <w:r>
              <w:rPr>
                <w:rFonts w:cstheme="minorHAnsi"/>
                <w:b/>
                <w:bCs/>
                <w:color w:val="000000"/>
                <w:sz w:val="20"/>
                <w:szCs w:val="20"/>
              </w:rPr>
              <w:t>D</w:t>
            </w:r>
            <w:r w:rsidRPr="002A3EB1">
              <w:rPr>
                <w:rFonts w:cstheme="minorHAnsi"/>
                <w:b/>
                <w:bCs/>
                <w:color w:val="000000"/>
                <w:sz w:val="20"/>
                <w:szCs w:val="20"/>
              </w:rPr>
              <w:t>jelatnosti</w:t>
            </w:r>
          </w:p>
        </w:tc>
        <w:tc>
          <w:tcPr>
            <w:tcW w:w="1207" w:type="dxa"/>
            <w:shd w:val="clear" w:color="auto" w:fill="C9F2DB"/>
            <w:vAlign w:val="center"/>
          </w:tcPr>
          <w:p w14:paraId="4EF465FE" w14:textId="16281286" w:rsidR="00BD76CB" w:rsidRPr="002A3EB1" w:rsidRDefault="00BD76CB" w:rsidP="00BD76CB">
            <w:pPr>
              <w:keepNext/>
              <w:spacing w:before="50" w:after="20"/>
              <w:ind w:left="-57" w:right="-57"/>
              <w:jc w:val="center"/>
              <w:rPr>
                <w:b/>
                <w:sz w:val="20"/>
                <w:szCs w:val="20"/>
                <w:highlight w:val="green"/>
              </w:rPr>
            </w:pPr>
            <w:r w:rsidRPr="002A3EB1">
              <w:rPr>
                <w:rFonts w:cstheme="minorHAnsi"/>
                <w:b/>
                <w:bCs/>
                <w:color w:val="000000"/>
                <w:sz w:val="20"/>
                <w:szCs w:val="20"/>
              </w:rPr>
              <w:t xml:space="preserve">Broj </w:t>
            </w:r>
            <w:r>
              <w:rPr>
                <w:rFonts w:cstheme="minorHAnsi"/>
                <w:b/>
                <w:bCs/>
                <w:color w:val="000000"/>
                <w:sz w:val="20"/>
                <w:szCs w:val="20"/>
              </w:rPr>
              <w:t>zaposlenih</w:t>
            </w:r>
          </w:p>
        </w:tc>
        <w:tc>
          <w:tcPr>
            <w:tcW w:w="1207" w:type="dxa"/>
            <w:shd w:val="clear" w:color="auto" w:fill="C9F2DB"/>
            <w:vAlign w:val="center"/>
          </w:tcPr>
          <w:p w14:paraId="10F99C51" w14:textId="77777777" w:rsidR="00BD76CB" w:rsidRPr="002A3EB1" w:rsidRDefault="00BD76CB" w:rsidP="00DF2DFA">
            <w:pPr>
              <w:keepNext/>
              <w:spacing w:before="50" w:after="20"/>
              <w:ind w:left="-57" w:right="-57"/>
              <w:jc w:val="center"/>
              <w:rPr>
                <w:sz w:val="20"/>
                <w:szCs w:val="20"/>
                <w:highlight w:val="green"/>
              </w:rPr>
            </w:pPr>
            <w:r w:rsidRPr="002A3EB1">
              <w:rPr>
                <w:rFonts w:cstheme="minorHAnsi"/>
                <w:b/>
                <w:bCs/>
                <w:color w:val="000000"/>
                <w:sz w:val="20"/>
                <w:szCs w:val="20"/>
              </w:rPr>
              <w:t>Udio u ukupnom broju</w:t>
            </w:r>
            <w:r>
              <w:rPr>
                <w:rFonts w:cstheme="minorHAnsi"/>
                <w:bCs/>
                <w:color w:val="000000"/>
                <w:sz w:val="20"/>
                <w:szCs w:val="20"/>
              </w:rPr>
              <w:t xml:space="preserve"> (%)</w:t>
            </w:r>
          </w:p>
        </w:tc>
      </w:tr>
      <w:tr w:rsidR="00BD76CB" w:rsidRPr="002A3EB1" w14:paraId="3374095B" w14:textId="77777777" w:rsidTr="00DF2DFA">
        <w:trPr>
          <w:jc w:val="center"/>
        </w:trPr>
        <w:tc>
          <w:tcPr>
            <w:tcW w:w="6658" w:type="dxa"/>
            <w:shd w:val="clear" w:color="auto" w:fill="DEF7E9"/>
            <w:vAlign w:val="center"/>
          </w:tcPr>
          <w:p w14:paraId="215D5DE5"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(A) Poljoprivreda, šumarstvo i ribarstvo</w:t>
            </w:r>
          </w:p>
        </w:tc>
        <w:tc>
          <w:tcPr>
            <w:tcW w:w="1207" w:type="dxa"/>
            <w:shd w:val="clear" w:color="auto" w:fill="DEF7E9"/>
            <w:vAlign w:val="center"/>
          </w:tcPr>
          <w:p w14:paraId="15E7EE6A" w14:textId="73C31A5D"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6</w:t>
            </w:r>
          </w:p>
        </w:tc>
        <w:tc>
          <w:tcPr>
            <w:tcW w:w="1207" w:type="dxa"/>
            <w:shd w:val="clear" w:color="auto" w:fill="DEF7E9"/>
            <w:vAlign w:val="center"/>
          </w:tcPr>
          <w:p w14:paraId="7DB21246" w14:textId="2C5C8BF3" w:rsidR="00BD76CB" w:rsidRPr="002A3EB1" w:rsidRDefault="00BD76CB" w:rsidP="00BD76CB">
            <w:pPr>
              <w:spacing w:before="50" w:after="20"/>
              <w:ind w:right="340"/>
              <w:jc w:val="right"/>
              <w:rPr>
                <w:color w:val="000000"/>
                <w:sz w:val="20"/>
                <w:szCs w:val="20"/>
                <w:highlight w:val="green"/>
                <w:lang w:eastAsia="en-US"/>
              </w:rPr>
            </w:pPr>
            <w:r>
              <w:rPr>
                <w:rFonts w:cstheme="minorHAnsi"/>
                <w:color w:val="000000"/>
                <w:sz w:val="20"/>
                <w:szCs w:val="20"/>
              </w:rPr>
              <w:t>0,8</w:t>
            </w:r>
          </w:p>
        </w:tc>
      </w:tr>
      <w:tr w:rsidR="00BD76CB" w:rsidRPr="002A3EB1" w14:paraId="656CB1D9" w14:textId="77777777" w:rsidTr="00DF2DFA">
        <w:trPr>
          <w:jc w:val="center"/>
        </w:trPr>
        <w:tc>
          <w:tcPr>
            <w:tcW w:w="6658" w:type="dxa"/>
            <w:shd w:val="clear" w:color="auto" w:fill="DEF7E9"/>
            <w:vAlign w:val="center"/>
          </w:tcPr>
          <w:p w14:paraId="0597C0B4"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(C) Prerađivačka industrija</w:t>
            </w:r>
          </w:p>
        </w:tc>
        <w:tc>
          <w:tcPr>
            <w:tcW w:w="1207" w:type="dxa"/>
            <w:shd w:val="clear" w:color="auto" w:fill="DEF7E9"/>
            <w:vAlign w:val="center"/>
          </w:tcPr>
          <w:p w14:paraId="29C8684C" w14:textId="08F674EE"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120</w:t>
            </w:r>
          </w:p>
        </w:tc>
        <w:tc>
          <w:tcPr>
            <w:tcW w:w="1207" w:type="dxa"/>
            <w:shd w:val="clear" w:color="auto" w:fill="DEF7E9"/>
            <w:vAlign w:val="center"/>
          </w:tcPr>
          <w:p w14:paraId="0855FA36" w14:textId="2768924E" w:rsidR="00BD76CB" w:rsidRPr="002A3EB1" w:rsidRDefault="00BD76CB" w:rsidP="00BD76CB">
            <w:pPr>
              <w:spacing w:before="50" w:after="20"/>
              <w:ind w:right="340"/>
              <w:jc w:val="right"/>
              <w:rPr>
                <w:color w:val="000000"/>
                <w:sz w:val="20"/>
                <w:szCs w:val="20"/>
                <w:highlight w:val="green"/>
                <w:lang w:eastAsia="en-US"/>
              </w:rPr>
            </w:pPr>
            <w:r>
              <w:rPr>
                <w:rFonts w:cstheme="minorHAnsi"/>
                <w:color w:val="000000"/>
                <w:sz w:val="20"/>
                <w:szCs w:val="20"/>
              </w:rPr>
              <w:t>16,3</w:t>
            </w:r>
          </w:p>
        </w:tc>
      </w:tr>
      <w:tr w:rsidR="00BD76CB" w:rsidRPr="002A3EB1" w14:paraId="3C3E4081" w14:textId="77777777" w:rsidTr="00DF2DFA">
        <w:trPr>
          <w:jc w:val="center"/>
        </w:trPr>
        <w:tc>
          <w:tcPr>
            <w:tcW w:w="6658" w:type="dxa"/>
            <w:shd w:val="clear" w:color="auto" w:fill="DEF7E9"/>
            <w:vAlign w:val="center"/>
          </w:tcPr>
          <w:p w14:paraId="15EFAF92"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(D) Opskrba električnom energijom, plinom, parom i klimatizacija</w:t>
            </w:r>
          </w:p>
        </w:tc>
        <w:tc>
          <w:tcPr>
            <w:tcW w:w="1207" w:type="dxa"/>
            <w:shd w:val="clear" w:color="auto" w:fill="DEF7E9"/>
            <w:vAlign w:val="center"/>
          </w:tcPr>
          <w:p w14:paraId="272F306F" w14:textId="2B5A5B69"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w:t>
            </w:r>
          </w:p>
        </w:tc>
        <w:tc>
          <w:tcPr>
            <w:tcW w:w="1207" w:type="dxa"/>
            <w:shd w:val="clear" w:color="auto" w:fill="DEF7E9"/>
            <w:vAlign w:val="center"/>
          </w:tcPr>
          <w:p w14:paraId="5861D53C" w14:textId="29D45A3B"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0,0</w:t>
            </w:r>
          </w:p>
        </w:tc>
      </w:tr>
      <w:tr w:rsidR="00BD76CB" w:rsidRPr="002A3EB1" w14:paraId="3DC27684" w14:textId="77777777" w:rsidTr="00DF2DFA">
        <w:trPr>
          <w:jc w:val="center"/>
        </w:trPr>
        <w:tc>
          <w:tcPr>
            <w:tcW w:w="6658" w:type="dxa"/>
            <w:shd w:val="clear" w:color="auto" w:fill="DEF7E9"/>
            <w:vAlign w:val="center"/>
          </w:tcPr>
          <w:p w14:paraId="3B3D694F"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(F) Građevinarstvo</w:t>
            </w:r>
          </w:p>
        </w:tc>
        <w:tc>
          <w:tcPr>
            <w:tcW w:w="1207" w:type="dxa"/>
            <w:shd w:val="clear" w:color="auto" w:fill="DEF7E9"/>
            <w:vAlign w:val="center"/>
          </w:tcPr>
          <w:p w14:paraId="3DFDCA60" w14:textId="5E635FC4"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255</w:t>
            </w:r>
          </w:p>
        </w:tc>
        <w:tc>
          <w:tcPr>
            <w:tcW w:w="1207" w:type="dxa"/>
            <w:shd w:val="clear" w:color="auto" w:fill="DEF7E9"/>
            <w:vAlign w:val="center"/>
          </w:tcPr>
          <w:p w14:paraId="4C499413" w14:textId="6985FE7C"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34,7</w:t>
            </w:r>
          </w:p>
        </w:tc>
      </w:tr>
      <w:tr w:rsidR="00BD76CB" w:rsidRPr="002A3EB1" w14:paraId="3CBB2BB5" w14:textId="77777777" w:rsidTr="00DF2DFA">
        <w:trPr>
          <w:jc w:val="center"/>
        </w:trPr>
        <w:tc>
          <w:tcPr>
            <w:tcW w:w="6658" w:type="dxa"/>
            <w:shd w:val="clear" w:color="auto" w:fill="DEF7E9"/>
            <w:vAlign w:val="center"/>
          </w:tcPr>
          <w:p w14:paraId="68498915"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(G) trgovina na veliko i na malo; popravak motornih vozila i motocikala</w:t>
            </w:r>
          </w:p>
        </w:tc>
        <w:tc>
          <w:tcPr>
            <w:tcW w:w="1207" w:type="dxa"/>
            <w:shd w:val="clear" w:color="auto" w:fill="DEF7E9"/>
            <w:vAlign w:val="center"/>
          </w:tcPr>
          <w:p w14:paraId="681CD061" w14:textId="5A2CC0A0"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163</w:t>
            </w:r>
          </w:p>
        </w:tc>
        <w:tc>
          <w:tcPr>
            <w:tcW w:w="1207" w:type="dxa"/>
            <w:shd w:val="clear" w:color="auto" w:fill="DEF7E9"/>
            <w:vAlign w:val="center"/>
          </w:tcPr>
          <w:p w14:paraId="34730CB4" w14:textId="6D65438F"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22,2</w:t>
            </w:r>
          </w:p>
        </w:tc>
      </w:tr>
      <w:tr w:rsidR="00BD76CB" w:rsidRPr="002A3EB1" w14:paraId="5A84D043" w14:textId="77777777" w:rsidTr="00DF2DFA">
        <w:trPr>
          <w:jc w:val="center"/>
        </w:trPr>
        <w:tc>
          <w:tcPr>
            <w:tcW w:w="6658" w:type="dxa"/>
            <w:shd w:val="clear" w:color="auto" w:fill="DEF7E9"/>
            <w:vAlign w:val="center"/>
          </w:tcPr>
          <w:p w14:paraId="7388A22E"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(H) Prijevoz i skladištenje</w:t>
            </w:r>
          </w:p>
        </w:tc>
        <w:tc>
          <w:tcPr>
            <w:tcW w:w="1207" w:type="dxa"/>
            <w:shd w:val="clear" w:color="auto" w:fill="DEF7E9"/>
            <w:vAlign w:val="center"/>
          </w:tcPr>
          <w:p w14:paraId="5BC2C056" w14:textId="4C66C9FE"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42</w:t>
            </w:r>
          </w:p>
        </w:tc>
        <w:tc>
          <w:tcPr>
            <w:tcW w:w="1207" w:type="dxa"/>
            <w:shd w:val="clear" w:color="auto" w:fill="DEF7E9"/>
            <w:vAlign w:val="center"/>
          </w:tcPr>
          <w:p w14:paraId="5959865F" w14:textId="34E751AD"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5,7</w:t>
            </w:r>
          </w:p>
        </w:tc>
      </w:tr>
      <w:tr w:rsidR="00BD76CB" w:rsidRPr="002A3EB1" w14:paraId="37DE95D8" w14:textId="77777777" w:rsidTr="00DF2DFA">
        <w:trPr>
          <w:jc w:val="center"/>
        </w:trPr>
        <w:tc>
          <w:tcPr>
            <w:tcW w:w="6658" w:type="dxa"/>
            <w:shd w:val="clear" w:color="auto" w:fill="DEF7E9"/>
            <w:vAlign w:val="center"/>
          </w:tcPr>
          <w:p w14:paraId="34368DCE"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(I) Djelatnosti pružanja smještaja te pripreme i usluživanja hrane</w:t>
            </w:r>
          </w:p>
        </w:tc>
        <w:tc>
          <w:tcPr>
            <w:tcW w:w="1207" w:type="dxa"/>
            <w:shd w:val="clear" w:color="auto" w:fill="DEF7E9"/>
            <w:vAlign w:val="center"/>
          </w:tcPr>
          <w:p w14:paraId="2BEAEE28" w14:textId="3528F47F"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17</w:t>
            </w:r>
          </w:p>
        </w:tc>
        <w:tc>
          <w:tcPr>
            <w:tcW w:w="1207" w:type="dxa"/>
            <w:shd w:val="clear" w:color="auto" w:fill="DEF7E9"/>
            <w:vAlign w:val="center"/>
          </w:tcPr>
          <w:p w14:paraId="6EBF3198" w14:textId="797CD390"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2,3</w:t>
            </w:r>
          </w:p>
        </w:tc>
      </w:tr>
      <w:tr w:rsidR="00BD76CB" w:rsidRPr="002A3EB1" w14:paraId="32D14B07" w14:textId="77777777" w:rsidTr="00DF2DFA">
        <w:trPr>
          <w:jc w:val="center"/>
        </w:trPr>
        <w:tc>
          <w:tcPr>
            <w:tcW w:w="6658" w:type="dxa"/>
            <w:shd w:val="clear" w:color="auto" w:fill="DEF7E9"/>
            <w:vAlign w:val="center"/>
          </w:tcPr>
          <w:p w14:paraId="71276299"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(J) Informacije i komunikacije</w:t>
            </w:r>
          </w:p>
        </w:tc>
        <w:tc>
          <w:tcPr>
            <w:tcW w:w="1207" w:type="dxa"/>
            <w:shd w:val="clear" w:color="auto" w:fill="DEF7E9"/>
            <w:vAlign w:val="center"/>
          </w:tcPr>
          <w:p w14:paraId="0EFE6D57" w14:textId="4336446F"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9</w:t>
            </w:r>
          </w:p>
        </w:tc>
        <w:tc>
          <w:tcPr>
            <w:tcW w:w="1207" w:type="dxa"/>
            <w:shd w:val="clear" w:color="auto" w:fill="DEF7E9"/>
            <w:vAlign w:val="center"/>
          </w:tcPr>
          <w:p w14:paraId="51B5497E" w14:textId="0F48F5F3"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1,2</w:t>
            </w:r>
          </w:p>
        </w:tc>
      </w:tr>
      <w:tr w:rsidR="00BD76CB" w:rsidRPr="002A3EB1" w14:paraId="019E2A2B" w14:textId="77777777" w:rsidTr="00DF2DFA">
        <w:trPr>
          <w:jc w:val="center"/>
        </w:trPr>
        <w:tc>
          <w:tcPr>
            <w:tcW w:w="6658" w:type="dxa"/>
            <w:shd w:val="clear" w:color="auto" w:fill="DEF7E9"/>
            <w:vAlign w:val="center"/>
          </w:tcPr>
          <w:p w14:paraId="223826BC"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(L) Poslovanje nekretninama</w:t>
            </w:r>
          </w:p>
        </w:tc>
        <w:tc>
          <w:tcPr>
            <w:tcW w:w="1207" w:type="dxa"/>
            <w:shd w:val="clear" w:color="auto" w:fill="DEF7E9"/>
            <w:vAlign w:val="center"/>
          </w:tcPr>
          <w:p w14:paraId="5F32AFF2" w14:textId="035646E5"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w:t>
            </w:r>
          </w:p>
        </w:tc>
        <w:tc>
          <w:tcPr>
            <w:tcW w:w="1207" w:type="dxa"/>
            <w:shd w:val="clear" w:color="auto" w:fill="DEF7E9"/>
            <w:vAlign w:val="center"/>
          </w:tcPr>
          <w:p w14:paraId="3694B2DA" w14:textId="6EC6404A"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0,0</w:t>
            </w:r>
          </w:p>
        </w:tc>
      </w:tr>
      <w:tr w:rsidR="00BD76CB" w:rsidRPr="002A3EB1" w14:paraId="27E7E136" w14:textId="77777777" w:rsidTr="00DF2DFA">
        <w:trPr>
          <w:jc w:val="center"/>
        </w:trPr>
        <w:tc>
          <w:tcPr>
            <w:tcW w:w="6658" w:type="dxa"/>
            <w:shd w:val="clear" w:color="auto" w:fill="DEF7E9"/>
            <w:vAlign w:val="center"/>
          </w:tcPr>
          <w:p w14:paraId="2BC46659"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(M) Stručne, znanstvene i tehničke djelatnosti</w:t>
            </w:r>
          </w:p>
        </w:tc>
        <w:tc>
          <w:tcPr>
            <w:tcW w:w="1207" w:type="dxa"/>
            <w:shd w:val="clear" w:color="auto" w:fill="DEF7E9"/>
            <w:vAlign w:val="center"/>
          </w:tcPr>
          <w:p w14:paraId="28973D0D" w14:textId="4602C33A"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87</w:t>
            </w:r>
          </w:p>
        </w:tc>
        <w:tc>
          <w:tcPr>
            <w:tcW w:w="1207" w:type="dxa"/>
            <w:shd w:val="clear" w:color="auto" w:fill="DEF7E9"/>
            <w:vAlign w:val="center"/>
          </w:tcPr>
          <w:p w14:paraId="4D0DDD19" w14:textId="1DA6F2CB"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11,9</w:t>
            </w:r>
          </w:p>
        </w:tc>
      </w:tr>
      <w:tr w:rsidR="00BD76CB" w:rsidRPr="002A3EB1" w14:paraId="536B8E43" w14:textId="77777777" w:rsidTr="00DF2DFA">
        <w:trPr>
          <w:jc w:val="center"/>
        </w:trPr>
        <w:tc>
          <w:tcPr>
            <w:tcW w:w="6658" w:type="dxa"/>
            <w:shd w:val="clear" w:color="auto" w:fill="DEF7E9"/>
            <w:vAlign w:val="center"/>
          </w:tcPr>
          <w:p w14:paraId="05B79D9A"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(N) Administrativne i pomoćne uslužne djelatnosti</w:t>
            </w:r>
          </w:p>
        </w:tc>
        <w:tc>
          <w:tcPr>
            <w:tcW w:w="1207" w:type="dxa"/>
            <w:shd w:val="clear" w:color="auto" w:fill="DEF7E9"/>
            <w:vAlign w:val="center"/>
          </w:tcPr>
          <w:p w14:paraId="7025CD45" w14:textId="208822E7"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w:t>
            </w:r>
          </w:p>
        </w:tc>
        <w:tc>
          <w:tcPr>
            <w:tcW w:w="1207" w:type="dxa"/>
            <w:shd w:val="clear" w:color="auto" w:fill="DEF7E9"/>
            <w:vAlign w:val="center"/>
          </w:tcPr>
          <w:p w14:paraId="7540D656" w14:textId="7867F23F"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0,0</w:t>
            </w:r>
          </w:p>
        </w:tc>
      </w:tr>
      <w:tr w:rsidR="00BD76CB" w:rsidRPr="002A3EB1" w14:paraId="02DCEC83" w14:textId="77777777" w:rsidTr="00DF2DFA">
        <w:trPr>
          <w:jc w:val="center"/>
        </w:trPr>
        <w:tc>
          <w:tcPr>
            <w:tcW w:w="6658" w:type="dxa"/>
            <w:shd w:val="clear" w:color="auto" w:fill="DEF7E9"/>
            <w:vAlign w:val="center"/>
          </w:tcPr>
          <w:p w14:paraId="603D8544"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(P) Obrazovanje</w:t>
            </w:r>
          </w:p>
        </w:tc>
        <w:tc>
          <w:tcPr>
            <w:tcW w:w="1207" w:type="dxa"/>
            <w:shd w:val="clear" w:color="auto" w:fill="DEF7E9"/>
            <w:vAlign w:val="center"/>
          </w:tcPr>
          <w:p w14:paraId="332E753E" w14:textId="751C96AC"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6</w:t>
            </w:r>
          </w:p>
        </w:tc>
        <w:tc>
          <w:tcPr>
            <w:tcW w:w="1207" w:type="dxa"/>
            <w:shd w:val="clear" w:color="auto" w:fill="DEF7E9"/>
            <w:vAlign w:val="center"/>
          </w:tcPr>
          <w:p w14:paraId="1854A8D0" w14:textId="18EE9997"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0,8</w:t>
            </w:r>
          </w:p>
        </w:tc>
      </w:tr>
      <w:tr w:rsidR="00BD76CB" w:rsidRPr="002A3EB1" w14:paraId="1534B5F8" w14:textId="77777777" w:rsidTr="00DF2DFA">
        <w:trPr>
          <w:jc w:val="center"/>
        </w:trPr>
        <w:tc>
          <w:tcPr>
            <w:tcW w:w="6658" w:type="dxa"/>
            <w:shd w:val="clear" w:color="auto" w:fill="DEF7E9"/>
            <w:vAlign w:val="center"/>
          </w:tcPr>
          <w:p w14:paraId="706A12DC"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(Q) Djelatnosti zdravstvene zaštite i socijalne skrbi</w:t>
            </w:r>
          </w:p>
        </w:tc>
        <w:tc>
          <w:tcPr>
            <w:tcW w:w="1207" w:type="dxa"/>
            <w:shd w:val="clear" w:color="auto" w:fill="DEF7E9"/>
            <w:vAlign w:val="center"/>
          </w:tcPr>
          <w:p w14:paraId="306287BF" w14:textId="688E28EA"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16</w:t>
            </w:r>
          </w:p>
        </w:tc>
        <w:tc>
          <w:tcPr>
            <w:tcW w:w="1207" w:type="dxa"/>
            <w:shd w:val="clear" w:color="auto" w:fill="DEF7E9"/>
            <w:vAlign w:val="center"/>
          </w:tcPr>
          <w:p w14:paraId="4EFE84AD" w14:textId="182AC29D"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2,2</w:t>
            </w:r>
          </w:p>
        </w:tc>
      </w:tr>
      <w:tr w:rsidR="00BD76CB" w:rsidRPr="002A3EB1" w14:paraId="33E88824" w14:textId="77777777" w:rsidTr="00DF2DFA">
        <w:trPr>
          <w:jc w:val="center"/>
        </w:trPr>
        <w:tc>
          <w:tcPr>
            <w:tcW w:w="6658" w:type="dxa"/>
            <w:shd w:val="clear" w:color="auto" w:fill="DEF7E9"/>
            <w:vAlign w:val="center"/>
          </w:tcPr>
          <w:p w14:paraId="2235ABC2"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(R) Umjetnost, zabava i rekreacija</w:t>
            </w:r>
          </w:p>
        </w:tc>
        <w:tc>
          <w:tcPr>
            <w:tcW w:w="1207" w:type="dxa"/>
            <w:shd w:val="clear" w:color="auto" w:fill="DEF7E9"/>
            <w:vAlign w:val="center"/>
          </w:tcPr>
          <w:p w14:paraId="000B01F4" w14:textId="7FBFB69C"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w:t>
            </w:r>
          </w:p>
        </w:tc>
        <w:tc>
          <w:tcPr>
            <w:tcW w:w="1207" w:type="dxa"/>
            <w:shd w:val="clear" w:color="auto" w:fill="DEF7E9"/>
            <w:vAlign w:val="center"/>
          </w:tcPr>
          <w:p w14:paraId="4156A443" w14:textId="20363CD3"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0,1</w:t>
            </w:r>
          </w:p>
        </w:tc>
      </w:tr>
      <w:tr w:rsidR="00BD76CB" w:rsidRPr="002A3EB1" w14:paraId="524D24C0" w14:textId="77777777" w:rsidTr="00DF2DFA">
        <w:trPr>
          <w:jc w:val="center"/>
        </w:trPr>
        <w:tc>
          <w:tcPr>
            <w:tcW w:w="6658" w:type="dxa"/>
            <w:shd w:val="clear" w:color="auto" w:fill="DEF7E9"/>
            <w:vAlign w:val="center"/>
          </w:tcPr>
          <w:p w14:paraId="7ABBA078" w14:textId="77777777" w:rsidR="00BD76CB" w:rsidRPr="002A3EB1" w:rsidRDefault="00BD76CB" w:rsidP="00BD76CB">
            <w:pPr>
              <w:spacing w:before="50" w:after="20"/>
              <w:jc w:val="left"/>
              <w:rPr>
                <w:sz w:val="20"/>
                <w:szCs w:val="20"/>
                <w:highlight w:val="green"/>
                <w:lang w:eastAsia="en-US"/>
              </w:rPr>
            </w:pPr>
            <w:r w:rsidRPr="002A3EB1">
              <w:rPr>
                <w:rFonts w:cstheme="minorHAnsi"/>
                <w:color w:val="000000"/>
                <w:sz w:val="20"/>
                <w:szCs w:val="20"/>
              </w:rPr>
              <w:t>(S) Ostale uslužne djelatnosti</w:t>
            </w:r>
          </w:p>
        </w:tc>
        <w:tc>
          <w:tcPr>
            <w:tcW w:w="1207" w:type="dxa"/>
            <w:shd w:val="clear" w:color="auto" w:fill="DEF7E9"/>
            <w:vAlign w:val="center"/>
          </w:tcPr>
          <w:p w14:paraId="0B08222B" w14:textId="51D572EE"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12</w:t>
            </w:r>
          </w:p>
        </w:tc>
        <w:tc>
          <w:tcPr>
            <w:tcW w:w="1207" w:type="dxa"/>
            <w:shd w:val="clear" w:color="auto" w:fill="DEF7E9"/>
            <w:vAlign w:val="center"/>
          </w:tcPr>
          <w:p w14:paraId="521387CA" w14:textId="2AB6A171"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1,6</w:t>
            </w:r>
          </w:p>
        </w:tc>
      </w:tr>
      <w:tr w:rsidR="00BD76CB" w:rsidRPr="002A3EB1" w14:paraId="35134C4C" w14:textId="77777777" w:rsidTr="00DF2DFA">
        <w:trPr>
          <w:jc w:val="center"/>
        </w:trPr>
        <w:tc>
          <w:tcPr>
            <w:tcW w:w="6658" w:type="dxa"/>
            <w:shd w:val="clear" w:color="auto" w:fill="C9F2DB"/>
            <w:vAlign w:val="center"/>
          </w:tcPr>
          <w:p w14:paraId="7487C7D1" w14:textId="77777777" w:rsidR="00BD76CB" w:rsidRPr="002A3EB1" w:rsidRDefault="00BD76CB" w:rsidP="00BD76CB">
            <w:pPr>
              <w:keepNext/>
              <w:spacing w:before="50" w:after="20"/>
              <w:jc w:val="left"/>
              <w:rPr>
                <w:b/>
                <w:sz w:val="20"/>
                <w:szCs w:val="20"/>
                <w:highlight w:val="green"/>
              </w:rPr>
            </w:pPr>
            <w:r w:rsidRPr="002A3EB1">
              <w:rPr>
                <w:rFonts w:cstheme="minorHAnsi"/>
                <w:b/>
                <w:color w:val="000000"/>
                <w:sz w:val="20"/>
                <w:szCs w:val="20"/>
              </w:rPr>
              <w:t>Ukupno</w:t>
            </w:r>
          </w:p>
        </w:tc>
        <w:tc>
          <w:tcPr>
            <w:tcW w:w="1207" w:type="dxa"/>
            <w:shd w:val="clear" w:color="auto" w:fill="C9F2DB"/>
            <w:vAlign w:val="center"/>
          </w:tcPr>
          <w:p w14:paraId="1809969D" w14:textId="35541002"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734</w:t>
            </w:r>
          </w:p>
        </w:tc>
        <w:tc>
          <w:tcPr>
            <w:tcW w:w="1207" w:type="dxa"/>
            <w:shd w:val="clear" w:color="auto" w:fill="C9F2DB"/>
            <w:vAlign w:val="center"/>
          </w:tcPr>
          <w:p w14:paraId="42E3B7E9" w14:textId="5B88094E" w:rsidR="00BD76CB" w:rsidRPr="002A3EB1" w:rsidRDefault="00BD76CB" w:rsidP="00BD76CB">
            <w:pPr>
              <w:spacing w:before="50" w:after="20"/>
              <w:ind w:right="340"/>
              <w:jc w:val="right"/>
              <w:rPr>
                <w:color w:val="000000"/>
                <w:sz w:val="20"/>
                <w:szCs w:val="20"/>
                <w:highlight w:val="green"/>
                <w:lang w:eastAsia="en-US"/>
              </w:rPr>
            </w:pPr>
            <w:r>
              <w:rPr>
                <w:rFonts w:cs="Calibri"/>
                <w:color w:val="000000"/>
                <w:sz w:val="20"/>
                <w:szCs w:val="20"/>
              </w:rPr>
              <w:t>100,0</w:t>
            </w:r>
          </w:p>
        </w:tc>
      </w:tr>
    </w:tbl>
    <w:p w14:paraId="4062D39B" w14:textId="5082EF90" w:rsidR="00BD76CB" w:rsidRPr="003673C8" w:rsidRDefault="00BD76CB" w:rsidP="00BD76CB">
      <w:pPr>
        <w:spacing w:before="0"/>
        <w:rPr>
          <w:i/>
          <w:sz w:val="18"/>
          <w:szCs w:val="18"/>
        </w:rPr>
      </w:pPr>
      <w:r w:rsidRPr="002A3EB1">
        <w:rPr>
          <w:i/>
          <w:sz w:val="18"/>
          <w:szCs w:val="18"/>
        </w:rPr>
        <w:t>Izvor: Regist</w:t>
      </w:r>
      <w:r w:rsidR="005231FB">
        <w:rPr>
          <w:i/>
          <w:sz w:val="18"/>
          <w:szCs w:val="18"/>
        </w:rPr>
        <w:t>ar</w:t>
      </w:r>
      <w:r w:rsidRPr="002A3EB1">
        <w:rPr>
          <w:i/>
          <w:sz w:val="18"/>
          <w:szCs w:val="18"/>
        </w:rPr>
        <w:t xml:space="preserve"> poslovnih subjekata Hrvatske gospodarske komore, za 2021. godinu; obrada izrađivača Izvješća o</w:t>
      </w:r>
      <w:r>
        <w:rPr>
          <w:i/>
          <w:sz w:val="18"/>
          <w:szCs w:val="18"/>
        </w:rPr>
        <w:t xml:space="preserve"> stanju u prostoru</w:t>
      </w:r>
    </w:p>
    <w:p w14:paraId="2A5CAC8A" w14:textId="1543F371" w:rsidR="00BD76CB" w:rsidRPr="003673C8" w:rsidRDefault="00BD76CB" w:rsidP="00BD76CB">
      <w:pPr>
        <w:keepNext/>
        <w:spacing w:after="0"/>
        <w:jc w:val="left"/>
      </w:pPr>
      <w:r w:rsidRPr="00AA4117">
        <w:rPr>
          <w:b/>
          <w:color w:val="28B463"/>
        </w:rPr>
        <w:t xml:space="preserve">Grafikon </w:t>
      </w:r>
      <w:r w:rsidRPr="00E01475">
        <w:rPr>
          <w:b/>
          <w:color w:val="28B463"/>
        </w:rPr>
        <w:fldChar w:fldCharType="begin"/>
      </w:r>
      <w:r w:rsidRPr="00E01475">
        <w:rPr>
          <w:b/>
          <w:color w:val="28B463"/>
        </w:rPr>
        <w:instrText xml:space="preserve"> SEQ grafikon \* ARABIC </w:instrText>
      </w:r>
      <w:r w:rsidRPr="00E01475">
        <w:rPr>
          <w:b/>
          <w:color w:val="28B463"/>
        </w:rPr>
        <w:fldChar w:fldCharType="separate"/>
      </w:r>
      <w:bookmarkStart w:id="157" w:name="_Ref126683956"/>
      <w:r w:rsidR="004362A3">
        <w:rPr>
          <w:b/>
          <w:noProof/>
          <w:color w:val="28B463"/>
        </w:rPr>
        <w:t>3</w:t>
      </w:r>
      <w:bookmarkEnd w:id="157"/>
      <w:r w:rsidRPr="00E01475">
        <w:rPr>
          <w:b/>
          <w:color w:val="28B463"/>
        </w:rPr>
        <w:fldChar w:fldCharType="end"/>
      </w:r>
      <w:r w:rsidRPr="00AA4117">
        <w:rPr>
          <w:b/>
          <w:color w:val="28B463"/>
        </w:rPr>
        <w:t>.</w:t>
      </w:r>
      <w:r w:rsidRPr="003673C8">
        <w:t xml:space="preserve"> </w:t>
      </w:r>
      <w:r w:rsidRPr="00E01475">
        <w:t xml:space="preserve">Broj </w:t>
      </w:r>
      <w:r w:rsidR="005231FB">
        <w:t>zaposlenih</w:t>
      </w:r>
      <w:r w:rsidRPr="00E01475">
        <w:t xml:space="preserve"> po djelatnostima u Gradu Zlataru 2021.godine</w:t>
      </w:r>
    </w:p>
    <w:p w14:paraId="4053EBB2" w14:textId="58B42933" w:rsidR="00BD76CB" w:rsidRPr="005231FB" w:rsidRDefault="00242EC7" w:rsidP="00BD76CB">
      <w:pPr>
        <w:keepNext/>
        <w:spacing w:before="0" w:after="0"/>
        <w:jc w:val="center"/>
        <w:rPr>
          <w:rFonts w:eastAsia="Calibri" w:cstheme="minorBidi"/>
          <w:lang w:eastAsia="ar-SA"/>
        </w:rPr>
      </w:pPr>
      <w:r w:rsidRPr="00EA230F">
        <w:rPr>
          <w:rFonts w:asciiTheme="majorHAnsi" w:hAnsiTheme="majorHAnsi" w:cstheme="majorHAnsi"/>
          <w:noProof/>
        </w:rPr>
        <w:drawing>
          <wp:inline distT="114300" distB="114300" distL="114300" distR="114300" wp14:anchorId="129D7F9E" wp14:editId="54E91FA9">
            <wp:extent cx="5760000" cy="2890007"/>
            <wp:effectExtent l="0" t="0" r="0" b="5715"/>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60000" cy="2890007"/>
                    </a:xfrm>
                    <a:prstGeom prst="rect">
                      <a:avLst/>
                    </a:prstGeom>
                    <a:ln>
                      <a:noFill/>
                    </a:ln>
                    <a:extLst>
                      <a:ext uri="{53640926-AAD7-44D8-BBD7-CCE9431645EC}">
                        <a14:shadowObscured xmlns:a14="http://schemas.microsoft.com/office/drawing/2010/main"/>
                      </a:ext>
                    </a:extLst>
                  </pic:spPr>
                </pic:pic>
              </a:graphicData>
            </a:graphic>
          </wp:inline>
        </w:drawing>
      </w:r>
    </w:p>
    <w:p w14:paraId="6E85E307" w14:textId="77777777" w:rsidR="00BD76CB" w:rsidRPr="003673C8" w:rsidRDefault="00BD76CB" w:rsidP="00BD76CB">
      <w:pPr>
        <w:spacing w:before="0"/>
        <w:rPr>
          <w:i/>
          <w:sz w:val="18"/>
          <w:szCs w:val="18"/>
        </w:rPr>
      </w:pPr>
      <w:r w:rsidRPr="005231FB">
        <w:rPr>
          <w:i/>
          <w:sz w:val="18"/>
          <w:szCs w:val="18"/>
        </w:rPr>
        <w:t>Izvor: Registra poslovnih subjekata Hrvatske gospodarske komore, za 2021. godinu; obrada izrađivača Izvješća o stanju u prostoru</w:t>
      </w:r>
    </w:p>
    <w:p w14:paraId="41D74A9D" w14:textId="22C05238" w:rsidR="004007B3" w:rsidRPr="004E34DC" w:rsidRDefault="004007B3" w:rsidP="004007B3">
      <w:pPr>
        <w:pStyle w:val="Heading3"/>
        <w:rPr>
          <w:color w:val="28B463"/>
        </w:rPr>
      </w:pPr>
      <w:bookmarkStart w:id="158" w:name="_Toc24699483"/>
      <w:bookmarkStart w:id="159" w:name="_Toc130199131"/>
      <w:r w:rsidRPr="004E34DC">
        <w:rPr>
          <w:color w:val="28B463"/>
        </w:rPr>
        <w:t xml:space="preserve">Indeks razvijenosti Grada </w:t>
      </w:r>
      <w:bookmarkEnd w:id="158"/>
      <w:r w:rsidRPr="004E34DC">
        <w:rPr>
          <w:color w:val="28B463"/>
        </w:rPr>
        <w:t>Zlatara</w:t>
      </w:r>
      <w:bookmarkEnd w:id="159"/>
    </w:p>
    <w:p w14:paraId="7B563994" w14:textId="77777777" w:rsidR="004007B3" w:rsidRPr="00681843" w:rsidRDefault="004007B3" w:rsidP="004007B3">
      <w:r w:rsidRPr="00681843">
        <w:t>Ministarstvo regionalnoga razvoja i fondova Europske unije provodi postupak ocjenjivanja i razvrstavanja svih jedinica lokalne i područne (regionalne) samouprave u Republici Hrvatskoj prema indeksu razvijenosti koji se koristi kao pokazatelj ekonomskog rasta i razvijenosti određenog područja te prema kojem se jedinice lokalne samouprave razvrstavaju u skupine. Indeks razvijenosti je kompozitni pokazatelj koji se računa kao prilagođeni prosjek standardiziranih vrijednosti društveno-gospodarskih pokazatelja radi mjerenja stupnja razvijenosti jedinica lokalne i područne (regionalne) samouprave u određenom razdoblju.</w:t>
      </w:r>
    </w:p>
    <w:p w14:paraId="35EBED16" w14:textId="77777777" w:rsidR="004007B3" w:rsidRPr="00681843" w:rsidRDefault="004007B3" w:rsidP="004007B3">
      <w:pPr>
        <w:autoSpaceDE w:val="0"/>
        <w:autoSpaceDN w:val="0"/>
        <w:adjustRightInd w:val="0"/>
        <w:spacing w:after="0"/>
        <w:rPr>
          <w:szCs w:val="24"/>
        </w:rPr>
      </w:pPr>
      <w:r w:rsidRPr="00681843">
        <w:rPr>
          <w:szCs w:val="24"/>
        </w:rPr>
        <w:lastRenderedPageBreak/>
        <w:t>Za izračun indeksa razvijenosti koriste se sljedeći pokazatelji:</w:t>
      </w:r>
    </w:p>
    <w:p w14:paraId="36F32475" w14:textId="77777777" w:rsidR="004007B3" w:rsidRPr="00681843" w:rsidRDefault="004007B3" w:rsidP="00A11078">
      <w:pPr>
        <w:pStyle w:val="Normalbulleted"/>
        <w:numPr>
          <w:ilvl w:val="0"/>
          <w:numId w:val="15"/>
        </w:numPr>
      </w:pPr>
      <w:r w:rsidRPr="00681843">
        <w:t>prosječni dohodak po stanovniku</w:t>
      </w:r>
    </w:p>
    <w:p w14:paraId="28CA7093" w14:textId="77777777" w:rsidR="004007B3" w:rsidRPr="00681843" w:rsidRDefault="004007B3" w:rsidP="00A11078">
      <w:pPr>
        <w:pStyle w:val="Normalbulleted"/>
        <w:numPr>
          <w:ilvl w:val="0"/>
          <w:numId w:val="15"/>
        </w:numPr>
      </w:pPr>
      <w:r w:rsidRPr="00681843">
        <w:t>prosječni izvorni prihodi po stanovniku</w:t>
      </w:r>
    </w:p>
    <w:p w14:paraId="794D8998" w14:textId="77777777" w:rsidR="004007B3" w:rsidRPr="00681843" w:rsidRDefault="004007B3" w:rsidP="00A11078">
      <w:pPr>
        <w:pStyle w:val="Normalbulleted"/>
        <w:numPr>
          <w:ilvl w:val="0"/>
          <w:numId w:val="15"/>
        </w:numPr>
      </w:pPr>
      <w:r w:rsidRPr="00681843">
        <w:t>prosječna stopa nezaposlenosti</w:t>
      </w:r>
    </w:p>
    <w:p w14:paraId="2EA49663" w14:textId="77777777" w:rsidR="004007B3" w:rsidRPr="00681843" w:rsidRDefault="004007B3" w:rsidP="00A11078">
      <w:pPr>
        <w:pStyle w:val="Normalbulleted"/>
        <w:numPr>
          <w:ilvl w:val="0"/>
          <w:numId w:val="15"/>
        </w:numPr>
      </w:pPr>
      <w:r w:rsidRPr="00681843">
        <w:t>opće kretanje stanovništva</w:t>
      </w:r>
    </w:p>
    <w:p w14:paraId="7B2A2BB4" w14:textId="77777777" w:rsidR="004007B3" w:rsidRPr="00681843" w:rsidRDefault="004007B3" w:rsidP="00A11078">
      <w:pPr>
        <w:pStyle w:val="Normalbulleted"/>
        <w:numPr>
          <w:ilvl w:val="0"/>
          <w:numId w:val="15"/>
        </w:numPr>
      </w:pPr>
      <w:r w:rsidRPr="00681843">
        <w:t>stupanj obrazovanosti stanovništva (tercijarno obrazovanje)</w:t>
      </w:r>
    </w:p>
    <w:p w14:paraId="1BDB8D22" w14:textId="77777777" w:rsidR="004007B3" w:rsidRPr="00681843" w:rsidRDefault="004007B3" w:rsidP="00A11078">
      <w:pPr>
        <w:pStyle w:val="Normalbulleted"/>
        <w:numPr>
          <w:ilvl w:val="0"/>
          <w:numId w:val="15"/>
        </w:numPr>
      </w:pPr>
      <w:r w:rsidRPr="00681843">
        <w:t>indeks starenja.</w:t>
      </w:r>
    </w:p>
    <w:p w14:paraId="3E400AB0" w14:textId="1D27438E" w:rsidR="004007B3" w:rsidRPr="003673C8" w:rsidRDefault="004007B3" w:rsidP="004007B3">
      <w:pPr>
        <w:rPr>
          <w:spacing w:val="-4"/>
        </w:rPr>
      </w:pPr>
      <w:r w:rsidRPr="00681843">
        <w:rPr>
          <w:spacing w:val="-4"/>
        </w:rPr>
        <w:t xml:space="preserve">Grad </w:t>
      </w:r>
      <w:r w:rsidR="00681843" w:rsidRPr="00681843">
        <w:rPr>
          <w:spacing w:val="-4"/>
        </w:rPr>
        <w:t>Zlatar</w:t>
      </w:r>
      <w:r w:rsidRPr="00681843">
        <w:rPr>
          <w:spacing w:val="-4"/>
        </w:rPr>
        <w:t xml:space="preserve"> nalazi se u </w:t>
      </w:r>
      <w:r w:rsidR="00681843" w:rsidRPr="00681843">
        <w:rPr>
          <w:spacing w:val="-4"/>
        </w:rPr>
        <w:t>5.</w:t>
      </w:r>
      <w:r w:rsidRPr="00681843">
        <w:rPr>
          <w:spacing w:val="-4"/>
        </w:rPr>
        <w:t xml:space="preserve"> razvojnoj skupini jedinica lokalnih samouprava s vrijednošću indeksa od 1</w:t>
      </w:r>
      <w:r w:rsidR="00681843" w:rsidRPr="00681843">
        <w:rPr>
          <w:spacing w:val="-4"/>
        </w:rPr>
        <w:t>01,665</w:t>
      </w:r>
      <w:r w:rsidRPr="00681843">
        <w:rPr>
          <w:spacing w:val="-4"/>
        </w:rPr>
        <w:t xml:space="preserve">. </w:t>
      </w:r>
      <w:bookmarkStart w:id="160" w:name="_Toc2266609"/>
    </w:p>
    <w:p w14:paraId="0E0C3465" w14:textId="258FF7B1" w:rsidR="005B5A13" w:rsidRPr="004E34DC" w:rsidRDefault="005B5A13" w:rsidP="005B5A13">
      <w:pPr>
        <w:pStyle w:val="Heading3"/>
        <w:snapToGrid w:val="0"/>
        <w:rPr>
          <w:color w:val="28B463"/>
        </w:rPr>
      </w:pPr>
      <w:bookmarkStart w:id="161" w:name="_Toc130199132"/>
      <w:bookmarkEnd w:id="160"/>
      <w:r w:rsidRPr="004E34DC">
        <w:rPr>
          <w:color w:val="28B463"/>
        </w:rPr>
        <w:t>Turizam</w:t>
      </w:r>
      <w:r w:rsidRPr="005B5A13">
        <w:rPr>
          <w:rStyle w:val="FootnoteReference"/>
        </w:rPr>
        <w:footnoteReference w:id="36"/>
      </w:r>
      <w:bookmarkEnd w:id="161"/>
    </w:p>
    <w:p w14:paraId="6C1AD339" w14:textId="1C444442" w:rsidR="005B5A13" w:rsidRPr="00556654" w:rsidRDefault="005B5A13" w:rsidP="005B5A13">
      <w:pPr>
        <w:spacing w:after="0"/>
        <w:rPr>
          <w:rFonts w:cstheme="minorHAnsi"/>
          <w:color w:val="000000"/>
        </w:rPr>
      </w:pPr>
      <w:r w:rsidRPr="00556654">
        <w:rPr>
          <w:rFonts w:cstheme="minorHAnsi"/>
          <w:color w:val="000000"/>
        </w:rPr>
        <w:t>P</w:t>
      </w:r>
      <w:r>
        <w:rPr>
          <w:rFonts w:cstheme="minorHAnsi"/>
          <w:color w:val="000000"/>
        </w:rPr>
        <w:t>rema podacima I</w:t>
      </w:r>
      <w:r w:rsidRPr="00556654">
        <w:rPr>
          <w:rFonts w:cstheme="minorHAnsi"/>
          <w:color w:val="000000"/>
        </w:rPr>
        <w:t>nstituta za turizam indeks turističke razvijenosti Grad</w:t>
      </w:r>
      <w:r>
        <w:rPr>
          <w:rFonts w:cstheme="minorHAnsi"/>
          <w:color w:val="000000"/>
        </w:rPr>
        <w:t>a</w:t>
      </w:r>
      <w:r w:rsidRPr="00556654">
        <w:rPr>
          <w:rFonts w:cstheme="minorHAnsi"/>
          <w:color w:val="000000"/>
        </w:rPr>
        <w:t xml:space="preserve"> Zlatar</w:t>
      </w:r>
      <w:r>
        <w:rPr>
          <w:rFonts w:cstheme="minorHAnsi"/>
          <w:color w:val="000000"/>
        </w:rPr>
        <w:t>a</w:t>
      </w:r>
      <w:r w:rsidRPr="00556654">
        <w:rPr>
          <w:rFonts w:cstheme="minorHAnsi"/>
          <w:color w:val="000000"/>
        </w:rPr>
        <w:t xml:space="preserve"> za 2020. iznosi 6,99 </w:t>
      </w:r>
      <w:r>
        <w:rPr>
          <w:rFonts w:cstheme="minorHAnsi"/>
          <w:color w:val="000000"/>
        </w:rPr>
        <w:t>čime se Grad Zlatar svrstava</w:t>
      </w:r>
      <w:r w:rsidRPr="00556654">
        <w:rPr>
          <w:rFonts w:cstheme="minorHAnsi"/>
          <w:color w:val="000000"/>
        </w:rPr>
        <w:t xml:space="preserve"> u IV. kategoriju (indeks turističke razvijenosti</w:t>
      </w:r>
      <w:r w:rsidR="0031251C">
        <w:rPr>
          <w:rFonts w:cstheme="minorHAnsi"/>
          <w:color w:val="000000"/>
        </w:rPr>
        <w:t xml:space="preserve"> u rasponu</w:t>
      </w:r>
      <w:r w:rsidRPr="00556654">
        <w:rPr>
          <w:rFonts w:cstheme="minorHAnsi"/>
          <w:color w:val="000000"/>
        </w:rPr>
        <w:t xml:space="preserve"> 0</w:t>
      </w:r>
      <w:r>
        <w:rPr>
          <w:rFonts w:cstheme="minorHAnsi"/>
          <w:color w:val="000000"/>
        </w:rPr>
        <w:t xml:space="preserve"> – 10).</w:t>
      </w:r>
    </w:p>
    <w:p w14:paraId="1789791F" w14:textId="604D1A6C" w:rsidR="005B5A13" w:rsidRPr="00556654" w:rsidRDefault="005B5A13" w:rsidP="005B5A13">
      <w:pPr>
        <w:spacing w:after="0"/>
        <w:rPr>
          <w:rFonts w:cstheme="minorHAnsi"/>
          <w:color w:val="000000"/>
        </w:rPr>
      </w:pPr>
      <w:r w:rsidRPr="00556654">
        <w:rPr>
          <w:rFonts w:cstheme="minorHAnsi"/>
          <w:color w:val="000000"/>
        </w:rPr>
        <w:t>Na području Grada Zlatara djeluje Turistička zajednica Grada Zlatara, osnovana 2010. godine</w:t>
      </w:r>
      <w:r>
        <w:rPr>
          <w:rFonts w:cstheme="minorHAnsi"/>
          <w:color w:val="000000"/>
        </w:rPr>
        <w:t>,</w:t>
      </w:r>
      <w:r w:rsidRPr="00556654">
        <w:rPr>
          <w:rFonts w:cstheme="minorHAnsi"/>
          <w:color w:val="000000"/>
        </w:rPr>
        <w:t xml:space="preserve"> s ciljem razvoja turizma na zlatarskom području</w:t>
      </w:r>
      <w:r>
        <w:rPr>
          <w:rFonts w:cstheme="minorHAnsi"/>
          <w:color w:val="000000"/>
        </w:rPr>
        <w:t>, a profesionalizirana je 2014.</w:t>
      </w:r>
      <w:r w:rsidRPr="00556654">
        <w:rPr>
          <w:rFonts w:cstheme="minorHAnsi"/>
          <w:color w:val="000000"/>
        </w:rPr>
        <w:t xml:space="preserve"> Cilj Turističke zajednice</w:t>
      </w:r>
      <w:r>
        <w:rPr>
          <w:rFonts w:cstheme="minorHAnsi"/>
          <w:color w:val="000000"/>
        </w:rPr>
        <w:t xml:space="preserve"> Grada Zlatara</w:t>
      </w:r>
      <w:r w:rsidRPr="00556654">
        <w:rPr>
          <w:rFonts w:cstheme="minorHAnsi"/>
          <w:color w:val="000000"/>
        </w:rPr>
        <w:t xml:space="preserve"> je objediniti prirodne i društvene atraktivnosti zlatarskog kraja </w:t>
      </w:r>
      <w:r>
        <w:rPr>
          <w:rFonts w:cstheme="minorHAnsi"/>
          <w:color w:val="000000"/>
        </w:rPr>
        <w:t>te ih</w:t>
      </w:r>
      <w:r w:rsidRPr="00556654">
        <w:rPr>
          <w:rFonts w:cstheme="minorHAnsi"/>
          <w:color w:val="000000"/>
        </w:rPr>
        <w:t xml:space="preserve"> ponuditi zainteresiranom turističkom tržištu, </w:t>
      </w:r>
      <w:r>
        <w:rPr>
          <w:rFonts w:cstheme="minorHAnsi"/>
          <w:color w:val="000000"/>
        </w:rPr>
        <w:t>a čime bi se</w:t>
      </w:r>
      <w:r w:rsidRPr="00556654">
        <w:rPr>
          <w:rFonts w:cstheme="minorHAnsi"/>
          <w:color w:val="000000"/>
        </w:rPr>
        <w:t xml:space="preserve"> pokrenu</w:t>
      </w:r>
      <w:r>
        <w:rPr>
          <w:rFonts w:cstheme="minorHAnsi"/>
          <w:color w:val="000000"/>
        </w:rPr>
        <w:t>le</w:t>
      </w:r>
      <w:r w:rsidRPr="00556654">
        <w:rPr>
          <w:rFonts w:cstheme="minorHAnsi"/>
          <w:color w:val="000000"/>
        </w:rPr>
        <w:t xml:space="preserve"> ostale privredne grane (poljoprivred</w:t>
      </w:r>
      <w:r>
        <w:rPr>
          <w:rFonts w:cstheme="minorHAnsi"/>
          <w:color w:val="000000"/>
        </w:rPr>
        <w:t>u</w:t>
      </w:r>
      <w:r w:rsidRPr="00556654">
        <w:rPr>
          <w:rFonts w:cstheme="minorHAnsi"/>
          <w:color w:val="000000"/>
        </w:rPr>
        <w:t xml:space="preserve">, vinogradarstvo, stočarstvo) </w:t>
      </w:r>
      <w:r>
        <w:rPr>
          <w:rFonts w:cstheme="minorHAnsi"/>
          <w:color w:val="000000"/>
        </w:rPr>
        <w:t>koje su u neposrednoj vezi s</w:t>
      </w:r>
      <w:r w:rsidRPr="00556654">
        <w:rPr>
          <w:rFonts w:cstheme="minorHAnsi"/>
          <w:color w:val="000000"/>
        </w:rPr>
        <w:t xml:space="preserve"> turiz</w:t>
      </w:r>
      <w:r>
        <w:rPr>
          <w:rFonts w:cstheme="minorHAnsi"/>
          <w:color w:val="000000"/>
        </w:rPr>
        <w:t>mom</w:t>
      </w:r>
      <w:r w:rsidRPr="00556654">
        <w:rPr>
          <w:rFonts w:cstheme="minorHAnsi"/>
          <w:color w:val="000000"/>
        </w:rPr>
        <w:t xml:space="preserve"> i turističk</w:t>
      </w:r>
      <w:r>
        <w:rPr>
          <w:rFonts w:cstheme="minorHAnsi"/>
          <w:color w:val="000000"/>
        </w:rPr>
        <w:t>im</w:t>
      </w:r>
      <w:r w:rsidRPr="00556654">
        <w:rPr>
          <w:rFonts w:cstheme="minorHAnsi"/>
          <w:color w:val="000000"/>
        </w:rPr>
        <w:t xml:space="preserve"> kretanj</w:t>
      </w:r>
      <w:r>
        <w:rPr>
          <w:rFonts w:cstheme="minorHAnsi"/>
          <w:color w:val="000000"/>
        </w:rPr>
        <w:t>ima</w:t>
      </w:r>
      <w:r w:rsidRPr="00556654">
        <w:rPr>
          <w:rFonts w:cstheme="minorHAnsi"/>
          <w:color w:val="000000"/>
        </w:rPr>
        <w:t xml:space="preserve">. </w:t>
      </w:r>
    </w:p>
    <w:p w14:paraId="07AB07FA" w14:textId="77777777" w:rsidR="005B5A13" w:rsidRPr="00556654" w:rsidRDefault="005B5A13" w:rsidP="005B5A13">
      <w:pPr>
        <w:spacing w:after="0"/>
        <w:rPr>
          <w:rFonts w:cstheme="minorHAnsi"/>
          <w:color w:val="000000"/>
        </w:rPr>
      </w:pPr>
      <w:r>
        <w:rPr>
          <w:rFonts w:cstheme="minorHAnsi"/>
          <w:color w:val="000000"/>
        </w:rPr>
        <w:t>N</w:t>
      </w:r>
      <w:r w:rsidRPr="00556654">
        <w:rPr>
          <w:rFonts w:cstheme="minorHAnsi"/>
          <w:color w:val="000000"/>
        </w:rPr>
        <w:t xml:space="preserve">a zlatarskom području ne postoje </w:t>
      </w:r>
      <w:r>
        <w:rPr>
          <w:rFonts w:cstheme="minorHAnsi"/>
          <w:color w:val="000000"/>
        </w:rPr>
        <w:t>ugostiteljsko-turističke građevine s većim</w:t>
      </w:r>
      <w:r w:rsidRPr="00556654">
        <w:rPr>
          <w:rFonts w:cstheme="minorHAnsi"/>
          <w:color w:val="000000"/>
        </w:rPr>
        <w:t xml:space="preserve"> smještajnim kapacitetima već se smještaj uglavnom nudi u sklopu planinarskih kuća (domova)</w:t>
      </w:r>
      <w:r>
        <w:rPr>
          <w:rFonts w:cstheme="minorHAnsi"/>
          <w:color w:val="000000"/>
        </w:rPr>
        <w:t xml:space="preserve"> npr.</w:t>
      </w:r>
      <w:r w:rsidRPr="00556654">
        <w:rPr>
          <w:rFonts w:cstheme="minorHAnsi"/>
          <w:color w:val="000000"/>
        </w:rPr>
        <w:t xml:space="preserve"> planinarske kuće Majer i </w:t>
      </w:r>
      <w:proofErr w:type="spellStart"/>
      <w:r w:rsidRPr="00556654">
        <w:rPr>
          <w:rFonts w:cstheme="minorHAnsi"/>
          <w:color w:val="000000"/>
        </w:rPr>
        <w:t>Belecgrad</w:t>
      </w:r>
      <w:proofErr w:type="spellEnd"/>
      <w:r w:rsidRPr="00556654">
        <w:rPr>
          <w:rFonts w:cstheme="minorHAnsi"/>
          <w:color w:val="000000"/>
        </w:rPr>
        <w:t xml:space="preserve"> na Ivančici. </w:t>
      </w:r>
    </w:p>
    <w:p w14:paraId="794E3AEC" w14:textId="77777777" w:rsidR="005B5A13" w:rsidRPr="00556654" w:rsidRDefault="005B5A13" w:rsidP="005B5A13">
      <w:pPr>
        <w:spacing w:after="0"/>
        <w:rPr>
          <w:rFonts w:cstheme="minorHAnsi"/>
          <w:color w:val="000000"/>
        </w:rPr>
      </w:pPr>
      <w:r>
        <w:rPr>
          <w:rFonts w:cstheme="minorHAnsi"/>
          <w:color w:val="000000"/>
        </w:rPr>
        <w:t xml:space="preserve">Na području Grada Zlatara se na obroncima Ivančice odvija </w:t>
      </w:r>
      <w:r w:rsidRPr="00556654">
        <w:rPr>
          <w:rFonts w:cstheme="minorHAnsi"/>
          <w:color w:val="000000"/>
        </w:rPr>
        <w:t>planinarenj</w:t>
      </w:r>
      <w:r>
        <w:rPr>
          <w:rFonts w:cstheme="minorHAnsi"/>
          <w:color w:val="000000"/>
        </w:rPr>
        <w:t>e</w:t>
      </w:r>
      <w:r w:rsidRPr="00556654">
        <w:rPr>
          <w:rFonts w:cstheme="minorHAnsi"/>
          <w:color w:val="000000"/>
        </w:rPr>
        <w:t>, nordijsko hodanj</w:t>
      </w:r>
      <w:r>
        <w:rPr>
          <w:rFonts w:cstheme="minorHAnsi"/>
          <w:color w:val="000000"/>
        </w:rPr>
        <w:t>e</w:t>
      </w:r>
      <w:r w:rsidRPr="00556654">
        <w:rPr>
          <w:rFonts w:cstheme="minorHAnsi"/>
          <w:color w:val="000000"/>
        </w:rPr>
        <w:t xml:space="preserve"> i bicikliz</w:t>
      </w:r>
      <w:r>
        <w:rPr>
          <w:rFonts w:cstheme="minorHAnsi"/>
          <w:color w:val="000000"/>
        </w:rPr>
        <w:t xml:space="preserve">am, a u cilju daljnjeg razvoja turizma vezanog za prirodna bogatstva izvršeno je trasiranje staze te </w:t>
      </w:r>
      <w:r w:rsidRPr="00556654">
        <w:rPr>
          <w:rFonts w:cstheme="minorHAnsi"/>
          <w:color w:val="000000"/>
        </w:rPr>
        <w:t xml:space="preserve">niz </w:t>
      </w:r>
      <w:r>
        <w:rPr>
          <w:rFonts w:cstheme="minorHAnsi"/>
          <w:color w:val="000000"/>
        </w:rPr>
        <w:t xml:space="preserve">drugih </w:t>
      </w:r>
      <w:r w:rsidRPr="00556654">
        <w:rPr>
          <w:rFonts w:cstheme="minorHAnsi"/>
          <w:color w:val="000000"/>
        </w:rPr>
        <w:t>pripremnih radnji.</w:t>
      </w:r>
    </w:p>
    <w:p w14:paraId="58252238" w14:textId="6221B779" w:rsidR="005B5A13" w:rsidRPr="005B5A13" w:rsidRDefault="005B5A13" w:rsidP="005B5A13">
      <w:pPr>
        <w:spacing w:after="0"/>
        <w:rPr>
          <w:rFonts w:cstheme="minorHAnsi"/>
          <w:color w:val="000000"/>
        </w:rPr>
      </w:pPr>
      <w:r w:rsidRPr="005B5A13">
        <w:rPr>
          <w:rFonts w:cstheme="minorHAnsi"/>
          <w:color w:val="000000"/>
        </w:rPr>
        <w:t xml:space="preserve">Temeljem </w:t>
      </w:r>
      <w:r w:rsidRPr="005B5A13">
        <w:rPr>
          <w:rFonts w:cstheme="minorHAnsi"/>
          <w:i/>
          <w:color w:val="000000"/>
        </w:rPr>
        <w:t>Zakona o zaštiti prirode</w:t>
      </w:r>
      <w:r w:rsidRPr="005B5A13">
        <w:rPr>
          <w:rStyle w:val="FootnoteReference"/>
        </w:rPr>
        <w:footnoteReference w:id="37"/>
      </w:r>
      <w:r w:rsidRPr="005B5A13">
        <w:rPr>
          <w:rFonts w:cstheme="minorHAnsi"/>
          <w:color w:val="000000"/>
        </w:rPr>
        <w:t xml:space="preserve"> zaštićen </w:t>
      </w:r>
      <w:r w:rsidRPr="00063B71">
        <w:rPr>
          <w:rFonts w:cstheme="minorHAnsi"/>
          <w:color w:val="000000"/>
        </w:rPr>
        <w:t xml:space="preserve">je park oko dvorca </w:t>
      </w:r>
      <w:r w:rsidR="00063B71" w:rsidRPr="00063B71">
        <w:rPr>
          <w:rFonts w:cstheme="minorHAnsi"/>
          <w:color w:val="000000"/>
        </w:rPr>
        <w:t>Seln</w:t>
      </w:r>
      <w:r w:rsidR="00063B71">
        <w:rPr>
          <w:rFonts w:cstheme="minorHAnsi"/>
          <w:color w:val="000000"/>
        </w:rPr>
        <w:t>ica</w:t>
      </w:r>
      <w:r w:rsidRPr="005B5A13">
        <w:rPr>
          <w:rFonts w:cstheme="minorHAnsi"/>
          <w:color w:val="000000"/>
        </w:rPr>
        <w:t xml:space="preserve"> kao spomenik parkovne arhitekture, a </w:t>
      </w:r>
      <w:r>
        <w:rPr>
          <w:rFonts w:cstheme="minorHAnsi"/>
          <w:color w:val="000000"/>
        </w:rPr>
        <w:t>planira</w:t>
      </w:r>
      <w:r w:rsidRPr="005B5A13">
        <w:rPr>
          <w:rFonts w:cstheme="minorHAnsi"/>
          <w:color w:val="000000"/>
        </w:rPr>
        <w:t xml:space="preserve"> se pod posebnu zaštitu staviti </w:t>
      </w:r>
      <w:r>
        <w:rPr>
          <w:rFonts w:cstheme="minorHAnsi"/>
          <w:color w:val="000000"/>
        </w:rPr>
        <w:t xml:space="preserve">i </w:t>
      </w:r>
      <w:r w:rsidRPr="005B5A13">
        <w:rPr>
          <w:rFonts w:cstheme="minorHAnsi"/>
          <w:color w:val="000000"/>
        </w:rPr>
        <w:t xml:space="preserve">potočne doline </w:t>
      </w:r>
      <w:r w:rsidR="00063B71">
        <w:rPr>
          <w:rFonts w:cstheme="minorHAnsi"/>
          <w:color w:val="000000"/>
        </w:rPr>
        <w:t xml:space="preserve">potoka </w:t>
      </w:r>
      <w:r w:rsidRPr="005B5A13">
        <w:rPr>
          <w:rFonts w:cstheme="minorHAnsi"/>
          <w:color w:val="000000"/>
        </w:rPr>
        <w:t>Reke, Batine</w:t>
      </w:r>
      <w:r w:rsidR="00063B71">
        <w:rPr>
          <w:rFonts w:cstheme="minorHAnsi"/>
          <w:color w:val="000000"/>
        </w:rPr>
        <w:t>,</w:t>
      </w:r>
      <w:r w:rsidRPr="005B5A13">
        <w:rPr>
          <w:rFonts w:cstheme="minorHAnsi"/>
          <w:color w:val="000000"/>
        </w:rPr>
        <w:t xml:space="preserve"> Selnice</w:t>
      </w:r>
      <w:r w:rsidR="00063B71">
        <w:rPr>
          <w:rFonts w:cstheme="minorHAnsi"/>
          <w:color w:val="000000"/>
        </w:rPr>
        <w:t xml:space="preserve"> i </w:t>
      </w:r>
      <w:proofErr w:type="spellStart"/>
      <w:r w:rsidR="00063B71">
        <w:rPr>
          <w:rFonts w:cstheme="minorHAnsi"/>
          <w:color w:val="000000"/>
        </w:rPr>
        <w:t>Lopateka</w:t>
      </w:r>
      <w:proofErr w:type="spellEnd"/>
      <w:r w:rsidR="00063B71">
        <w:rPr>
          <w:rFonts w:cstheme="minorHAnsi"/>
          <w:color w:val="000000"/>
        </w:rPr>
        <w:t xml:space="preserve"> kao i </w:t>
      </w:r>
      <w:r w:rsidRPr="005B5A13">
        <w:rPr>
          <w:rFonts w:cstheme="minorHAnsi"/>
          <w:color w:val="000000"/>
        </w:rPr>
        <w:t>planinski masiv Ivančice, manje površine šumske zajednice gorskog javora i običnog jasena na vrhu Ivančice</w:t>
      </w:r>
      <w:r w:rsidR="00063B71">
        <w:rPr>
          <w:rFonts w:cstheme="minorHAnsi"/>
          <w:color w:val="000000"/>
        </w:rPr>
        <w:t xml:space="preserve">, </w:t>
      </w:r>
      <w:r w:rsidRPr="005B5A13">
        <w:rPr>
          <w:rFonts w:cstheme="minorHAnsi"/>
          <w:color w:val="000000"/>
        </w:rPr>
        <w:t>sačuvan</w:t>
      </w:r>
      <w:r>
        <w:rPr>
          <w:rFonts w:cstheme="minorHAnsi"/>
          <w:color w:val="000000"/>
        </w:rPr>
        <w:t>e</w:t>
      </w:r>
      <w:r w:rsidRPr="005B5A13">
        <w:rPr>
          <w:rFonts w:cstheme="minorHAnsi"/>
          <w:color w:val="000000"/>
        </w:rPr>
        <w:t xml:space="preserve"> perivoj</w:t>
      </w:r>
      <w:r>
        <w:rPr>
          <w:rFonts w:cstheme="minorHAnsi"/>
          <w:color w:val="000000"/>
        </w:rPr>
        <w:t>e</w:t>
      </w:r>
      <w:r w:rsidRPr="005B5A13">
        <w:rPr>
          <w:rFonts w:cstheme="minorHAnsi"/>
          <w:color w:val="000000"/>
        </w:rPr>
        <w:t xml:space="preserve"> u povijesnim cjelinama dvoraca</w:t>
      </w:r>
      <w:r w:rsidR="00063B71">
        <w:rPr>
          <w:rFonts w:cstheme="minorHAnsi"/>
          <w:color w:val="000000"/>
        </w:rPr>
        <w:t xml:space="preserve"> i</w:t>
      </w:r>
      <w:r w:rsidRPr="005B5A13">
        <w:rPr>
          <w:rFonts w:cstheme="minorHAnsi"/>
          <w:color w:val="000000"/>
        </w:rPr>
        <w:t xml:space="preserve"> kurij</w:t>
      </w:r>
      <w:r w:rsidR="00063B71">
        <w:rPr>
          <w:rFonts w:cstheme="minorHAnsi"/>
          <w:color w:val="000000"/>
        </w:rPr>
        <w:t>a</w:t>
      </w:r>
      <w:r w:rsidRPr="005B5A13">
        <w:rPr>
          <w:rFonts w:cstheme="minorHAnsi"/>
          <w:color w:val="000000"/>
        </w:rPr>
        <w:t xml:space="preserve"> u </w:t>
      </w:r>
      <w:proofErr w:type="spellStart"/>
      <w:r w:rsidRPr="005B5A13">
        <w:rPr>
          <w:rFonts w:cstheme="minorHAnsi"/>
          <w:color w:val="000000"/>
        </w:rPr>
        <w:t>Ščrbincu</w:t>
      </w:r>
      <w:proofErr w:type="spellEnd"/>
      <w:r w:rsidRPr="005B5A13">
        <w:rPr>
          <w:rFonts w:cstheme="minorHAnsi"/>
          <w:color w:val="000000"/>
        </w:rPr>
        <w:t xml:space="preserve">, Završju </w:t>
      </w:r>
      <w:proofErr w:type="spellStart"/>
      <w:r w:rsidRPr="005B5A13">
        <w:rPr>
          <w:rFonts w:cstheme="minorHAnsi"/>
          <w:color w:val="000000"/>
        </w:rPr>
        <w:t>Belečkom</w:t>
      </w:r>
      <w:proofErr w:type="spellEnd"/>
      <w:r w:rsidRPr="005B5A13">
        <w:rPr>
          <w:rFonts w:cstheme="minorHAnsi"/>
          <w:color w:val="000000"/>
        </w:rPr>
        <w:t xml:space="preserve"> i Donjoj B</w:t>
      </w:r>
      <w:r>
        <w:rPr>
          <w:rFonts w:cstheme="minorHAnsi"/>
          <w:color w:val="000000"/>
        </w:rPr>
        <w:t>atini te Park hrvatske mladeži</w:t>
      </w:r>
      <w:r w:rsidR="00D15FCB">
        <w:rPr>
          <w:rFonts w:cstheme="minorHAnsi"/>
          <w:color w:val="000000"/>
        </w:rPr>
        <w:t xml:space="preserve"> u Zlataru</w:t>
      </w:r>
      <w:r>
        <w:rPr>
          <w:rFonts w:cstheme="minorHAnsi"/>
          <w:color w:val="000000"/>
        </w:rPr>
        <w:t>.</w:t>
      </w:r>
    </w:p>
    <w:p w14:paraId="5D770ED6" w14:textId="12C1480D" w:rsidR="005B5A13" w:rsidRPr="00556654" w:rsidRDefault="005B5A13" w:rsidP="005B5A13">
      <w:pPr>
        <w:spacing w:after="0"/>
        <w:rPr>
          <w:rFonts w:cstheme="minorHAnsi"/>
          <w:color w:val="000000"/>
        </w:rPr>
      </w:pPr>
      <w:r w:rsidRPr="00D15FCB">
        <w:rPr>
          <w:rFonts w:cstheme="minorHAnsi"/>
          <w:color w:val="000000"/>
        </w:rPr>
        <w:t xml:space="preserve">Atrakcije zlatarskog područja su crkva Majke Božje Snježne u Belcu, Galerija izvorne umjetnosti u Zlataru te </w:t>
      </w:r>
      <w:r w:rsidR="00D15FCB" w:rsidRPr="00D15FCB">
        <w:rPr>
          <w:rFonts w:cstheme="minorHAnsi"/>
          <w:color w:val="000000"/>
        </w:rPr>
        <w:t xml:space="preserve">razna </w:t>
      </w:r>
      <w:r w:rsidRPr="00D15FCB">
        <w:rPr>
          <w:rFonts w:cstheme="minorHAnsi"/>
          <w:color w:val="000000"/>
        </w:rPr>
        <w:t>događanja na području Grada.</w:t>
      </w:r>
    </w:p>
    <w:p w14:paraId="19D60B7E" w14:textId="150DC335" w:rsidR="005B5A13" w:rsidRPr="00556654" w:rsidRDefault="005B5A13" w:rsidP="005B5A13">
      <w:pPr>
        <w:spacing w:after="0"/>
        <w:rPr>
          <w:rFonts w:cstheme="minorHAnsi"/>
          <w:color w:val="000000"/>
        </w:rPr>
      </w:pPr>
      <w:r w:rsidRPr="00556654">
        <w:rPr>
          <w:rFonts w:cstheme="minorHAnsi"/>
          <w:color w:val="000000"/>
        </w:rPr>
        <w:t xml:space="preserve">Iz </w:t>
      </w:r>
      <w:r>
        <w:rPr>
          <w:rFonts w:cstheme="minorHAnsi"/>
          <w:color w:val="000000"/>
        </w:rPr>
        <w:t xml:space="preserve">svega </w:t>
      </w:r>
      <w:r w:rsidRPr="00556654">
        <w:rPr>
          <w:rFonts w:cstheme="minorHAnsi"/>
          <w:color w:val="000000"/>
        </w:rPr>
        <w:t xml:space="preserve">navedenog </w:t>
      </w:r>
      <w:r>
        <w:rPr>
          <w:rFonts w:cstheme="minorHAnsi"/>
          <w:color w:val="000000"/>
        </w:rPr>
        <w:t>zaključuje se da</w:t>
      </w:r>
      <w:r w:rsidRPr="00556654">
        <w:rPr>
          <w:rFonts w:cstheme="minorHAnsi"/>
          <w:color w:val="000000"/>
        </w:rPr>
        <w:t xml:space="preserve"> </w:t>
      </w:r>
      <w:r>
        <w:rPr>
          <w:rFonts w:cstheme="minorHAnsi"/>
          <w:color w:val="000000"/>
        </w:rPr>
        <w:t xml:space="preserve">Grad </w:t>
      </w:r>
      <w:r w:rsidRPr="00556654">
        <w:rPr>
          <w:rFonts w:cstheme="minorHAnsi"/>
          <w:color w:val="000000"/>
        </w:rPr>
        <w:t xml:space="preserve">Zlatar </w:t>
      </w:r>
      <w:r>
        <w:rPr>
          <w:rFonts w:cstheme="minorHAnsi"/>
          <w:color w:val="000000"/>
        </w:rPr>
        <w:t>posjeduje</w:t>
      </w:r>
      <w:r w:rsidRPr="00556654">
        <w:rPr>
          <w:rFonts w:cstheme="minorHAnsi"/>
          <w:color w:val="000000"/>
        </w:rPr>
        <w:t xml:space="preserve"> turistički potencijal koji tek treba iskoristiti razvojem održivih turističkih sadržaja koji objedinjuju bogatu kulturnu i prirodnu baštinu zlatarskog kraja.</w:t>
      </w:r>
    </w:p>
    <w:p w14:paraId="1C876745" w14:textId="6FDDFC7C" w:rsidR="005B5A13" w:rsidRPr="004E34DC" w:rsidRDefault="005B5A13" w:rsidP="005B5A13">
      <w:pPr>
        <w:pStyle w:val="Heading3"/>
        <w:snapToGrid w:val="0"/>
        <w:rPr>
          <w:color w:val="28B463"/>
        </w:rPr>
      </w:pPr>
      <w:bookmarkStart w:id="162" w:name="_Toc130199133"/>
      <w:r w:rsidRPr="004E34DC">
        <w:rPr>
          <w:color w:val="28B463"/>
        </w:rPr>
        <w:t>Proizvodne i poslovne zone</w:t>
      </w:r>
      <w:bookmarkEnd w:id="162"/>
    </w:p>
    <w:p w14:paraId="4A684BDD" w14:textId="1CD4F856" w:rsidR="005B5A13" w:rsidRPr="00556654" w:rsidRDefault="005B5A13" w:rsidP="005B5A13">
      <w:pPr>
        <w:spacing w:after="0"/>
        <w:rPr>
          <w:rFonts w:cstheme="minorHAnsi"/>
        </w:rPr>
      </w:pPr>
      <w:r w:rsidRPr="00556654">
        <w:rPr>
          <w:rFonts w:cstheme="minorHAnsi"/>
        </w:rPr>
        <w:t xml:space="preserve">Prema </w:t>
      </w:r>
      <w:r>
        <w:rPr>
          <w:rFonts w:cstheme="minorHAnsi"/>
        </w:rPr>
        <w:t>PPUG-u Zlatara</w:t>
      </w:r>
      <w:r w:rsidRPr="00556654">
        <w:rPr>
          <w:rFonts w:cstheme="minorHAnsi"/>
        </w:rPr>
        <w:t xml:space="preserve"> na području Grada planirane su </w:t>
      </w:r>
      <w:r>
        <w:rPr>
          <w:rFonts w:cstheme="minorHAnsi"/>
        </w:rPr>
        <w:t>industrijske</w:t>
      </w:r>
      <w:r w:rsidRPr="00556654">
        <w:rPr>
          <w:rFonts w:cstheme="minorHAnsi"/>
        </w:rPr>
        <w:t xml:space="preserve"> zone sveukupne površine od 12,3</w:t>
      </w:r>
      <w:r>
        <w:rPr>
          <w:rFonts w:cstheme="minorHAnsi"/>
        </w:rPr>
        <w:t>1 </w:t>
      </w:r>
      <w:r w:rsidRPr="00556654">
        <w:rPr>
          <w:rFonts w:cstheme="minorHAnsi"/>
        </w:rPr>
        <w:t xml:space="preserve">ha od čega je </w:t>
      </w:r>
      <w:r>
        <w:rPr>
          <w:rFonts w:cstheme="minorHAnsi"/>
        </w:rPr>
        <w:t>9,07 </w:t>
      </w:r>
      <w:r w:rsidRPr="00556654">
        <w:rPr>
          <w:rFonts w:cstheme="minorHAnsi"/>
        </w:rPr>
        <w:t>ha pretežito industrijske, a 3,2</w:t>
      </w:r>
      <w:r>
        <w:rPr>
          <w:rFonts w:cstheme="minorHAnsi"/>
        </w:rPr>
        <w:t>4 </w:t>
      </w:r>
      <w:r w:rsidRPr="00556654">
        <w:rPr>
          <w:rFonts w:cstheme="minorHAnsi"/>
        </w:rPr>
        <w:t>ha pretežito zanatske namjene</w:t>
      </w:r>
      <w:r>
        <w:rPr>
          <w:rFonts w:cstheme="minorHAnsi"/>
        </w:rPr>
        <w:t>. S</w:t>
      </w:r>
      <w:r w:rsidRPr="00556654">
        <w:rPr>
          <w:rFonts w:cstheme="minorHAnsi"/>
        </w:rPr>
        <w:t>veukupn</w:t>
      </w:r>
      <w:r>
        <w:rPr>
          <w:rFonts w:cstheme="minorHAnsi"/>
        </w:rPr>
        <w:t>a</w:t>
      </w:r>
      <w:r w:rsidRPr="00556654">
        <w:rPr>
          <w:rFonts w:cstheme="minorHAnsi"/>
        </w:rPr>
        <w:t xml:space="preserve"> površin</w:t>
      </w:r>
      <w:r>
        <w:rPr>
          <w:rFonts w:cstheme="minorHAnsi"/>
        </w:rPr>
        <w:t>a</w:t>
      </w:r>
      <w:r w:rsidRPr="00556654">
        <w:rPr>
          <w:rFonts w:cstheme="minorHAnsi"/>
        </w:rPr>
        <w:t xml:space="preserve"> </w:t>
      </w:r>
      <w:r>
        <w:rPr>
          <w:rFonts w:cstheme="minorHAnsi"/>
        </w:rPr>
        <w:t xml:space="preserve">planiranih poslovnih zona iznosi </w:t>
      </w:r>
      <w:r w:rsidRPr="00556654">
        <w:rPr>
          <w:rFonts w:cstheme="minorHAnsi"/>
        </w:rPr>
        <w:t>2</w:t>
      </w:r>
      <w:r>
        <w:rPr>
          <w:rFonts w:cstheme="minorHAnsi"/>
        </w:rPr>
        <w:t>4,25 </w:t>
      </w:r>
      <w:r w:rsidRPr="00556654">
        <w:rPr>
          <w:rFonts w:cstheme="minorHAnsi"/>
        </w:rPr>
        <w:t>ha (</w:t>
      </w:r>
      <w:r>
        <w:rPr>
          <w:rFonts w:cstheme="minorHAnsi"/>
        </w:rPr>
        <w:t xml:space="preserve">pretežito </w:t>
      </w:r>
      <w:r w:rsidRPr="00556654">
        <w:rPr>
          <w:rFonts w:cstheme="minorHAnsi"/>
        </w:rPr>
        <w:t xml:space="preserve">trgovačke </w:t>
      </w:r>
      <w:r>
        <w:rPr>
          <w:rFonts w:cstheme="minorHAnsi"/>
        </w:rPr>
        <w:t>te</w:t>
      </w:r>
      <w:r w:rsidRPr="00556654">
        <w:rPr>
          <w:rFonts w:cstheme="minorHAnsi"/>
        </w:rPr>
        <w:t xml:space="preserve"> komunalno servisne namjene</w:t>
      </w:r>
      <w:r>
        <w:rPr>
          <w:rFonts w:cstheme="minorHAnsi"/>
        </w:rPr>
        <w:t>,</w:t>
      </w:r>
      <w:r w:rsidRPr="00556654">
        <w:rPr>
          <w:rFonts w:cstheme="minorHAnsi"/>
        </w:rPr>
        <w:t xml:space="preserve"> </w:t>
      </w:r>
      <w:r>
        <w:rPr>
          <w:rFonts w:cstheme="minorHAnsi"/>
        </w:rPr>
        <w:t xml:space="preserve">a planirane </w:t>
      </w:r>
      <w:r w:rsidRPr="00556654">
        <w:rPr>
          <w:rFonts w:cstheme="minorHAnsi"/>
        </w:rPr>
        <w:t>u naseljima Zlatar</w:t>
      </w:r>
      <w:r>
        <w:rPr>
          <w:rFonts w:cstheme="minorHAnsi"/>
        </w:rPr>
        <w:t>u</w:t>
      </w:r>
      <w:r w:rsidRPr="00556654">
        <w:rPr>
          <w:rFonts w:cstheme="minorHAnsi"/>
        </w:rPr>
        <w:t xml:space="preserve">, </w:t>
      </w:r>
      <w:proofErr w:type="spellStart"/>
      <w:r w:rsidRPr="00556654">
        <w:rPr>
          <w:rFonts w:cstheme="minorHAnsi"/>
        </w:rPr>
        <w:t>Ladislav</w:t>
      </w:r>
      <w:r>
        <w:rPr>
          <w:rFonts w:cstheme="minorHAnsi"/>
        </w:rPr>
        <w:t>cu</w:t>
      </w:r>
      <w:proofErr w:type="spellEnd"/>
      <w:r>
        <w:rPr>
          <w:rFonts w:cstheme="minorHAnsi"/>
        </w:rPr>
        <w:t xml:space="preserve"> i</w:t>
      </w:r>
      <w:r w:rsidRPr="00556654">
        <w:rPr>
          <w:rFonts w:cstheme="minorHAnsi"/>
        </w:rPr>
        <w:t xml:space="preserve"> Donj</w:t>
      </w:r>
      <w:r>
        <w:rPr>
          <w:rFonts w:cstheme="minorHAnsi"/>
        </w:rPr>
        <w:t>oj</w:t>
      </w:r>
      <w:r w:rsidRPr="00556654">
        <w:rPr>
          <w:rFonts w:cstheme="minorHAnsi"/>
        </w:rPr>
        <w:t xml:space="preserve"> Batin</w:t>
      </w:r>
      <w:r>
        <w:rPr>
          <w:rFonts w:cstheme="minorHAnsi"/>
        </w:rPr>
        <w:t>i</w:t>
      </w:r>
      <w:r w:rsidRPr="00556654">
        <w:rPr>
          <w:rFonts w:cstheme="minorHAnsi"/>
        </w:rPr>
        <w:t>)</w:t>
      </w:r>
      <w:r w:rsidR="004C4BE3">
        <w:rPr>
          <w:rFonts w:cstheme="minorHAnsi"/>
        </w:rPr>
        <w:t xml:space="preserve"> (</w:t>
      </w:r>
      <w:r w:rsidR="004C4BE3" w:rsidRPr="00AA4117">
        <w:rPr>
          <w:color w:val="28B463"/>
        </w:rPr>
        <w:t xml:space="preserve">tablici </w:t>
      </w:r>
      <w:r w:rsidR="004C4BE3" w:rsidRPr="003673C8">
        <w:rPr>
          <w:color w:val="28B463"/>
        </w:rPr>
        <w:fldChar w:fldCharType="begin"/>
      </w:r>
      <w:r w:rsidR="004C4BE3" w:rsidRPr="003673C8">
        <w:rPr>
          <w:color w:val="28B463"/>
        </w:rPr>
        <w:instrText xml:space="preserve"> REF _Ref23926720 \h  \* MERGEFORMAT </w:instrText>
      </w:r>
      <w:r w:rsidR="004C4BE3" w:rsidRPr="003673C8">
        <w:rPr>
          <w:color w:val="28B463"/>
        </w:rPr>
      </w:r>
      <w:r w:rsidR="004C4BE3" w:rsidRPr="003673C8">
        <w:rPr>
          <w:color w:val="28B463"/>
        </w:rPr>
        <w:fldChar w:fldCharType="separate"/>
      </w:r>
      <w:r w:rsidR="004362A3" w:rsidRPr="004362A3">
        <w:rPr>
          <w:color w:val="28B463"/>
        </w:rPr>
        <w:t>9</w:t>
      </w:r>
      <w:r w:rsidR="004C4BE3" w:rsidRPr="003673C8">
        <w:rPr>
          <w:color w:val="28B463"/>
        </w:rPr>
        <w:fldChar w:fldCharType="end"/>
      </w:r>
      <w:r w:rsidR="004C4BE3" w:rsidRPr="00AA4117">
        <w:rPr>
          <w:color w:val="28B463"/>
        </w:rPr>
        <w:t>)</w:t>
      </w:r>
      <w:r w:rsidRPr="00556654">
        <w:rPr>
          <w:rFonts w:cstheme="minorHAnsi"/>
        </w:rPr>
        <w:t>.</w:t>
      </w:r>
      <w:r>
        <w:rPr>
          <w:rFonts w:cstheme="minorHAnsi"/>
        </w:rPr>
        <w:t xml:space="preserve"> Industrijske i poslovne zone planirane PPUG-om Zlatara prikazane su na </w:t>
      </w:r>
      <w:proofErr w:type="spellStart"/>
      <w:r w:rsidRPr="00AA4117">
        <w:rPr>
          <w:rFonts w:cstheme="minorHAnsi"/>
          <w:color w:val="28B463"/>
        </w:rPr>
        <w:t>kartogramu</w:t>
      </w:r>
      <w:proofErr w:type="spellEnd"/>
      <w:r w:rsidRPr="00AA4117">
        <w:rPr>
          <w:rFonts w:cstheme="minorHAnsi"/>
          <w:color w:val="28B463"/>
        </w:rPr>
        <w:t xml:space="preserve"> </w:t>
      </w:r>
      <w:r w:rsidRPr="005B5A13">
        <w:rPr>
          <w:rFonts w:cstheme="minorHAnsi"/>
          <w:color w:val="28B463"/>
        </w:rPr>
        <w:fldChar w:fldCharType="begin"/>
      </w:r>
      <w:r w:rsidRPr="005B5A13">
        <w:rPr>
          <w:rFonts w:cstheme="minorHAnsi"/>
          <w:color w:val="28B463"/>
        </w:rPr>
        <w:instrText xml:space="preserve"> REF _Ref126686555 \h  \* MERGEFORMAT </w:instrText>
      </w:r>
      <w:r w:rsidRPr="005B5A13">
        <w:rPr>
          <w:rFonts w:cstheme="minorHAnsi"/>
          <w:color w:val="28B463"/>
        </w:rPr>
      </w:r>
      <w:r w:rsidRPr="005B5A13">
        <w:rPr>
          <w:rFonts w:cstheme="minorHAnsi"/>
          <w:color w:val="28B463"/>
        </w:rPr>
        <w:fldChar w:fldCharType="separate"/>
      </w:r>
      <w:r w:rsidR="004362A3" w:rsidRPr="004362A3">
        <w:rPr>
          <w:bCs/>
          <w:noProof/>
          <w:color w:val="28B463"/>
        </w:rPr>
        <w:t>8</w:t>
      </w:r>
      <w:r w:rsidRPr="005B5A13">
        <w:rPr>
          <w:rFonts w:cstheme="minorHAnsi"/>
          <w:color w:val="28B463"/>
        </w:rPr>
        <w:fldChar w:fldCharType="end"/>
      </w:r>
      <w:r>
        <w:rPr>
          <w:rFonts w:cstheme="minorHAnsi"/>
        </w:rPr>
        <w:t>.</w:t>
      </w:r>
    </w:p>
    <w:p w14:paraId="022590E7" w14:textId="77777777" w:rsidR="005B5A13" w:rsidRPr="00556654" w:rsidRDefault="005B5A13" w:rsidP="005B5A13">
      <w:pPr>
        <w:keepNext/>
        <w:spacing w:after="0"/>
        <w:jc w:val="center"/>
        <w:rPr>
          <w:rFonts w:cstheme="minorHAnsi"/>
        </w:rPr>
      </w:pPr>
      <w:r>
        <w:rPr>
          <w:rFonts w:cstheme="minorHAnsi"/>
          <w:noProof/>
        </w:rPr>
        <w:lastRenderedPageBreak/>
        <mc:AlternateContent>
          <mc:Choice Requires="wpg">
            <w:drawing>
              <wp:anchor distT="0" distB="0" distL="114300" distR="114300" simplePos="0" relativeHeight="251675648" behindDoc="0" locked="0" layoutInCell="1" allowOverlap="1" wp14:anchorId="76349554" wp14:editId="36AC5D3C">
                <wp:simplePos x="0" y="0"/>
                <wp:positionH relativeFrom="column">
                  <wp:posOffset>175359</wp:posOffset>
                </wp:positionH>
                <wp:positionV relativeFrom="paragraph">
                  <wp:posOffset>283934</wp:posOffset>
                </wp:positionV>
                <wp:extent cx="5615686" cy="3101843"/>
                <wp:effectExtent l="19050" t="19050" r="0" b="22860"/>
                <wp:wrapNone/>
                <wp:docPr id="78" name="Group 78"/>
                <wp:cNvGraphicFramePr/>
                <a:graphic xmlns:a="http://schemas.openxmlformats.org/drawingml/2006/main">
                  <a:graphicData uri="http://schemas.microsoft.com/office/word/2010/wordprocessingGroup">
                    <wpg:wgp>
                      <wpg:cNvGrpSpPr/>
                      <wpg:grpSpPr>
                        <a:xfrm>
                          <a:off x="0" y="0"/>
                          <a:ext cx="5615686" cy="3101843"/>
                          <a:chOff x="0" y="0"/>
                          <a:chExt cx="5615686" cy="3101843"/>
                        </a:xfrm>
                      </wpg:grpSpPr>
                      <wps:wsp>
                        <wps:cNvPr id="79" name="Oval 79"/>
                        <wps:cNvSpPr/>
                        <wps:spPr>
                          <a:xfrm>
                            <a:off x="966516" y="1549268"/>
                            <a:ext cx="761365" cy="1552575"/>
                          </a:xfrm>
                          <a:prstGeom prst="ellipse">
                            <a:avLst/>
                          </a:prstGeom>
                          <a:noFill/>
                          <a:ln w="38100">
                            <a:solidFill>
                              <a:srgbClr val="1C7E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rot="2395287">
                            <a:off x="4742561" y="407453"/>
                            <a:ext cx="873125" cy="600075"/>
                          </a:xfrm>
                          <a:prstGeom prst="ellipse">
                            <a:avLst/>
                          </a:prstGeom>
                          <a:noFill/>
                          <a:ln w="38100">
                            <a:solidFill>
                              <a:srgbClr val="1C7E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0" y="0"/>
                            <a:ext cx="333829" cy="333829"/>
                          </a:xfrm>
                          <a:prstGeom prst="ellipse">
                            <a:avLst/>
                          </a:prstGeom>
                          <a:noFill/>
                          <a:ln w="38100">
                            <a:solidFill>
                              <a:srgbClr val="1C7E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256A52" id="Group 78" o:spid="_x0000_s1026" style="position:absolute;margin-left:13.8pt;margin-top:22.35pt;width:442.2pt;height:244.25pt;z-index:251675648" coordsize="56156,3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">
                <v:oval id="Oval 79" o:spid="_x0000_s1027" style="position:absolute;left:9665;top:15492;width:7613;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" filled="f" strokecolor="#1c7e46" strokeweight="3pt"/>
                <v:oval id="Oval 80" o:spid="_x0000_s1028" style="position:absolute;left:47425;top:4074;width:8731;height:6001;rotation:26162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" filled="f" strokecolor="#1c7e46" strokeweight="3pt"/>
                <v:oval id="Oval 81" o:spid="_x0000_s1029" style="position:absolute;width:3338;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" filled="f" strokecolor="#1c7e46" strokeweight="3pt"/>
              </v:group>
            </w:pict>
          </mc:Fallback>
        </mc:AlternateContent>
      </w:r>
      <w:r w:rsidRPr="00556654">
        <w:rPr>
          <w:rFonts w:cstheme="minorHAnsi"/>
          <w:noProof/>
        </w:rPr>
        <w:drawing>
          <wp:inline distT="0" distB="0" distL="0" distR="0" wp14:anchorId="096154C9" wp14:editId="0D819B2B">
            <wp:extent cx="5760000" cy="345060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_A_Korittenje i namjena povrtina_25000-1.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760000" cy="3450604"/>
                    </a:xfrm>
                    <a:prstGeom prst="rect">
                      <a:avLst/>
                    </a:prstGeom>
                    <a:ln>
                      <a:noFill/>
                    </a:ln>
                    <a:extLst>
                      <a:ext uri="{53640926-AAD7-44D8-BBD7-CCE9431645EC}">
                        <a14:shadowObscured xmlns:a14="http://schemas.microsoft.com/office/drawing/2010/main"/>
                      </a:ext>
                    </a:extLst>
                  </pic:spPr>
                </pic:pic>
              </a:graphicData>
            </a:graphic>
          </wp:inline>
        </w:drawing>
      </w:r>
    </w:p>
    <w:p w14:paraId="0B242065" w14:textId="430FE1FD" w:rsidR="005B5A13" w:rsidRPr="003673C8" w:rsidRDefault="005B5A13" w:rsidP="005B5A13">
      <w:pPr>
        <w:spacing w:before="0"/>
        <w:ind w:left="709" w:right="709"/>
        <w:jc w:val="center"/>
      </w:pPr>
      <w:proofErr w:type="spellStart"/>
      <w:r w:rsidRPr="00AA4117">
        <w:rPr>
          <w:b/>
          <w:color w:val="28B463"/>
        </w:rPr>
        <w:t>Kartogram</w:t>
      </w:r>
      <w:proofErr w:type="spellEnd"/>
      <w:r w:rsidRPr="00AA4117">
        <w:rPr>
          <w:b/>
          <w:color w:val="28B463"/>
        </w:rPr>
        <w:t xml:space="preserve"> </w:t>
      </w:r>
      <w:r w:rsidRPr="003673C8">
        <w:rPr>
          <w:b/>
          <w:bCs/>
          <w:color w:val="28B463"/>
        </w:rPr>
        <w:fldChar w:fldCharType="begin"/>
      </w:r>
      <w:r w:rsidRPr="003673C8">
        <w:rPr>
          <w:b/>
          <w:bCs/>
          <w:color w:val="28B463"/>
        </w:rPr>
        <w:instrText xml:space="preserve"> SEQ kartogram \* ARABIC </w:instrText>
      </w:r>
      <w:r w:rsidRPr="003673C8">
        <w:rPr>
          <w:b/>
          <w:bCs/>
          <w:color w:val="28B463"/>
        </w:rPr>
        <w:fldChar w:fldCharType="separate"/>
      </w:r>
      <w:bookmarkStart w:id="163" w:name="_Ref126686555"/>
      <w:r w:rsidR="004362A3">
        <w:rPr>
          <w:b/>
          <w:bCs/>
          <w:noProof/>
          <w:color w:val="28B463"/>
        </w:rPr>
        <w:t>8</w:t>
      </w:r>
      <w:bookmarkEnd w:id="163"/>
      <w:r w:rsidRPr="003673C8">
        <w:rPr>
          <w:b/>
          <w:bCs/>
          <w:color w:val="28B463"/>
        </w:rPr>
        <w:fldChar w:fldCharType="end"/>
      </w:r>
      <w:r w:rsidRPr="00AA4117">
        <w:rPr>
          <w:b/>
          <w:color w:val="28B463"/>
        </w:rPr>
        <w:t>.</w:t>
      </w:r>
      <w:r w:rsidRPr="003673C8">
        <w:t xml:space="preserve"> Izdvojena građevinska područja izvan naselja </w:t>
      </w:r>
      <w:r>
        <w:t xml:space="preserve">proizvodne i </w:t>
      </w:r>
      <w:r w:rsidRPr="005B5A13">
        <w:t xml:space="preserve">poslovne namjene – Izvod iz kartografskog prikaza br. 1. </w:t>
      </w:r>
      <w:r w:rsidRPr="005B5A13">
        <w:rPr>
          <w:i/>
        </w:rPr>
        <w:t>Korištenje i namjena površina</w:t>
      </w:r>
      <w:r w:rsidRPr="005B5A13">
        <w:t>, IV. izmjena i dopuna PPUG-a Zlatara</w:t>
      </w:r>
      <w:r w:rsidRPr="005B5A13">
        <w:rPr>
          <w:rStyle w:val="FootnoteReference"/>
        </w:rPr>
        <w:footnoteReference w:id="38"/>
      </w:r>
    </w:p>
    <w:p w14:paraId="3C559594" w14:textId="77777777" w:rsidR="005B5A13" w:rsidRPr="004E34DC" w:rsidRDefault="005B5A13" w:rsidP="005B5A13">
      <w:pPr>
        <w:pStyle w:val="Heading3"/>
        <w:snapToGrid w:val="0"/>
        <w:rPr>
          <w:color w:val="28B463"/>
        </w:rPr>
      </w:pPr>
      <w:bookmarkStart w:id="164" w:name="_Toc130199134"/>
      <w:r w:rsidRPr="004E34DC">
        <w:rPr>
          <w:color w:val="28B463"/>
        </w:rPr>
        <w:t>Poljoprivreda</w:t>
      </w:r>
      <w:bookmarkEnd w:id="164"/>
    </w:p>
    <w:p w14:paraId="638D8ECE" w14:textId="7A6E3594" w:rsidR="005B5A13" w:rsidRPr="00457A3F" w:rsidRDefault="005B5A13" w:rsidP="0031251C">
      <w:r w:rsidRPr="00556654">
        <w:t xml:space="preserve">Na temelju </w:t>
      </w:r>
      <w:r w:rsidR="0031251C">
        <w:t>PPUG-a Zlatara</w:t>
      </w:r>
      <w:r w:rsidRPr="00556654">
        <w:t xml:space="preserve"> obradiv</w:t>
      </w:r>
      <w:r w:rsidR="0031251C">
        <w:t>a</w:t>
      </w:r>
      <w:r w:rsidRPr="00556654">
        <w:t xml:space="preserve"> tl</w:t>
      </w:r>
      <w:r w:rsidR="0031251C">
        <w:t>a</w:t>
      </w:r>
      <w:r w:rsidRPr="00556654">
        <w:t xml:space="preserve"> </w:t>
      </w:r>
      <w:r w:rsidR="0031251C">
        <w:t xml:space="preserve">(vrijedna i ostala obradiva tla) </w:t>
      </w:r>
      <w:r w:rsidRPr="00556654">
        <w:t>zauzima</w:t>
      </w:r>
      <w:r w:rsidR="0031251C">
        <w:t>ju</w:t>
      </w:r>
      <w:r w:rsidRPr="00556654">
        <w:t xml:space="preserve"> površinu od </w:t>
      </w:r>
      <w:r w:rsidR="0031251C">
        <w:t>2.084,75 ha</w:t>
      </w:r>
      <w:r w:rsidRPr="00556654">
        <w:t xml:space="preserve">, odnosno </w:t>
      </w:r>
      <w:r w:rsidR="0031251C">
        <w:t>27,4 </w:t>
      </w:r>
      <w:r w:rsidRPr="00556654">
        <w:t>% površine Grada</w:t>
      </w:r>
      <w:r w:rsidR="0031251C">
        <w:t xml:space="preserve"> (</w:t>
      </w:r>
      <w:r w:rsidR="0031251C" w:rsidRPr="00AA4117">
        <w:rPr>
          <w:color w:val="28B463"/>
        </w:rPr>
        <w:t xml:space="preserve">tablici </w:t>
      </w:r>
      <w:r w:rsidR="0031251C" w:rsidRPr="003673C8">
        <w:rPr>
          <w:color w:val="28B463"/>
        </w:rPr>
        <w:fldChar w:fldCharType="begin"/>
      </w:r>
      <w:r w:rsidR="0031251C" w:rsidRPr="003673C8">
        <w:rPr>
          <w:color w:val="28B463"/>
        </w:rPr>
        <w:instrText xml:space="preserve"> REF _Ref23926720 \h  \* MERGEFORMAT </w:instrText>
      </w:r>
      <w:r w:rsidR="0031251C" w:rsidRPr="003673C8">
        <w:rPr>
          <w:color w:val="28B463"/>
        </w:rPr>
      </w:r>
      <w:r w:rsidR="0031251C" w:rsidRPr="003673C8">
        <w:rPr>
          <w:color w:val="28B463"/>
        </w:rPr>
        <w:fldChar w:fldCharType="separate"/>
      </w:r>
      <w:r w:rsidR="004362A3" w:rsidRPr="004362A3">
        <w:rPr>
          <w:color w:val="28B463"/>
        </w:rPr>
        <w:t>9</w:t>
      </w:r>
      <w:r w:rsidR="0031251C" w:rsidRPr="003673C8">
        <w:rPr>
          <w:color w:val="28B463"/>
        </w:rPr>
        <w:fldChar w:fldCharType="end"/>
      </w:r>
      <w:r w:rsidR="0031251C">
        <w:t>)</w:t>
      </w:r>
      <w:r w:rsidRPr="00556654">
        <w:t xml:space="preserve">. Uz kategoriju obradivog tla prisutna je kategorija i ostalo poljoprivredno tlo, šume i šumsko zemljište koje zauzima </w:t>
      </w:r>
      <w:r w:rsidR="0031251C">
        <w:t>1.426,32</w:t>
      </w:r>
      <w:r w:rsidRPr="00556654">
        <w:t xml:space="preserve"> ha odnosno </w:t>
      </w:r>
      <w:r w:rsidR="0031251C">
        <w:t>18,8 </w:t>
      </w:r>
      <w:r w:rsidRPr="00556654">
        <w:t>% površine Grada.</w:t>
      </w:r>
    </w:p>
    <w:p w14:paraId="194CA6BE" w14:textId="1E9DBBD0" w:rsidR="005B5A13" w:rsidRPr="00556654" w:rsidRDefault="00DF2DFA" w:rsidP="005B5A13">
      <w:pPr>
        <w:spacing w:after="0"/>
        <w:rPr>
          <w:rFonts w:cstheme="minorHAnsi"/>
          <w:color w:val="000000"/>
        </w:rPr>
      </w:pPr>
      <w:r>
        <w:rPr>
          <w:rFonts w:cstheme="minorHAnsi"/>
          <w:color w:val="000000"/>
        </w:rPr>
        <w:t xml:space="preserve">Kako se najnovijim </w:t>
      </w:r>
      <w:r w:rsidRPr="00DF2DFA">
        <w:rPr>
          <w:rFonts w:cstheme="minorHAnsi"/>
          <w:i/>
          <w:color w:val="000000"/>
        </w:rPr>
        <w:t>Popisom poljoprivrede 2020.</w:t>
      </w:r>
      <w:r w:rsidRPr="005B5A13">
        <w:rPr>
          <w:rStyle w:val="FootnoteReference"/>
        </w:rPr>
        <w:footnoteReference w:id="39"/>
      </w:r>
      <w:r>
        <w:rPr>
          <w:rFonts w:cstheme="minorHAnsi"/>
          <w:color w:val="000000"/>
        </w:rPr>
        <w:t xml:space="preserve"> ne daju podaci po jedinicama lokalne samouprave ovim Izvješćem o stanju u prostoru daju se podaci iz </w:t>
      </w:r>
      <w:r w:rsidRPr="00DF2DFA">
        <w:rPr>
          <w:rFonts w:cstheme="minorHAnsi"/>
          <w:i/>
          <w:color w:val="000000"/>
        </w:rPr>
        <w:t>Popisa poljoprivrede 2003.</w:t>
      </w:r>
      <w:r w:rsidRPr="005B5A13">
        <w:rPr>
          <w:rStyle w:val="FootnoteReference"/>
        </w:rPr>
        <w:footnoteReference w:id="40"/>
      </w:r>
      <w:r>
        <w:rPr>
          <w:rFonts w:cstheme="minorHAnsi"/>
          <w:color w:val="000000"/>
        </w:rPr>
        <w:t xml:space="preserve"> prema kojemu je</w:t>
      </w:r>
      <w:r w:rsidR="005B5A13" w:rsidRPr="00556654">
        <w:rPr>
          <w:rFonts w:cstheme="minorHAnsi"/>
          <w:color w:val="000000"/>
        </w:rPr>
        <w:t xml:space="preserve"> ukupna raspoloživa površina poljoprivrednog zemljišta na području Grada Zlatara iznosila 2.860,19</w:t>
      </w:r>
      <w:r>
        <w:rPr>
          <w:rFonts w:cstheme="minorHAnsi"/>
          <w:color w:val="000000"/>
        </w:rPr>
        <w:t> </w:t>
      </w:r>
      <w:r w:rsidR="005B5A13" w:rsidRPr="00556654">
        <w:rPr>
          <w:rFonts w:cstheme="minorHAnsi"/>
          <w:color w:val="000000"/>
        </w:rPr>
        <w:t>ha. Od ukupne raspoložive poljoprivredne površine zemljišta korišteno</w:t>
      </w:r>
      <w:r w:rsidR="00457A3F">
        <w:rPr>
          <w:rFonts w:cstheme="minorHAnsi"/>
          <w:color w:val="000000"/>
        </w:rPr>
        <w:t xml:space="preserve"> je 1.650,07</w:t>
      </w:r>
      <w:r>
        <w:rPr>
          <w:rFonts w:cstheme="minorHAnsi"/>
          <w:color w:val="000000"/>
        </w:rPr>
        <w:t> </w:t>
      </w:r>
      <w:r w:rsidR="00457A3F">
        <w:rPr>
          <w:rFonts w:cstheme="minorHAnsi"/>
          <w:color w:val="000000"/>
        </w:rPr>
        <w:t>ha</w:t>
      </w:r>
      <w:r w:rsidR="00547337">
        <w:rPr>
          <w:rFonts w:cstheme="minorHAnsi"/>
          <w:color w:val="000000"/>
        </w:rPr>
        <w:t xml:space="preserve"> što čini</w:t>
      </w:r>
      <w:r w:rsidR="00457A3F">
        <w:rPr>
          <w:rFonts w:cstheme="minorHAnsi"/>
          <w:color w:val="000000"/>
        </w:rPr>
        <w:t xml:space="preserve"> 57,7</w:t>
      </w:r>
      <w:r>
        <w:rPr>
          <w:rFonts w:cstheme="minorHAnsi"/>
          <w:color w:val="000000"/>
        </w:rPr>
        <w:t> </w:t>
      </w:r>
      <w:r w:rsidR="00457A3F">
        <w:rPr>
          <w:rFonts w:cstheme="minorHAnsi"/>
          <w:color w:val="000000"/>
        </w:rPr>
        <w:t>%</w:t>
      </w:r>
      <w:r w:rsidR="00547337">
        <w:rPr>
          <w:rFonts w:cstheme="minorHAnsi"/>
          <w:color w:val="000000"/>
        </w:rPr>
        <w:t xml:space="preserve">, dok ostalo, neobrađeno i šumsko zemljište zauzima </w:t>
      </w:r>
      <w:r w:rsidR="00547337" w:rsidRPr="00556654">
        <w:rPr>
          <w:rFonts w:cstheme="minorHAnsi"/>
          <w:color w:val="000000"/>
        </w:rPr>
        <w:t>1.210,12 ha, odnosno 42,3</w:t>
      </w:r>
      <w:r w:rsidR="00547337">
        <w:rPr>
          <w:rFonts w:cstheme="minorHAnsi"/>
          <w:color w:val="000000"/>
        </w:rPr>
        <w:t> </w:t>
      </w:r>
      <w:r w:rsidR="00547337" w:rsidRPr="00556654">
        <w:rPr>
          <w:rFonts w:cstheme="minorHAnsi"/>
          <w:color w:val="000000"/>
        </w:rPr>
        <w:t>%</w:t>
      </w:r>
      <w:r w:rsidR="00457A3F">
        <w:rPr>
          <w:rFonts w:cstheme="minorHAnsi"/>
          <w:color w:val="000000"/>
        </w:rPr>
        <w:t>.</w:t>
      </w:r>
    </w:p>
    <w:p w14:paraId="5833769C" w14:textId="330320C2" w:rsidR="00547337" w:rsidRPr="00AA4117" w:rsidRDefault="00547337" w:rsidP="00547337">
      <w:pPr>
        <w:keepNext/>
        <w:spacing w:after="0"/>
        <w:jc w:val="left"/>
      </w:pPr>
      <w:r w:rsidRPr="00AA4117">
        <w:rPr>
          <w:b/>
          <w:bCs/>
          <w:color w:val="28B463"/>
        </w:rPr>
        <w:t xml:space="preserve">Tablica </w:t>
      </w:r>
      <w:r w:rsidRPr="00AA4117">
        <w:rPr>
          <w:b/>
          <w:color w:val="28B463"/>
        </w:rPr>
        <w:fldChar w:fldCharType="begin"/>
      </w:r>
      <w:r w:rsidRPr="00AA4117">
        <w:rPr>
          <w:b/>
          <w:color w:val="28B463"/>
        </w:rPr>
        <w:instrText xml:space="preserve"> SEQ tablica \* ARABIC </w:instrText>
      </w:r>
      <w:r w:rsidRPr="00AA4117">
        <w:rPr>
          <w:b/>
          <w:color w:val="28B463"/>
        </w:rPr>
        <w:fldChar w:fldCharType="separate"/>
      </w:r>
      <w:r w:rsidR="004362A3">
        <w:rPr>
          <w:b/>
          <w:noProof/>
          <w:color w:val="28B463"/>
        </w:rPr>
        <w:t>17</w:t>
      </w:r>
      <w:r w:rsidRPr="00AA4117">
        <w:rPr>
          <w:b/>
          <w:color w:val="28B463"/>
        </w:rPr>
        <w:fldChar w:fldCharType="end"/>
      </w:r>
      <w:r w:rsidRPr="00AA4117">
        <w:rPr>
          <w:b/>
          <w:bCs/>
          <w:color w:val="28B463"/>
        </w:rPr>
        <w:t>.</w:t>
      </w:r>
      <w:r w:rsidRPr="00AA4117">
        <w:t xml:space="preserve"> Poljoprivredna kućanstva prema raspoloživom poljo</w:t>
      </w:r>
      <w:r w:rsidR="00AA4117" w:rsidRPr="00AA4117">
        <w:t>privrednom zemljištu</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74"/>
        <w:gridCol w:w="2698"/>
      </w:tblGrid>
      <w:tr w:rsidR="00547337" w:rsidRPr="002A3EB1" w14:paraId="6279DEF4" w14:textId="77777777" w:rsidTr="00547337">
        <w:trPr>
          <w:trHeight w:val="60"/>
          <w:jc w:val="center"/>
        </w:trPr>
        <w:tc>
          <w:tcPr>
            <w:tcW w:w="6374" w:type="dxa"/>
            <w:shd w:val="clear" w:color="auto" w:fill="C9F2DB"/>
            <w:vAlign w:val="center"/>
          </w:tcPr>
          <w:p w14:paraId="64AF3099" w14:textId="64AAC5D6" w:rsidR="00547337" w:rsidRPr="002A3EB1" w:rsidRDefault="00547337" w:rsidP="00547337">
            <w:pPr>
              <w:keepNext/>
              <w:spacing w:before="50" w:after="20"/>
              <w:jc w:val="left"/>
              <w:rPr>
                <w:rFonts w:cstheme="minorHAnsi"/>
                <w:b/>
                <w:bCs/>
                <w:color w:val="000000"/>
                <w:sz w:val="20"/>
                <w:szCs w:val="20"/>
              </w:rPr>
            </w:pPr>
            <w:r>
              <w:rPr>
                <w:rFonts w:cstheme="minorHAnsi"/>
                <w:b/>
                <w:bCs/>
                <w:color w:val="000000"/>
                <w:sz w:val="20"/>
                <w:szCs w:val="20"/>
              </w:rPr>
              <w:t>B</w:t>
            </w:r>
            <w:r w:rsidRPr="00547337">
              <w:rPr>
                <w:rFonts w:cstheme="minorHAnsi"/>
                <w:b/>
                <w:bCs/>
                <w:color w:val="000000"/>
                <w:sz w:val="20"/>
                <w:szCs w:val="20"/>
              </w:rPr>
              <w:t>roj polj</w:t>
            </w:r>
            <w:r>
              <w:rPr>
                <w:rFonts w:cstheme="minorHAnsi"/>
                <w:b/>
                <w:bCs/>
                <w:color w:val="000000"/>
                <w:sz w:val="20"/>
                <w:szCs w:val="20"/>
              </w:rPr>
              <w:t xml:space="preserve">oprivrednih </w:t>
            </w:r>
            <w:r w:rsidRPr="00547337">
              <w:rPr>
                <w:rFonts w:cstheme="minorHAnsi"/>
                <w:b/>
                <w:bCs/>
                <w:color w:val="000000"/>
                <w:sz w:val="20"/>
                <w:szCs w:val="20"/>
              </w:rPr>
              <w:t>kućanstava</w:t>
            </w:r>
          </w:p>
        </w:tc>
        <w:tc>
          <w:tcPr>
            <w:tcW w:w="2698" w:type="dxa"/>
            <w:shd w:val="clear" w:color="auto" w:fill="DEF7E9"/>
            <w:vAlign w:val="center"/>
          </w:tcPr>
          <w:p w14:paraId="2FE8571E" w14:textId="43A7B192" w:rsidR="00547337" w:rsidRPr="002A3EB1" w:rsidRDefault="00547337" w:rsidP="009C3518">
            <w:pPr>
              <w:spacing w:before="50" w:after="20"/>
              <w:ind w:left="992"/>
              <w:jc w:val="left"/>
              <w:rPr>
                <w:rFonts w:cstheme="minorHAnsi"/>
                <w:b/>
                <w:bCs/>
                <w:color w:val="000000"/>
                <w:sz w:val="20"/>
                <w:szCs w:val="20"/>
              </w:rPr>
            </w:pPr>
            <w:r>
              <w:rPr>
                <w:rFonts w:cstheme="minorHAnsi"/>
                <w:b/>
                <w:bCs/>
                <w:color w:val="000000"/>
                <w:sz w:val="20"/>
                <w:szCs w:val="20"/>
              </w:rPr>
              <w:t>1.454</w:t>
            </w:r>
          </w:p>
        </w:tc>
      </w:tr>
      <w:tr w:rsidR="00547337" w:rsidRPr="002A3EB1" w14:paraId="30B197BB" w14:textId="77777777" w:rsidTr="00547337">
        <w:trPr>
          <w:trHeight w:val="60"/>
          <w:jc w:val="center"/>
        </w:trPr>
        <w:tc>
          <w:tcPr>
            <w:tcW w:w="6374" w:type="dxa"/>
            <w:shd w:val="clear" w:color="auto" w:fill="C9F2DB"/>
            <w:vAlign w:val="center"/>
          </w:tcPr>
          <w:p w14:paraId="00DDF5F9" w14:textId="2FF187AD" w:rsidR="00547337" w:rsidRPr="002A3EB1" w:rsidRDefault="00547337" w:rsidP="00547337">
            <w:pPr>
              <w:spacing w:before="50" w:after="20"/>
              <w:jc w:val="left"/>
              <w:rPr>
                <w:rFonts w:cstheme="minorHAnsi"/>
                <w:b/>
                <w:bCs/>
                <w:color w:val="000000"/>
                <w:sz w:val="20"/>
                <w:szCs w:val="20"/>
              </w:rPr>
            </w:pPr>
            <w:r>
              <w:rPr>
                <w:rFonts w:cstheme="minorHAnsi"/>
                <w:b/>
                <w:bCs/>
                <w:color w:val="000000"/>
                <w:sz w:val="20"/>
                <w:szCs w:val="20"/>
              </w:rPr>
              <w:t>U</w:t>
            </w:r>
            <w:r w:rsidRPr="00547337">
              <w:rPr>
                <w:rFonts w:cstheme="minorHAnsi"/>
                <w:b/>
                <w:bCs/>
                <w:color w:val="000000"/>
                <w:sz w:val="20"/>
                <w:szCs w:val="20"/>
              </w:rPr>
              <w:t>kupna raspoloživa površina poljoprivrednog zemljišta</w:t>
            </w:r>
            <w:r w:rsidRPr="00547337">
              <w:rPr>
                <w:rFonts w:cstheme="minorHAnsi"/>
                <w:bCs/>
                <w:color w:val="000000"/>
                <w:sz w:val="20"/>
                <w:szCs w:val="20"/>
              </w:rPr>
              <w:t xml:space="preserve"> (ha)</w:t>
            </w:r>
          </w:p>
        </w:tc>
        <w:tc>
          <w:tcPr>
            <w:tcW w:w="2698" w:type="dxa"/>
            <w:shd w:val="clear" w:color="auto" w:fill="DEF7E9"/>
            <w:vAlign w:val="center"/>
          </w:tcPr>
          <w:p w14:paraId="5E320C93" w14:textId="1BF1DE6C" w:rsidR="00547337" w:rsidRPr="002A3EB1" w:rsidRDefault="00547337" w:rsidP="009C3518">
            <w:pPr>
              <w:spacing w:before="50" w:after="20"/>
              <w:ind w:left="992"/>
              <w:jc w:val="left"/>
              <w:rPr>
                <w:rFonts w:cstheme="minorHAnsi"/>
                <w:b/>
                <w:bCs/>
                <w:color w:val="000000"/>
                <w:sz w:val="20"/>
                <w:szCs w:val="20"/>
              </w:rPr>
            </w:pPr>
            <w:r>
              <w:rPr>
                <w:rFonts w:cstheme="minorHAnsi"/>
                <w:b/>
                <w:bCs/>
                <w:color w:val="000000"/>
                <w:sz w:val="20"/>
                <w:szCs w:val="20"/>
              </w:rPr>
              <w:t>2.860,19</w:t>
            </w:r>
          </w:p>
        </w:tc>
      </w:tr>
      <w:tr w:rsidR="00547337" w:rsidRPr="002A3EB1" w14:paraId="270F1BB9" w14:textId="77777777" w:rsidTr="00547337">
        <w:trPr>
          <w:trHeight w:val="60"/>
          <w:jc w:val="center"/>
        </w:trPr>
        <w:tc>
          <w:tcPr>
            <w:tcW w:w="6374" w:type="dxa"/>
            <w:shd w:val="clear" w:color="auto" w:fill="C9F2DB"/>
            <w:vAlign w:val="center"/>
          </w:tcPr>
          <w:p w14:paraId="5AF77486" w14:textId="7CF68AB8" w:rsidR="00547337" w:rsidRPr="002A3EB1" w:rsidRDefault="00547337" w:rsidP="00547337">
            <w:pPr>
              <w:spacing w:before="50" w:after="20"/>
              <w:jc w:val="left"/>
              <w:rPr>
                <w:rFonts w:cstheme="minorHAnsi"/>
                <w:b/>
                <w:bCs/>
                <w:color w:val="000000"/>
                <w:sz w:val="20"/>
                <w:szCs w:val="20"/>
              </w:rPr>
            </w:pPr>
            <w:r>
              <w:rPr>
                <w:rFonts w:cstheme="minorHAnsi"/>
                <w:b/>
                <w:bCs/>
                <w:color w:val="000000"/>
                <w:sz w:val="20"/>
                <w:szCs w:val="20"/>
              </w:rPr>
              <w:t>Površina k</w:t>
            </w:r>
            <w:r w:rsidRPr="00547337">
              <w:rPr>
                <w:rFonts w:cstheme="minorHAnsi"/>
                <w:b/>
                <w:bCs/>
                <w:color w:val="000000"/>
                <w:sz w:val="20"/>
                <w:szCs w:val="20"/>
              </w:rPr>
              <w:t>orišteno</w:t>
            </w:r>
            <w:r>
              <w:rPr>
                <w:rFonts w:cstheme="minorHAnsi"/>
                <w:b/>
                <w:bCs/>
                <w:color w:val="000000"/>
                <w:sz w:val="20"/>
                <w:szCs w:val="20"/>
              </w:rPr>
              <w:t>g</w:t>
            </w:r>
            <w:r w:rsidRPr="00547337">
              <w:rPr>
                <w:rFonts w:cstheme="minorHAnsi"/>
                <w:b/>
                <w:bCs/>
                <w:color w:val="000000"/>
                <w:sz w:val="20"/>
                <w:szCs w:val="20"/>
              </w:rPr>
              <w:t xml:space="preserve"> poljoprivredno</w:t>
            </w:r>
            <w:r>
              <w:rPr>
                <w:rFonts w:cstheme="minorHAnsi"/>
                <w:b/>
                <w:bCs/>
                <w:color w:val="000000"/>
                <w:sz w:val="20"/>
                <w:szCs w:val="20"/>
              </w:rPr>
              <w:t>g zemljišta</w:t>
            </w:r>
            <w:r w:rsidRPr="00547337">
              <w:rPr>
                <w:rFonts w:cstheme="minorHAnsi"/>
                <w:bCs/>
                <w:color w:val="000000"/>
                <w:sz w:val="20"/>
                <w:szCs w:val="20"/>
              </w:rPr>
              <w:t xml:space="preserve"> (ha)</w:t>
            </w:r>
          </w:p>
        </w:tc>
        <w:tc>
          <w:tcPr>
            <w:tcW w:w="2698" w:type="dxa"/>
            <w:shd w:val="clear" w:color="auto" w:fill="DEF7E9"/>
            <w:vAlign w:val="center"/>
          </w:tcPr>
          <w:p w14:paraId="623E14D7" w14:textId="0BB92C54" w:rsidR="00547337" w:rsidRPr="002A3EB1" w:rsidRDefault="00547337" w:rsidP="009C3518">
            <w:pPr>
              <w:spacing w:before="50" w:after="20"/>
              <w:ind w:left="992"/>
              <w:jc w:val="left"/>
              <w:rPr>
                <w:rFonts w:cstheme="minorHAnsi"/>
                <w:b/>
                <w:bCs/>
                <w:color w:val="000000"/>
                <w:sz w:val="20"/>
                <w:szCs w:val="20"/>
              </w:rPr>
            </w:pPr>
            <w:r>
              <w:rPr>
                <w:rFonts w:cstheme="minorHAnsi"/>
                <w:b/>
                <w:bCs/>
                <w:color w:val="000000"/>
                <w:sz w:val="20"/>
                <w:szCs w:val="20"/>
              </w:rPr>
              <w:t>1.650,07</w:t>
            </w:r>
          </w:p>
        </w:tc>
      </w:tr>
      <w:tr w:rsidR="00547337" w:rsidRPr="002A3EB1" w14:paraId="657253F5" w14:textId="77777777" w:rsidTr="00547337">
        <w:trPr>
          <w:trHeight w:val="60"/>
          <w:jc w:val="center"/>
        </w:trPr>
        <w:tc>
          <w:tcPr>
            <w:tcW w:w="6374" w:type="dxa"/>
            <w:shd w:val="clear" w:color="auto" w:fill="C9F2DB"/>
            <w:vAlign w:val="center"/>
          </w:tcPr>
          <w:p w14:paraId="45BC6282" w14:textId="6B444ACE" w:rsidR="00547337" w:rsidRPr="002A3EB1" w:rsidRDefault="00547337" w:rsidP="00547337">
            <w:pPr>
              <w:spacing w:before="50" w:after="20"/>
              <w:jc w:val="left"/>
              <w:rPr>
                <w:rFonts w:cstheme="minorHAnsi"/>
                <w:b/>
                <w:bCs/>
                <w:color w:val="000000"/>
                <w:sz w:val="20"/>
                <w:szCs w:val="20"/>
              </w:rPr>
            </w:pPr>
            <w:r>
              <w:rPr>
                <w:rFonts w:cstheme="minorHAnsi"/>
                <w:b/>
                <w:bCs/>
                <w:color w:val="000000"/>
                <w:sz w:val="20"/>
                <w:szCs w:val="20"/>
              </w:rPr>
              <w:t>B</w:t>
            </w:r>
            <w:r w:rsidRPr="00547337">
              <w:rPr>
                <w:rFonts w:cstheme="minorHAnsi"/>
                <w:b/>
                <w:bCs/>
                <w:color w:val="000000"/>
                <w:sz w:val="20"/>
                <w:szCs w:val="20"/>
              </w:rPr>
              <w:t>roj čestica korištenog poljoprivrednog zemljišta</w:t>
            </w:r>
          </w:p>
        </w:tc>
        <w:tc>
          <w:tcPr>
            <w:tcW w:w="2698" w:type="dxa"/>
            <w:shd w:val="clear" w:color="auto" w:fill="DEF7E9"/>
            <w:vAlign w:val="center"/>
          </w:tcPr>
          <w:p w14:paraId="671BEBD8" w14:textId="2CE6B4BC" w:rsidR="00547337" w:rsidRPr="002A3EB1" w:rsidRDefault="00547337" w:rsidP="009C3518">
            <w:pPr>
              <w:spacing w:before="50" w:after="20"/>
              <w:ind w:left="992"/>
              <w:jc w:val="left"/>
              <w:rPr>
                <w:rFonts w:cstheme="minorHAnsi"/>
                <w:b/>
                <w:bCs/>
                <w:color w:val="000000"/>
                <w:sz w:val="20"/>
                <w:szCs w:val="20"/>
              </w:rPr>
            </w:pPr>
            <w:r>
              <w:rPr>
                <w:rFonts w:cstheme="minorHAnsi"/>
                <w:b/>
                <w:bCs/>
                <w:color w:val="000000"/>
                <w:sz w:val="20"/>
                <w:szCs w:val="20"/>
              </w:rPr>
              <w:t>8.987</w:t>
            </w:r>
          </w:p>
        </w:tc>
      </w:tr>
      <w:tr w:rsidR="00547337" w:rsidRPr="002A3EB1" w14:paraId="01E170FA" w14:textId="77777777" w:rsidTr="00547337">
        <w:trPr>
          <w:jc w:val="center"/>
        </w:trPr>
        <w:tc>
          <w:tcPr>
            <w:tcW w:w="6374" w:type="dxa"/>
            <w:shd w:val="clear" w:color="auto" w:fill="C9F2DB"/>
            <w:vAlign w:val="center"/>
          </w:tcPr>
          <w:p w14:paraId="2DC08E9F" w14:textId="536B2D58" w:rsidR="00547337" w:rsidRPr="002A3EB1" w:rsidRDefault="00547337" w:rsidP="00547337">
            <w:pPr>
              <w:keepNext/>
              <w:spacing w:before="50" w:after="20"/>
              <w:jc w:val="left"/>
              <w:rPr>
                <w:b/>
                <w:sz w:val="20"/>
                <w:szCs w:val="20"/>
                <w:highlight w:val="green"/>
              </w:rPr>
            </w:pPr>
            <w:r>
              <w:rPr>
                <w:rFonts w:cstheme="minorHAnsi"/>
                <w:b/>
                <w:bCs/>
                <w:color w:val="000000"/>
                <w:sz w:val="20"/>
                <w:szCs w:val="20"/>
              </w:rPr>
              <w:t>B</w:t>
            </w:r>
            <w:r w:rsidRPr="00547337">
              <w:rPr>
                <w:rFonts w:cstheme="minorHAnsi"/>
                <w:b/>
                <w:bCs/>
                <w:color w:val="000000"/>
                <w:sz w:val="20"/>
                <w:szCs w:val="20"/>
              </w:rPr>
              <w:t>roj stanovnika 2001. godine</w:t>
            </w:r>
          </w:p>
        </w:tc>
        <w:tc>
          <w:tcPr>
            <w:tcW w:w="2698" w:type="dxa"/>
            <w:shd w:val="clear" w:color="auto" w:fill="DEF7E9"/>
            <w:vAlign w:val="center"/>
          </w:tcPr>
          <w:p w14:paraId="4F2C3F54" w14:textId="3F4077DF" w:rsidR="00547337" w:rsidRPr="002A3EB1" w:rsidRDefault="00547337" w:rsidP="009C3518">
            <w:pPr>
              <w:keepNext/>
              <w:spacing w:before="50" w:after="20"/>
              <w:ind w:left="992"/>
              <w:jc w:val="left"/>
              <w:rPr>
                <w:b/>
                <w:sz w:val="20"/>
                <w:szCs w:val="20"/>
                <w:highlight w:val="green"/>
              </w:rPr>
            </w:pPr>
            <w:r w:rsidRPr="00547337">
              <w:rPr>
                <w:b/>
                <w:sz w:val="20"/>
                <w:szCs w:val="20"/>
              </w:rPr>
              <w:t>6.506</w:t>
            </w:r>
          </w:p>
        </w:tc>
      </w:tr>
    </w:tbl>
    <w:p w14:paraId="4D2B519F" w14:textId="344B73E7" w:rsidR="00547337" w:rsidRPr="003673C8" w:rsidRDefault="00547337" w:rsidP="00547337">
      <w:pPr>
        <w:spacing w:before="0"/>
        <w:rPr>
          <w:i/>
          <w:sz w:val="18"/>
          <w:szCs w:val="18"/>
        </w:rPr>
      </w:pPr>
      <w:r w:rsidRPr="002A3EB1">
        <w:rPr>
          <w:i/>
          <w:sz w:val="18"/>
          <w:szCs w:val="18"/>
        </w:rPr>
        <w:t xml:space="preserve">Izvor: </w:t>
      </w:r>
      <w:r w:rsidRPr="00547337">
        <w:rPr>
          <w:i/>
          <w:sz w:val="18"/>
          <w:szCs w:val="18"/>
        </w:rPr>
        <w:t>Popis poljoprivrede 2003.</w:t>
      </w:r>
      <w:r w:rsidR="009C3518">
        <w:rPr>
          <w:i/>
          <w:sz w:val="18"/>
          <w:szCs w:val="18"/>
        </w:rPr>
        <w:t>; obrada izrađivača Izvješća o stanju u prostoru</w:t>
      </w:r>
    </w:p>
    <w:p w14:paraId="76BA074E" w14:textId="68C1E09E" w:rsidR="005B5A13" w:rsidRPr="00556654" w:rsidRDefault="009C3518" w:rsidP="005B5A13">
      <w:pPr>
        <w:spacing w:after="0"/>
        <w:rPr>
          <w:rFonts w:cstheme="minorHAnsi"/>
          <w:color w:val="000000"/>
        </w:rPr>
      </w:pPr>
      <w:r>
        <w:rPr>
          <w:rFonts w:cstheme="minorHAnsi"/>
          <w:color w:val="000000"/>
        </w:rPr>
        <w:t xml:space="preserve">Prema i </w:t>
      </w:r>
      <w:r w:rsidRPr="009C3518">
        <w:rPr>
          <w:rFonts w:cstheme="minorHAnsi"/>
          <w:i/>
          <w:color w:val="000000"/>
        </w:rPr>
        <w:t>Strategiji razvoja poljoprivrede na području grada Zlatara i procjena utjecaja na okoliš za strategiju razvoja poljoprivrede</w:t>
      </w:r>
      <w:r w:rsidRPr="005B5A13">
        <w:rPr>
          <w:rStyle w:val="FootnoteReference"/>
        </w:rPr>
        <w:footnoteReference w:id="41"/>
      </w:r>
      <w:r w:rsidRPr="009C3518">
        <w:rPr>
          <w:rFonts w:cstheme="minorHAnsi"/>
          <w:color w:val="000000"/>
        </w:rPr>
        <w:t xml:space="preserve"> </w:t>
      </w:r>
      <w:r>
        <w:rPr>
          <w:rFonts w:cstheme="minorHAnsi"/>
          <w:color w:val="000000"/>
        </w:rPr>
        <w:t>je</w:t>
      </w:r>
      <w:r w:rsidR="005B5A13" w:rsidRPr="00556654">
        <w:rPr>
          <w:rFonts w:cstheme="minorHAnsi"/>
          <w:color w:val="000000"/>
        </w:rPr>
        <w:t xml:space="preserve"> korištenja poljoprivrednog zemljišta </w:t>
      </w:r>
      <w:r>
        <w:rPr>
          <w:rFonts w:cstheme="minorHAnsi"/>
          <w:color w:val="000000"/>
        </w:rPr>
        <w:t xml:space="preserve">povećano </w:t>
      </w:r>
      <w:r w:rsidR="005B5A13" w:rsidRPr="00556654">
        <w:rPr>
          <w:rFonts w:cstheme="minorHAnsi"/>
          <w:color w:val="000000"/>
        </w:rPr>
        <w:t xml:space="preserve">u odnosu na 2003. godinu, s obzirom na podatak da je površina korištenog poljoprivrednog zemljišta </w:t>
      </w:r>
      <w:r>
        <w:rPr>
          <w:rFonts w:cstheme="minorHAnsi"/>
          <w:color w:val="000000"/>
        </w:rPr>
        <w:t>po</w:t>
      </w:r>
      <w:r w:rsidR="005B5A13" w:rsidRPr="00556654">
        <w:rPr>
          <w:rFonts w:cstheme="minorHAnsi"/>
          <w:color w:val="000000"/>
        </w:rPr>
        <w:t>rasla na 1.879,63</w:t>
      </w:r>
      <w:r>
        <w:rPr>
          <w:rFonts w:cstheme="minorHAnsi"/>
          <w:color w:val="000000"/>
        </w:rPr>
        <w:t> </w:t>
      </w:r>
      <w:r w:rsidR="005B5A13" w:rsidRPr="00556654">
        <w:rPr>
          <w:rFonts w:cstheme="minorHAnsi"/>
          <w:color w:val="000000"/>
        </w:rPr>
        <w:t>ha. Od toga oranice čine 1.088,98</w:t>
      </w:r>
      <w:r>
        <w:rPr>
          <w:rFonts w:cstheme="minorHAnsi"/>
          <w:color w:val="000000"/>
        </w:rPr>
        <w:t> </w:t>
      </w:r>
      <w:r w:rsidR="005B5A13" w:rsidRPr="00556654">
        <w:rPr>
          <w:rFonts w:cstheme="minorHAnsi"/>
          <w:color w:val="000000"/>
        </w:rPr>
        <w:t>ha, voćnjaci 61,30</w:t>
      </w:r>
      <w:r>
        <w:rPr>
          <w:rFonts w:cstheme="minorHAnsi"/>
          <w:color w:val="000000"/>
        </w:rPr>
        <w:t> </w:t>
      </w:r>
      <w:r w:rsidR="005B5A13" w:rsidRPr="00556654">
        <w:rPr>
          <w:rFonts w:cstheme="minorHAnsi"/>
          <w:color w:val="000000"/>
        </w:rPr>
        <w:t xml:space="preserve">ha, </w:t>
      </w:r>
      <w:r w:rsidR="005B5A13" w:rsidRPr="00556654">
        <w:rPr>
          <w:rFonts w:cstheme="minorHAnsi"/>
          <w:color w:val="000000"/>
        </w:rPr>
        <w:lastRenderedPageBreak/>
        <w:t>vinogradi 120,52</w:t>
      </w:r>
      <w:r>
        <w:rPr>
          <w:rFonts w:cstheme="minorHAnsi"/>
          <w:color w:val="000000"/>
        </w:rPr>
        <w:t> </w:t>
      </w:r>
      <w:r w:rsidR="005B5A13" w:rsidRPr="00556654">
        <w:rPr>
          <w:rFonts w:cstheme="minorHAnsi"/>
          <w:color w:val="000000"/>
        </w:rPr>
        <w:t>ha i maslinici 1,00</w:t>
      </w:r>
      <w:r>
        <w:rPr>
          <w:rFonts w:cstheme="minorHAnsi"/>
          <w:color w:val="000000"/>
        </w:rPr>
        <w:t> </w:t>
      </w:r>
      <w:r w:rsidR="005B5A13" w:rsidRPr="00556654">
        <w:rPr>
          <w:rFonts w:cstheme="minorHAnsi"/>
          <w:color w:val="000000"/>
        </w:rPr>
        <w:t>ha te ostalo poljoprivredno zemljište (livade, pašnjaci i</w:t>
      </w:r>
      <w:r>
        <w:rPr>
          <w:rFonts w:cstheme="minorHAnsi"/>
          <w:color w:val="000000"/>
        </w:rPr>
        <w:t xml:space="preserve"> dr.</w:t>
      </w:r>
      <w:r w:rsidR="005B5A13" w:rsidRPr="00556654">
        <w:rPr>
          <w:rFonts w:cstheme="minorHAnsi"/>
          <w:color w:val="000000"/>
        </w:rPr>
        <w:t>) 607,83</w:t>
      </w:r>
      <w:r>
        <w:rPr>
          <w:rFonts w:cstheme="minorHAnsi"/>
          <w:color w:val="000000"/>
        </w:rPr>
        <w:t> </w:t>
      </w:r>
      <w:r w:rsidR="005B5A13" w:rsidRPr="00556654">
        <w:rPr>
          <w:rFonts w:cstheme="minorHAnsi"/>
          <w:color w:val="000000"/>
        </w:rPr>
        <w:t>ha.</w:t>
      </w:r>
    </w:p>
    <w:p w14:paraId="645D1B7F" w14:textId="4F0443FE" w:rsidR="005B5A13" w:rsidRPr="00556654" w:rsidRDefault="005B5A13" w:rsidP="005B5A13">
      <w:pPr>
        <w:spacing w:after="0"/>
        <w:rPr>
          <w:rFonts w:cstheme="minorHAnsi"/>
          <w:color w:val="000000"/>
        </w:rPr>
      </w:pPr>
      <w:r w:rsidRPr="00556654">
        <w:rPr>
          <w:rFonts w:cstheme="minorHAnsi"/>
          <w:color w:val="000000"/>
        </w:rPr>
        <w:t>Od najvećih poljoprivrednih površina, oranica i vrtova, većina je bila zasađena žitaricama. U voćnjacima prevladavaju stabla jabuka, krušaka i šljiva</w:t>
      </w:r>
      <w:r w:rsidR="00271D33">
        <w:rPr>
          <w:rFonts w:cstheme="minorHAnsi"/>
          <w:color w:val="000000"/>
        </w:rPr>
        <w:t xml:space="preserve"> (</w:t>
      </w:r>
      <w:r w:rsidRPr="00556654">
        <w:rPr>
          <w:rFonts w:cstheme="minorHAnsi"/>
          <w:color w:val="000000"/>
        </w:rPr>
        <w:t>sort</w:t>
      </w:r>
      <w:r w:rsidR="00271D33">
        <w:rPr>
          <w:rFonts w:cstheme="minorHAnsi"/>
          <w:color w:val="000000"/>
        </w:rPr>
        <w:t xml:space="preserve">e </w:t>
      </w:r>
      <w:r w:rsidRPr="00556654">
        <w:rPr>
          <w:rFonts w:cstheme="minorHAnsi"/>
          <w:color w:val="000000"/>
        </w:rPr>
        <w:t>voća koje su uobičajene za područje Hrvatskog zagorja</w:t>
      </w:r>
      <w:r w:rsidR="00271D33">
        <w:rPr>
          <w:rFonts w:cstheme="minorHAnsi"/>
          <w:color w:val="000000"/>
        </w:rPr>
        <w:t>)</w:t>
      </w:r>
      <w:r w:rsidRPr="00556654">
        <w:rPr>
          <w:rFonts w:cstheme="minorHAnsi"/>
          <w:color w:val="000000"/>
        </w:rPr>
        <w:t>. Na površinama prekrivenim vinogradima bilo je zasađeno više od 100.000 trsova što ukazuje na potencijal za razvoj vinskih cesta koje bi dodatno obogatile turističku ponudu zlatarskog kraja.</w:t>
      </w:r>
    </w:p>
    <w:p w14:paraId="64A5A568" w14:textId="47B6B9AC" w:rsidR="005B5A13" w:rsidRPr="00556654" w:rsidRDefault="005B5A13" w:rsidP="005B5A13">
      <w:pPr>
        <w:spacing w:after="0"/>
        <w:rPr>
          <w:rFonts w:cstheme="minorHAnsi"/>
          <w:color w:val="000000"/>
        </w:rPr>
      </w:pPr>
      <w:r w:rsidRPr="00556654">
        <w:rPr>
          <w:rFonts w:cstheme="minorHAnsi"/>
          <w:color w:val="000000"/>
        </w:rPr>
        <w:t xml:space="preserve">Poljoprivreda zauzima značajno mjesto u životu stanovništva ovog područja i uglavnom ne prelazi potrebe domaćinstva. Prema </w:t>
      </w:r>
      <w:r w:rsidR="00271D33">
        <w:rPr>
          <w:rFonts w:cstheme="minorHAnsi"/>
          <w:color w:val="000000"/>
        </w:rPr>
        <w:t>P</w:t>
      </w:r>
      <w:r w:rsidRPr="00556654">
        <w:rPr>
          <w:rFonts w:cstheme="minorHAnsi"/>
          <w:color w:val="000000"/>
        </w:rPr>
        <w:t xml:space="preserve">opisu stanovništva 2011. godine 55 osoba je </w:t>
      </w:r>
      <w:r w:rsidR="00271D33">
        <w:rPr>
          <w:rFonts w:cstheme="minorHAnsi"/>
          <w:color w:val="000000"/>
        </w:rPr>
        <w:t xml:space="preserve">bilo </w:t>
      </w:r>
      <w:r w:rsidRPr="00556654">
        <w:rPr>
          <w:rFonts w:cstheme="minorHAnsi"/>
          <w:color w:val="000000"/>
        </w:rPr>
        <w:t>zaposleno u poljoprivrednoj djelatnosti</w:t>
      </w:r>
      <w:r w:rsidR="00271D33">
        <w:rPr>
          <w:rFonts w:cstheme="minorHAnsi"/>
          <w:color w:val="000000"/>
        </w:rPr>
        <w:t>, a</w:t>
      </w:r>
      <w:r w:rsidRPr="00556654">
        <w:rPr>
          <w:rFonts w:cstheme="minorHAnsi"/>
          <w:color w:val="000000"/>
        </w:rPr>
        <w:t xml:space="preserve"> 101 osoba </w:t>
      </w:r>
      <w:r w:rsidR="00271D33">
        <w:rPr>
          <w:rFonts w:cstheme="minorHAnsi"/>
          <w:color w:val="000000"/>
        </w:rPr>
        <w:t>je ostvarivala</w:t>
      </w:r>
      <w:r w:rsidRPr="00556654">
        <w:rPr>
          <w:rFonts w:cstheme="minorHAnsi"/>
          <w:color w:val="000000"/>
        </w:rPr>
        <w:t xml:space="preserve"> prihode iz poljoprivrede.</w:t>
      </w:r>
      <w:r w:rsidR="00271D33" w:rsidRPr="00271D33">
        <w:rPr>
          <w:rFonts w:cstheme="minorHAnsi"/>
          <w:color w:val="000000"/>
        </w:rPr>
        <w:t xml:space="preserve"> </w:t>
      </w:r>
      <w:r w:rsidR="00271D33" w:rsidRPr="00556654">
        <w:rPr>
          <w:rFonts w:cstheme="minorHAnsi"/>
          <w:color w:val="000000"/>
        </w:rPr>
        <w:t xml:space="preserve">Prema </w:t>
      </w:r>
      <w:r w:rsidR="00271D33">
        <w:rPr>
          <w:rFonts w:cstheme="minorHAnsi"/>
          <w:color w:val="000000"/>
        </w:rPr>
        <w:t>P</w:t>
      </w:r>
      <w:r w:rsidR="00271D33" w:rsidRPr="00556654">
        <w:rPr>
          <w:rFonts w:cstheme="minorHAnsi"/>
          <w:color w:val="000000"/>
        </w:rPr>
        <w:t xml:space="preserve">opisu stanovništva 2011. godine </w:t>
      </w:r>
      <w:r w:rsidR="00271D33">
        <w:rPr>
          <w:rFonts w:cstheme="minorHAnsi"/>
          <w:color w:val="000000"/>
        </w:rPr>
        <w:t>broj zaposlenih</w:t>
      </w:r>
      <w:r w:rsidR="00271D33" w:rsidRPr="00556654">
        <w:rPr>
          <w:rFonts w:cstheme="minorHAnsi"/>
          <w:color w:val="000000"/>
        </w:rPr>
        <w:t xml:space="preserve"> u poljoprivrednoj djelatnosti</w:t>
      </w:r>
      <w:r w:rsidR="00271D33">
        <w:rPr>
          <w:rFonts w:cstheme="minorHAnsi"/>
          <w:color w:val="000000"/>
        </w:rPr>
        <w:t xml:space="preserve"> smanjio se na 37.</w:t>
      </w:r>
    </w:p>
    <w:p w14:paraId="23B9AF8E" w14:textId="0FB47147" w:rsidR="005B5A13" w:rsidRPr="00556654" w:rsidRDefault="005B5A13" w:rsidP="005B5A13">
      <w:pPr>
        <w:spacing w:after="0"/>
        <w:rPr>
          <w:rFonts w:cstheme="minorHAnsi"/>
          <w:color w:val="000000"/>
        </w:rPr>
      </w:pPr>
      <w:r w:rsidRPr="00556654">
        <w:rPr>
          <w:rFonts w:cstheme="minorHAnsi"/>
          <w:color w:val="000000"/>
        </w:rPr>
        <w:t xml:space="preserve">Prema </w:t>
      </w:r>
      <w:r w:rsidR="00271D33" w:rsidRPr="00271D33">
        <w:rPr>
          <w:rFonts w:cstheme="minorHAnsi"/>
          <w:i/>
          <w:color w:val="000000"/>
        </w:rPr>
        <w:t>U</w:t>
      </w:r>
      <w:r w:rsidRPr="00271D33">
        <w:rPr>
          <w:rFonts w:cstheme="minorHAnsi"/>
          <w:i/>
          <w:color w:val="000000"/>
        </w:rPr>
        <w:t>pisniku poljoprivrednika</w:t>
      </w:r>
      <w:r w:rsidR="00271D33" w:rsidRPr="005B5A13">
        <w:rPr>
          <w:rStyle w:val="FootnoteReference"/>
        </w:rPr>
        <w:footnoteReference w:id="42"/>
      </w:r>
      <w:r w:rsidRPr="00556654">
        <w:rPr>
          <w:rFonts w:cstheme="minorHAnsi"/>
          <w:color w:val="000000"/>
        </w:rPr>
        <w:t xml:space="preserve"> na području Grada Zlatara 2022. godine ima 430 poljoprivrednih gospodarstava (seljačko gospodarstvo ili obiteljsko poljoprivredno gospodarstvo (OPG), obrt, trgovačko društvo ili zadruga).</w:t>
      </w:r>
    </w:p>
    <w:p w14:paraId="3869EDAC" w14:textId="69700314" w:rsidR="005B5A13" w:rsidRPr="00556654" w:rsidRDefault="005B5A13" w:rsidP="005B5A13">
      <w:pPr>
        <w:spacing w:after="0"/>
        <w:rPr>
          <w:rFonts w:cstheme="minorHAnsi"/>
          <w:color w:val="000000"/>
        </w:rPr>
      </w:pPr>
      <w:r w:rsidRPr="00556654">
        <w:rPr>
          <w:rFonts w:cstheme="minorHAnsi"/>
          <w:color w:val="000000"/>
        </w:rPr>
        <w:t xml:space="preserve">Prema </w:t>
      </w:r>
      <w:r w:rsidRPr="00B7230D">
        <w:rPr>
          <w:rFonts w:cstheme="minorHAnsi"/>
          <w:i/>
          <w:color w:val="000000"/>
        </w:rPr>
        <w:t xml:space="preserve">Provedbenom programu Grada Zlatara za razdoblje </w:t>
      </w:r>
      <w:r w:rsidR="00B7230D" w:rsidRPr="00B7230D">
        <w:rPr>
          <w:rFonts w:eastAsiaTheme="minorHAnsi"/>
          <w:i/>
          <w:lang w:eastAsia="en-US"/>
        </w:rPr>
        <w:t>2022. – 2025.</w:t>
      </w:r>
      <w:r w:rsidR="00B7230D" w:rsidRPr="00B7230D">
        <w:rPr>
          <w:rStyle w:val="FootnoteReference"/>
        </w:rPr>
        <w:footnoteReference w:id="43"/>
      </w:r>
      <w:r w:rsidRPr="00B7230D">
        <w:rPr>
          <w:rFonts w:cstheme="minorHAnsi"/>
          <w:color w:val="000000"/>
        </w:rPr>
        <w:t xml:space="preserve"> Grad Zlatar nema sve potrebne preduvjete za intenzivnije bavljenje poljoprivredom, prvenstveno zbog tla i konfiguracije terena koja nije pogodna za uzgoj žitarica već za voćnjake i vinograde. Nadalje, </w:t>
      </w:r>
      <w:r w:rsidR="00B7230D" w:rsidRPr="00B7230D">
        <w:rPr>
          <w:rFonts w:cstheme="minorHAnsi"/>
          <w:color w:val="000000"/>
        </w:rPr>
        <w:t xml:space="preserve">neuređeni </w:t>
      </w:r>
      <w:r w:rsidRPr="00B7230D">
        <w:rPr>
          <w:rFonts w:cstheme="minorHAnsi"/>
          <w:color w:val="000000"/>
        </w:rPr>
        <w:t>imovinsko</w:t>
      </w:r>
      <w:r w:rsidR="00B7230D" w:rsidRPr="00B7230D">
        <w:rPr>
          <w:rFonts w:cstheme="minorHAnsi"/>
          <w:color w:val="000000"/>
        </w:rPr>
        <w:t>-pravni odnosi i katastarska rascjepkanost</w:t>
      </w:r>
      <w:r w:rsidRPr="00B7230D">
        <w:rPr>
          <w:rFonts w:cstheme="minorHAnsi"/>
          <w:color w:val="000000"/>
        </w:rPr>
        <w:t xml:space="preserve"> poljoprivrednih površina (</w:t>
      </w:r>
      <w:r w:rsidR="00B7230D" w:rsidRPr="00B7230D">
        <w:rPr>
          <w:rFonts w:cstheme="minorHAnsi"/>
          <w:color w:val="000000"/>
        </w:rPr>
        <w:t xml:space="preserve">radi se o </w:t>
      </w:r>
      <w:r w:rsidRPr="00B7230D">
        <w:rPr>
          <w:rFonts w:cstheme="minorHAnsi"/>
          <w:color w:val="000000"/>
        </w:rPr>
        <w:t xml:space="preserve">4.279 </w:t>
      </w:r>
      <w:r w:rsidR="00B7230D" w:rsidRPr="00B7230D">
        <w:rPr>
          <w:rFonts w:cstheme="minorHAnsi"/>
          <w:color w:val="000000"/>
        </w:rPr>
        <w:t>čestica na području Grada Zlatara</w:t>
      </w:r>
      <w:r w:rsidRPr="00B7230D">
        <w:rPr>
          <w:rFonts w:cstheme="minorHAnsi"/>
          <w:color w:val="000000"/>
        </w:rPr>
        <w:t xml:space="preserve"> </w:t>
      </w:r>
      <w:r w:rsidR="00B7230D" w:rsidRPr="00B7230D">
        <w:rPr>
          <w:rFonts w:cstheme="minorHAnsi"/>
          <w:color w:val="000000"/>
        </w:rPr>
        <w:t xml:space="preserve">2020. godine </w:t>
      </w:r>
      <w:r w:rsidRPr="00B7230D">
        <w:rPr>
          <w:rFonts w:cstheme="minorHAnsi"/>
          <w:color w:val="000000"/>
        </w:rPr>
        <w:t>prema podacima ARKOD</w:t>
      </w:r>
      <w:r w:rsidR="00B7230D" w:rsidRPr="00B7230D">
        <w:rPr>
          <w:rFonts w:cstheme="minorHAnsi"/>
          <w:color w:val="000000"/>
        </w:rPr>
        <w:t xml:space="preserve"> preglednika</w:t>
      </w:r>
      <w:r w:rsidR="00B7230D" w:rsidRPr="00B7230D">
        <w:rPr>
          <w:rStyle w:val="FootnoteReference"/>
        </w:rPr>
        <w:footnoteReference w:id="44"/>
      </w:r>
      <w:r w:rsidRPr="00B7230D">
        <w:rPr>
          <w:rFonts w:cstheme="minorHAnsi"/>
          <w:color w:val="000000"/>
        </w:rPr>
        <w:t>) također otežavaju postizanje pr</w:t>
      </w:r>
      <w:r w:rsidRPr="00556654">
        <w:rPr>
          <w:rFonts w:cstheme="minorHAnsi"/>
          <w:color w:val="000000"/>
        </w:rPr>
        <w:t>eduvjeta za daljnji razvoj određenih poljoprivrednih grana. Slijedom navedenog, područje je pogodno za uspostavu i razvoj ekološke proizvodnje voća i povrća čime bi se dodatno omogućio i razvoj seoskog turizma, a posljedično i daljnji održivi razvoj cijelog područja.</w:t>
      </w:r>
    </w:p>
    <w:p w14:paraId="038193CC" w14:textId="77777777" w:rsidR="005B5A13" w:rsidRPr="004E34DC" w:rsidRDefault="005B5A13" w:rsidP="005B5A13">
      <w:pPr>
        <w:pStyle w:val="Heading3"/>
        <w:snapToGrid w:val="0"/>
        <w:rPr>
          <w:color w:val="28B463"/>
        </w:rPr>
      </w:pPr>
      <w:bookmarkStart w:id="165" w:name="_Toc130199135"/>
      <w:r w:rsidRPr="004E34DC">
        <w:rPr>
          <w:color w:val="28B463"/>
        </w:rPr>
        <w:t>Šumarstvo</w:t>
      </w:r>
      <w:bookmarkEnd w:id="165"/>
    </w:p>
    <w:p w14:paraId="7DA784CC" w14:textId="3330C2E1" w:rsidR="005B5A13" w:rsidRPr="00556654" w:rsidRDefault="005B5A13" w:rsidP="005B5A13">
      <w:pPr>
        <w:spacing w:after="0"/>
        <w:rPr>
          <w:rFonts w:cstheme="minorHAnsi"/>
          <w:color w:val="000000"/>
        </w:rPr>
      </w:pPr>
      <w:r w:rsidRPr="00556654">
        <w:rPr>
          <w:rFonts w:cstheme="minorHAnsi"/>
          <w:color w:val="000000"/>
        </w:rPr>
        <w:t xml:space="preserve">Na području Grada Zlatara postoje dovoljni resursi šumskog zemljišta. Šumske površine zauzimaju </w:t>
      </w:r>
      <w:r w:rsidR="00B7230D">
        <w:rPr>
          <w:rFonts w:cstheme="minorHAnsi"/>
          <w:color w:val="000000"/>
        </w:rPr>
        <w:t>3.262,46</w:t>
      </w:r>
      <w:r w:rsidRPr="00556654">
        <w:rPr>
          <w:rFonts w:cstheme="minorHAnsi"/>
          <w:color w:val="000000"/>
        </w:rPr>
        <w:t xml:space="preserve"> ha</w:t>
      </w:r>
      <w:r w:rsidR="00B7230D">
        <w:rPr>
          <w:rFonts w:cstheme="minorHAnsi"/>
          <w:color w:val="000000"/>
        </w:rPr>
        <w:t>, a sve se odnose na gospodarske šume, što čini 42,9 </w:t>
      </w:r>
      <w:r w:rsidRPr="00556654">
        <w:rPr>
          <w:rFonts w:cstheme="minorHAnsi"/>
          <w:color w:val="000000"/>
        </w:rPr>
        <w:t>% ukupne površine Grada</w:t>
      </w:r>
      <w:r w:rsidR="009D4859">
        <w:rPr>
          <w:rFonts w:cstheme="minorHAnsi"/>
          <w:color w:val="000000"/>
        </w:rPr>
        <w:t xml:space="preserve"> (</w:t>
      </w:r>
      <w:r w:rsidR="009D4859" w:rsidRPr="00AA4117">
        <w:rPr>
          <w:color w:val="28B463"/>
        </w:rPr>
        <w:t xml:space="preserve">tablici </w:t>
      </w:r>
      <w:r w:rsidR="009D4859" w:rsidRPr="003673C8">
        <w:rPr>
          <w:color w:val="28B463"/>
        </w:rPr>
        <w:fldChar w:fldCharType="begin"/>
      </w:r>
      <w:r w:rsidR="009D4859" w:rsidRPr="003673C8">
        <w:rPr>
          <w:color w:val="28B463"/>
        </w:rPr>
        <w:instrText xml:space="preserve"> REF _Ref23926720 \h  \* MERGEFORMAT </w:instrText>
      </w:r>
      <w:r w:rsidR="009D4859" w:rsidRPr="003673C8">
        <w:rPr>
          <w:color w:val="28B463"/>
        </w:rPr>
      </w:r>
      <w:r w:rsidR="009D4859" w:rsidRPr="003673C8">
        <w:rPr>
          <w:color w:val="28B463"/>
        </w:rPr>
        <w:fldChar w:fldCharType="separate"/>
      </w:r>
      <w:r w:rsidR="004362A3" w:rsidRPr="004362A3">
        <w:rPr>
          <w:color w:val="28B463"/>
        </w:rPr>
        <w:t>9</w:t>
      </w:r>
      <w:r w:rsidR="009D4859" w:rsidRPr="003673C8">
        <w:rPr>
          <w:color w:val="28B463"/>
        </w:rPr>
        <w:fldChar w:fldCharType="end"/>
      </w:r>
      <w:r w:rsidR="009D4859">
        <w:rPr>
          <w:rFonts w:cstheme="minorHAnsi"/>
          <w:color w:val="000000"/>
        </w:rPr>
        <w:t>)</w:t>
      </w:r>
      <w:r w:rsidRPr="00556654">
        <w:rPr>
          <w:rFonts w:cstheme="minorHAnsi"/>
          <w:color w:val="000000"/>
        </w:rPr>
        <w:t xml:space="preserve"> i u većem dijelu su u privatnom vlasništvu. Veći dio Grada, onaj južni pokriva gospodarska jedinica Zlatarske Prigorske šume, a sjeverni dio pokriva gospodarska jedinica Južna Ivančica.</w:t>
      </w:r>
    </w:p>
    <w:p w14:paraId="43B2EFE0" w14:textId="00C361F8" w:rsidR="005B5A13" w:rsidRPr="00556654" w:rsidRDefault="005B5A13" w:rsidP="005B5A13">
      <w:pPr>
        <w:spacing w:after="0"/>
        <w:rPr>
          <w:rFonts w:cstheme="minorHAnsi"/>
          <w:color w:val="000000"/>
        </w:rPr>
      </w:pPr>
      <w:r w:rsidRPr="00556654">
        <w:rPr>
          <w:rFonts w:cstheme="minorHAnsi"/>
          <w:color w:val="000000"/>
        </w:rPr>
        <w:t xml:space="preserve">Prema </w:t>
      </w:r>
      <w:r w:rsidR="009D4859" w:rsidRPr="00B7230D">
        <w:rPr>
          <w:rFonts w:cstheme="minorHAnsi"/>
          <w:i/>
          <w:color w:val="000000"/>
        </w:rPr>
        <w:t xml:space="preserve">Provedbenom programu Grada Zlatara za razdoblje </w:t>
      </w:r>
      <w:r w:rsidR="009D4859" w:rsidRPr="00B7230D">
        <w:rPr>
          <w:rFonts w:eastAsiaTheme="minorHAnsi"/>
          <w:i/>
          <w:lang w:eastAsia="en-US"/>
        </w:rPr>
        <w:t>2022. – 2025.</w:t>
      </w:r>
      <w:r w:rsidR="009D4859" w:rsidRPr="00B7230D">
        <w:rPr>
          <w:rStyle w:val="FootnoteReference"/>
        </w:rPr>
        <w:footnoteReference w:id="45"/>
      </w:r>
      <w:r w:rsidRPr="00556654">
        <w:rPr>
          <w:rFonts w:cstheme="minorHAnsi"/>
          <w:color w:val="000000"/>
        </w:rPr>
        <w:t xml:space="preserve"> u ruralnim dijelovima Grada Zlatara u značajnoj su mjeri prisutne očuvane livade i šume, no uslijed dugogodišnjeg procesa deagrarizacije prijeti im zapuštanje i posljedično smanjenje livadnih zajednica. Šumski predjeli uglavnom su zapušteni i neodgovarajuće razine upravljanja. </w:t>
      </w:r>
    </w:p>
    <w:p w14:paraId="73EA971C" w14:textId="77777777" w:rsidR="005B5A13" w:rsidRPr="004E34DC" w:rsidRDefault="005B5A13" w:rsidP="005B5A13">
      <w:pPr>
        <w:pStyle w:val="Heading3"/>
        <w:snapToGrid w:val="0"/>
        <w:rPr>
          <w:color w:val="28B463"/>
        </w:rPr>
      </w:pPr>
      <w:bookmarkStart w:id="166" w:name="_Toc130199136"/>
      <w:r w:rsidRPr="004E34DC">
        <w:rPr>
          <w:color w:val="28B463"/>
        </w:rPr>
        <w:t>Lovstvo</w:t>
      </w:r>
      <w:bookmarkEnd w:id="166"/>
    </w:p>
    <w:p w14:paraId="5A80787C" w14:textId="71CA97BC" w:rsidR="005B5A13" w:rsidRPr="00556654" w:rsidRDefault="005B5A13" w:rsidP="005B5A13">
      <w:pPr>
        <w:spacing w:after="0"/>
        <w:rPr>
          <w:rFonts w:cstheme="minorHAnsi"/>
          <w:color w:val="000000"/>
        </w:rPr>
      </w:pPr>
      <w:r w:rsidRPr="00556654">
        <w:rPr>
          <w:rFonts w:cstheme="minorHAnsi"/>
          <w:color w:val="000000"/>
        </w:rPr>
        <w:t>Lovstvo kao komercijalno</w:t>
      </w:r>
      <w:r>
        <w:rPr>
          <w:rFonts w:cstheme="minorHAnsi"/>
          <w:color w:val="000000"/>
        </w:rPr>
        <w:t>-</w:t>
      </w:r>
      <w:r w:rsidRPr="00556654">
        <w:rPr>
          <w:rFonts w:cstheme="minorHAnsi"/>
          <w:color w:val="000000"/>
        </w:rPr>
        <w:t>rekreativna djelatnost i u funkciji turizma razvijeno je na cijelom području Grada</w:t>
      </w:r>
      <w:r>
        <w:rPr>
          <w:rFonts w:cstheme="minorHAnsi"/>
          <w:color w:val="000000"/>
        </w:rPr>
        <w:t xml:space="preserve"> Zlatara</w:t>
      </w:r>
      <w:r w:rsidRPr="00556654">
        <w:rPr>
          <w:rFonts w:cstheme="minorHAnsi"/>
          <w:color w:val="000000"/>
        </w:rPr>
        <w:t xml:space="preserve">. Prema </w:t>
      </w:r>
      <w:r w:rsidRPr="00457A3F">
        <w:rPr>
          <w:rFonts w:cstheme="minorHAnsi"/>
          <w:color w:val="000000"/>
        </w:rPr>
        <w:t>Središnjoj lovnoj evidenciji</w:t>
      </w:r>
      <w:r w:rsidR="00457A3F" w:rsidRPr="005B5A13">
        <w:rPr>
          <w:rStyle w:val="FootnoteReference"/>
        </w:rPr>
        <w:footnoteReference w:id="46"/>
      </w:r>
      <w:r w:rsidRPr="00556654">
        <w:rPr>
          <w:rFonts w:cstheme="minorHAnsi"/>
          <w:color w:val="000000"/>
        </w:rPr>
        <w:t>, veći dio Grada pokriven je otvorenim lovištem II</w:t>
      </w:r>
      <w:r w:rsidR="001176D8">
        <w:rPr>
          <w:rFonts w:cstheme="minorHAnsi"/>
          <w:color w:val="000000"/>
        </w:rPr>
        <w:t>/</w:t>
      </w:r>
      <w:r w:rsidRPr="00556654">
        <w:rPr>
          <w:rFonts w:cstheme="minorHAnsi"/>
          <w:color w:val="000000"/>
        </w:rPr>
        <w:t>122 „Zlatar“, dok manji dio pokrivaju otvorena lovišta II</w:t>
      </w:r>
      <w:r w:rsidR="001176D8">
        <w:rPr>
          <w:rFonts w:cstheme="minorHAnsi"/>
          <w:color w:val="000000"/>
        </w:rPr>
        <w:t>/</w:t>
      </w:r>
      <w:r w:rsidRPr="00556654">
        <w:rPr>
          <w:rFonts w:cstheme="minorHAnsi"/>
          <w:color w:val="000000"/>
        </w:rPr>
        <w:t>123 „Zlatar Bistrica“ i II</w:t>
      </w:r>
      <w:r w:rsidR="001176D8">
        <w:rPr>
          <w:rFonts w:cstheme="minorHAnsi"/>
          <w:color w:val="000000"/>
        </w:rPr>
        <w:t>/</w:t>
      </w:r>
      <w:r w:rsidRPr="00556654">
        <w:rPr>
          <w:rFonts w:cstheme="minorHAnsi"/>
          <w:color w:val="000000"/>
        </w:rPr>
        <w:t>124 „</w:t>
      </w:r>
      <w:proofErr w:type="spellStart"/>
      <w:r w:rsidRPr="00556654">
        <w:rPr>
          <w:rFonts w:cstheme="minorHAnsi"/>
          <w:color w:val="000000"/>
        </w:rPr>
        <w:t>Budinšćina</w:t>
      </w:r>
      <w:proofErr w:type="spellEnd"/>
      <w:r w:rsidRPr="00556654">
        <w:rPr>
          <w:rFonts w:cstheme="minorHAnsi"/>
          <w:color w:val="000000"/>
        </w:rPr>
        <w:t>“.</w:t>
      </w:r>
    </w:p>
    <w:p w14:paraId="77C8A3E3" w14:textId="77777777" w:rsidR="003E663C" w:rsidRPr="004E34DC" w:rsidRDefault="003E663C" w:rsidP="00F77689">
      <w:pPr>
        <w:pStyle w:val="Heading2"/>
        <w:rPr>
          <w:color w:val="28B463"/>
        </w:rPr>
      </w:pPr>
      <w:bookmarkStart w:id="167" w:name="_Toc496178750"/>
      <w:bookmarkStart w:id="168" w:name="_Toc496516893"/>
      <w:bookmarkStart w:id="169" w:name="_Toc20820371"/>
      <w:bookmarkStart w:id="170" w:name="_Toc24699490"/>
      <w:bookmarkStart w:id="171" w:name="_Toc130199137"/>
      <w:bookmarkEnd w:id="147"/>
      <w:bookmarkEnd w:id="148"/>
      <w:bookmarkEnd w:id="149"/>
      <w:bookmarkEnd w:id="150"/>
      <w:r w:rsidRPr="004E34DC">
        <w:rPr>
          <w:color w:val="28B463"/>
        </w:rPr>
        <w:lastRenderedPageBreak/>
        <w:t>Opremljenost prostora infrastrukturom</w:t>
      </w:r>
      <w:bookmarkEnd w:id="167"/>
      <w:bookmarkEnd w:id="168"/>
      <w:bookmarkEnd w:id="169"/>
      <w:bookmarkEnd w:id="170"/>
      <w:bookmarkEnd w:id="171"/>
    </w:p>
    <w:p w14:paraId="674431B3" w14:textId="77777777" w:rsidR="003E663C" w:rsidRPr="00694F33" w:rsidRDefault="003E663C" w:rsidP="00F77689">
      <w:pPr>
        <w:pStyle w:val="Heading3"/>
        <w:spacing w:before="180"/>
        <w:rPr>
          <w:color w:val="28B463"/>
        </w:rPr>
      </w:pPr>
      <w:bookmarkStart w:id="172" w:name="_Toc496178751"/>
      <w:bookmarkStart w:id="173" w:name="_Toc496516894"/>
      <w:bookmarkStart w:id="174" w:name="_Toc2586697"/>
      <w:bookmarkStart w:id="175" w:name="_Toc2598619"/>
      <w:bookmarkStart w:id="176" w:name="_Toc20820372"/>
      <w:bookmarkStart w:id="177" w:name="_Toc24699491"/>
      <w:bookmarkStart w:id="178" w:name="_Toc130199138"/>
      <w:r w:rsidRPr="00694F33">
        <w:rPr>
          <w:color w:val="28B463"/>
        </w:rPr>
        <w:t>Prometna infrastruktura</w:t>
      </w:r>
      <w:bookmarkEnd w:id="172"/>
      <w:bookmarkEnd w:id="173"/>
      <w:bookmarkEnd w:id="174"/>
      <w:bookmarkEnd w:id="175"/>
      <w:bookmarkEnd w:id="176"/>
      <w:bookmarkEnd w:id="177"/>
      <w:bookmarkEnd w:id="178"/>
    </w:p>
    <w:p w14:paraId="3E339225" w14:textId="77777777" w:rsidR="003E663C" w:rsidRPr="00EB0849" w:rsidRDefault="003E663C" w:rsidP="001364E7">
      <w:pPr>
        <w:pStyle w:val="Heading4"/>
        <w:spacing w:before="120"/>
        <w:rPr>
          <w:color w:val="28B463"/>
        </w:rPr>
      </w:pPr>
      <w:bookmarkStart w:id="179" w:name="_Toc496178752"/>
      <w:bookmarkStart w:id="180" w:name="_Toc496516895"/>
      <w:bookmarkStart w:id="181" w:name="_Toc20820373"/>
      <w:bookmarkStart w:id="182" w:name="_Toc24699492"/>
      <w:bookmarkStart w:id="183" w:name="_Toc130199139"/>
      <w:r w:rsidRPr="00EB0849">
        <w:rPr>
          <w:color w:val="28B463"/>
        </w:rPr>
        <w:t>Cestovna mreža</w:t>
      </w:r>
      <w:bookmarkStart w:id="184" w:name="_Toc496178753"/>
      <w:bookmarkStart w:id="185" w:name="_Toc496516896"/>
      <w:bookmarkEnd w:id="179"/>
      <w:bookmarkEnd w:id="180"/>
      <w:bookmarkEnd w:id="181"/>
      <w:bookmarkEnd w:id="182"/>
      <w:bookmarkEnd w:id="183"/>
    </w:p>
    <w:p w14:paraId="5B7A616B" w14:textId="57C58228" w:rsidR="00D516D1" w:rsidRDefault="00D516D1" w:rsidP="00F77689">
      <w:r w:rsidRPr="004007B3">
        <w:t xml:space="preserve">Cestovnu mrežu na području Grada </w:t>
      </w:r>
      <w:r w:rsidR="000941FB" w:rsidRPr="004007B3">
        <w:t>Zlatara</w:t>
      </w:r>
      <w:r w:rsidRPr="004007B3">
        <w:t xml:space="preserve"> čine javne i nerazvrstane ceste (</w:t>
      </w:r>
      <w:proofErr w:type="spellStart"/>
      <w:r w:rsidR="00525963" w:rsidRPr="00AA4117">
        <w:rPr>
          <w:color w:val="28B463"/>
        </w:rPr>
        <w:t>k</w:t>
      </w:r>
      <w:r w:rsidRPr="00AA4117">
        <w:rPr>
          <w:color w:val="28B463"/>
        </w:rPr>
        <w:t>artogra</w:t>
      </w:r>
      <w:r w:rsidR="00792A38" w:rsidRPr="00AA4117">
        <w:rPr>
          <w:color w:val="28B463"/>
        </w:rPr>
        <w:t>m</w:t>
      </w:r>
      <w:proofErr w:type="spellEnd"/>
      <w:r w:rsidR="0031251C" w:rsidRPr="00AA4117">
        <w:rPr>
          <w:color w:val="28B463"/>
        </w:rPr>
        <w:t xml:space="preserve"> </w:t>
      </w:r>
      <w:r w:rsidR="004007B3" w:rsidRPr="004007B3">
        <w:rPr>
          <w:color w:val="28B463"/>
        </w:rPr>
        <w:fldChar w:fldCharType="begin"/>
      </w:r>
      <w:r w:rsidR="004007B3" w:rsidRPr="004007B3">
        <w:rPr>
          <w:color w:val="28B463"/>
        </w:rPr>
        <w:instrText xml:space="preserve"> REF _Ref126767866 \h  \* MERGEFORMAT </w:instrText>
      </w:r>
      <w:r w:rsidR="004007B3" w:rsidRPr="004007B3">
        <w:rPr>
          <w:color w:val="28B463"/>
        </w:rPr>
      </w:r>
      <w:r w:rsidR="004007B3" w:rsidRPr="004007B3">
        <w:rPr>
          <w:color w:val="28B463"/>
        </w:rPr>
        <w:fldChar w:fldCharType="separate"/>
      </w:r>
      <w:r w:rsidR="004362A3" w:rsidRPr="004362A3">
        <w:rPr>
          <w:bCs/>
          <w:noProof/>
          <w:color w:val="28B463"/>
        </w:rPr>
        <w:t>9</w:t>
      </w:r>
      <w:r w:rsidR="004007B3" w:rsidRPr="004007B3">
        <w:rPr>
          <w:color w:val="28B463"/>
        </w:rPr>
        <w:fldChar w:fldCharType="end"/>
      </w:r>
      <w:r w:rsidRPr="004007B3">
        <w:t xml:space="preserve">). </w:t>
      </w:r>
      <w:r w:rsidR="000941FB" w:rsidRPr="003673C8">
        <w:t xml:space="preserve">Temeljem </w:t>
      </w:r>
      <w:r w:rsidR="000941FB" w:rsidRPr="003673C8">
        <w:rPr>
          <w:i/>
        </w:rPr>
        <w:t>Odluke o razvrstavanju javnih cesta</w:t>
      </w:r>
      <w:r w:rsidR="000941FB" w:rsidRPr="003673C8">
        <w:rPr>
          <w:vertAlign w:val="superscript"/>
        </w:rPr>
        <w:footnoteReference w:id="47"/>
      </w:r>
      <w:r w:rsidR="000941FB" w:rsidRPr="003673C8">
        <w:t xml:space="preserve"> na području Grada </w:t>
      </w:r>
      <w:r w:rsidR="000941FB">
        <w:t>Zlatara</w:t>
      </w:r>
      <w:r w:rsidR="000941FB" w:rsidRPr="003673C8">
        <w:t xml:space="preserve"> ceste su razvrstane kako je prikazano u </w:t>
      </w:r>
      <w:r w:rsidR="000941FB" w:rsidRPr="00AA4117">
        <w:rPr>
          <w:color w:val="28B463"/>
        </w:rPr>
        <w:t xml:space="preserve">tablici </w:t>
      </w:r>
      <w:r w:rsidR="000941FB" w:rsidRPr="003673C8">
        <w:rPr>
          <w:color w:val="28B463"/>
        </w:rPr>
        <w:fldChar w:fldCharType="begin"/>
      </w:r>
      <w:r w:rsidR="000941FB" w:rsidRPr="003673C8">
        <w:rPr>
          <w:color w:val="28B463"/>
        </w:rPr>
        <w:instrText xml:space="preserve"> REF _Ref23927208 \h  \* MERGEFORMAT </w:instrText>
      </w:r>
      <w:r w:rsidR="000941FB" w:rsidRPr="003673C8">
        <w:rPr>
          <w:color w:val="28B463"/>
        </w:rPr>
      </w:r>
      <w:r w:rsidR="000941FB" w:rsidRPr="003673C8">
        <w:rPr>
          <w:color w:val="28B463"/>
        </w:rPr>
        <w:fldChar w:fldCharType="separate"/>
      </w:r>
      <w:r w:rsidR="004362A3" w:rsidRPr="004362A3">
        <w:rPr>
          <w:color w:val="28B463"/>
        </w:rPr>
        <w:t>18</w:t>
      </w:r>
      <w:r w:rsidR="000941FB" w:rsidRPr="003673C8">
        <w:rPr>
          <w:color w:val="28B463"/>
        </w:rPr>
        <w:fldChar w:fldCharType="end"/>
      </w:r>
      <w:r w:rsidR="00793070">
        <w:t xml:space="preserve"> i na </w:t>
      </w:r>
      <w:proofErr w:type="spellStart"/>
      <w:r w:rsidR="00793070">
        <w:t>kartogramu</w:t>
      </w:r>
      <w:proofErr w:type="spellEnd"/>
      <w:r w:rsidR="00793070">
        <w:t xml:space="preserve"> </w:t>
      </w:r>
      <w:r w:rsidR="000941FB" w:rsidRPr="003673C8">
        <w:t>.</w:t>
      </w:r>
    </w:p>
    <w:p w14:paraId="2D7FB4CF" w14:textId="7288503F" w:rsidR="00062EF8" w:rsidRPr="003673C8" w:rsidRDefault="00062EF8" w:rsidP="00062EF8">
      <w:pPr>
        <w:keepNext/>
        <w:spacing w:after="0"/>
        <w:jc w:val="center"/>
        <w:rPr>
          <w:rFonts w:eastAsia="Calibri"/>
          <w:lang w:eastAsia="ar-SA"/>
        </w:rPr>
      </w:pPr>
      <w:r w:rsidRPr="008A3856">
        <w:rPr>
          <w:rFonts w:cstheme="minorHAnsi"/>
          <w:noProof/>
        </w:rPr>
        <w:drawing>
          <wp:inline distT="0" distB="0" distL="0" distR="0" wp14:anchorId="70A13357" wp14:editId="4BF02FF8">
            <wp:extent cx="3320335" cy="487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_B_Promet_25000-1.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20335" cy="4878000"/>
                    </a:xfrm>
                    <a:prstGeom prst="rect">
                      <a:avLst/>
                    </a:prstGeom>
                    <a:ln>
                      <a:noFill/>
                    </a:ln>
                    <a:extLst>
                      <a:ext uri="{53640926-AAD7-44D8-BBD7-CCE9431645EC}">
                        <a14:shadowObscured xmlns:a14="http://schemas.microsoft.com/office/drawing/2010/main"/>
                      </a:ext>
                    </a:extLst>
                  </pic:spPr>
                </pic:pic>
              </a:graphicData>
            </a:graphic>
          </wp:inline>
        </w:drawing>
      </w:r>
      <w:r w:rsidRPr="008A3856">
        <w:rPr>
          <w:rFonts w:cstheme="minorHAnsi"/>
          <w:noProof/>
        </w:rPr>
        <w:drawing>
          <wp:inline distT="0" distB="0" distL="0" distR="0" wp14:anchorId="727B8522" wp14:editId="3B1DAC32">
            <wp:extent cx="2432859" cy="487800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8882"/>
                    <a:stretch/>
                  </pic:blipFill>
                  <pic:spPr bwMode="auto">
                    <a:xfrm>
                      <a:off x="0" y="0"/>
                      <a:ext cx="2432859" cy="4878000"/>
                    </a:xfrm>
                    <a:prstGeom prst="rect">
                      <a:avLst/>
                    </a:prstGeom>
                    <a:ln>
                      <a:noFill/>
                    </a:ln>
                    <a:extLst>
                      <a:ext uri="{53640926-AAD7-44D8-BBD7-CCE9431645EC}">
                        <a14:shadowObscured xmlns:a14="http://schemas.microsoft.com/office/drawing/2010/main"/>
                      </a:ext>
                    </a:extLst>
                  </pic:spPr>
                </pic:pic>
              </a:graphicData>
            </a:graphic>
          </wp:inline>
        </w:drawing>
      </w:r>
    </w:p>
    <w:p w14:paraId="174830E9" w14:textId="24016D99" w:rsidR="00062EF8" w:rsidRPr="003673C8" w:rsidRDefault="00062EF8" w:rsidP="009055CD">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Pr="003673C8">
        <w:rPr>
          <w:b/>
          <w:bCs/>
          <w:color w:val="28B463"/>
        </w:rPr>
        <w:fldChar w:fldCharType="begin"/>
      </w:r>
      <w:r w:rsidRPr="003673C8">
        <w:rPr>
          <w:b/>
          <w:bCs/>
          <w:color w:val="28B463"/>
        </w:rPr>
        <w:instrText xml:space="preserve"> SEQ kartogram \* ARABIC </w:instrText>
      </w:r>
      <w:r w:rsidRPr="003673C8">
        <w:rPr>
          <w:b/>
          <w:bCs/>
          <w:color w:val="28B463"/>
        </w:rPr>
        <w:fldChar w:fldCharType="separate"/>
      </w:r>
      <w:bookmarkStart w:id="186" w:name="_Ref126767866"/>
      <w:r w:rsidR="004362A3">
        <w:rPr>
          <w:b/>
          <w:bCs/>
          <w:noProof/>
          <w:color w:val="28B463"/>
        </w:rPr>
        <w:t>9</w:t>
      </w:r>
      <w:bookmarkEnd w:id="186"/>
      <w:r w:rsidRPr="003673C8">
        <w:rPr>
          <w:b/>
          <w:bCs/>
          <w:color w:val="28B463"/>
        </w:rPr>
        <w:fldChar w:fldCharType="end"/>
      </w:r>
      <w:r w:rsidRPr="00AA4117">
        <w:rPr>
          <w:b/>
          <w:color w:val="28B463"/>
        </w:rPr>
        <w:t>.</w:t>
      </w:r>
      <w:r w:rsidRPr="003673C8">
        <w:t xml:space="preserve"> P</w:t>
      </w:r>
      <w:r>
        <w:t>lanirana c</w:t>
      </w:r>
      <w:r w:rsidRPr="001966B6">
        <w:t>estovn</w:t>
      </w:r>
      <w:r>
        <w:t>a</w:t>
      </w:r>
      <w:r w:rsidRPr="001966B6">
        <w:t xml:space="preserve"> mrež</w:t>
      </w:r>
      <w:r>
        <w:t>a</w:t>
      </w:r>
      <w:r w:rsidRPr="001966B6">
        <w:t xml:space="preserve"> na području Grada Zlatara</w:t>
      </w:r>
      <w:r>
        <w:t xml:space="preserve"> – Izvod iz kartografskog prikaza br. 1.B </w:t>
      </w:r>
      <w:r w:rsidR="009055CD">
        <w:t>Korištenje i namjena površina – Promet – Cestovni promet</w:t>
      </w:r>
      <w:r w:rsidRPr="003673C8">
        <w:rPr>
          <w:rStyle w:val="FootnoteReference"/>
        </w:rPr>
        <w:footnoteReference w:id="48"/>
      </w:r>
    </w:p>
    <w:p w14:paraId="00F826C2" w14:textId="1D234AA2" w:rsidR="00D516D1" w:rsidRPr="003673C8" w:rsidRDefault="00D516D1" w:rsidP="00F77689">
      <w:pPr>
        <w:keepNext/>
        <w:spacing w:after="0"/>
        <w:jc w:val="left"/>
      </w:pPr>
      <w:r w:rsidRPr="00AA4117">
        <w:rPr>
          <w:b/>
          <w:color w:val="28B463"/>
        </w:rPr>
        <w:t xml:space="preserve">Tablica </w:t>
      </w:r>
      <w:r w:rsidR="009F0026" w:rsidRPr="003673C8">
        <w:rPr>
          <w:b/>
          <w:color w:val="28B463"/>
        </w:rPr>
        <w:fldChar w:fldCharType="begin"/>
      </w:r>
      <w:r w:rsidR="009F0026" w:rsidRPr="003673C8">
        <w:rPr>
          <w:b/>
          <w:color w:val="28B463"/>
        </w:rPr>
        <w:instrText xml:space="preserve"> SEQ tablica \* ARABIC </w:instrText>
      </w:r>
      <w:r w:rsidR="009F0026" w:rsidRPr="003673C8">
        <w:rPr>
          <w:b/>
          <w:color w:val="28B463"/>
        </w:rPr>
        <w:fldChar w:fldCharType="separate"/>
      </w:r>
      <w:bookmarkStart w:id="187" w:name="_Ref23927208"/>
      <w:r w:rsidR="004362A3">
        <w:rPr>
          <w:b/>
          <w:noProof/>
          <w:color w:val="28B463"/>
        </w:rPr>
        <w:t>18</w:t>
      </w:r>
      <w:bookmarkEnd w:id="187"/>
      <w:r w:rsidR="009F0026" w:rsidRPr="003673C8">
        <w:rPr>
          <w:b/>
          <w:color w:val="28B463"/>
        </w:rPr>
        <w:fldChar w:fldCharType="end"/>
      </w:r>
      <w:r w:rsidRPr="00AA4117">
        <w:rPr>
          <w:b/>
          <w:color w:val="28B463"/>
        </w:rPr>
        <w:t>.</w:t>
      </w:r>
      <w:r w:rsidRPr="003673C8">
        <w:t xml:space="preserve"> Javne ceste na području Grada</w:t>
      </w:r>
      <w:r w:rsidR="00765E03" w:rsidRPr="003673C8">
        <w:t xml:space="preserve"> </w:t>
      </w:r>
      <w:r w:rsidR="00E4612E">
        <w:t>Zlatara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71"/>
        <w:gridCol w:w="992"/>
        <w:gridCol w:w="4549"/>
        <w:gridCol w:w="1130"/>
        <w:gridCol w:w="1130"/>
      </w:tblGrid>
      <w:tr w:rsidR="00E4612E" w:rsidRPr="00C428DD" w14:paraId="3BB3B2D8" w14:textId="16421116" w:rsidTr="00C428DD">
        <w:trPr>
          <w:trHeight w:val="337"/>
          <w:jc w:val="center"/>
        </w:trPr>
        <w:tc>
          <w:tcPr>
            <w:tcW w:w="1271" w:type="dxa"/>
            <w:shd w:val="clear" w:color="auto" w:fill="C9F2DB"/>
            <w:vAlign w:val="center"/>
          </w:tcPr>
          <w:p w14:paraId="4AF38EA2" w14:textId="77777777" w:rsidR="00E4612E" w:rsidRPr="00C428DD" w:rsidRDefault="00E4612E" w:rsidP="00F77689">
            <w:pPr>
              <w:keepNext/>
              <w:spacing w:before="50" w:after="20"/>
              <w:jc w:val="left"/>
              <w:rPr>
                <w:b/>
                <w:sz w:val="20"/>
                <w:szCs w:val="20"/>
              </w:rPr>
            </w:pPr>
            <w:r w:rsidRPr="00C428DD">
              <w:rPr>
                <w:b/>
                <w:bCs/>
                <w:sz w:val="20"/>
                <w:szCs w:val="20"/>
              </w:rPr>
              <w:t>Kategorija javne ceste</w:t>
            </w:r>
          </w:p>
        </w:tc>
        <w:tc>
          <w:tcPr>
            <w:tcW w:w="992" w:type="dxa"/>
            <w:shd w:val="clear" w:color="auto" w:fill="C9F2DB"/>
            <w:vAlign w:val="center"/>
          </w:tcPr>
          <w:p w14:paraId="7CB3B27E" w14:textId="654F963C" w:rsidR="00E4612E" w:rsidRPr="00C428DD" w:rsidRDefault="00E4612E" w:rsidP="00F77689">
            <w:pPr>
              <w:keepNext/>
              <w:spacing w:before="50" w:after="20"/>
              <w:ind w:left="-57" w:right="-57"/>
              <w:jc w:val="center"/>
              <w:rPr>
                <w:b/>
                <w:sz w:val="20"/>
                <w:szCs w:val="20"/>
              </w:rPr>
            </w:pPr>
            <w:r w:rsidRPr="00C428DD">
              <w:rPr>
                <w:b/>
                <w:sz w:val="20"/>
                <w:szCs w:val="20"/>
              </w:rPr>
              <w:t>Oznaka</w:t>
            </w:r>
            <w:r w:rsidR="000941FB">
              <w:rPr>
                <w:b/>
                <w:sz w:val="20"/>
                <w:szCs w:val="20"/>
              </w:rPr>
              <w:t xml:space="preserve"> javne ceste</w:t>
            </w:r>
          </w:p>
        </w:tc>
        <w:tc>
          <w:tcPr>
            <w:tcW w:w="4549" w:type="dxa"/>
            <w:shd w:val="clear" w:color="auto" w:fill="C9F2DB"/>
            <w:vAlign w:val="center"/>
          </w:tcPr>
          <w:p w14:paraId="14D388AF" w14:textId="77777777" w:rsidR="00E4612E" w:rsidRPr="00C428DD" w:rsidRDefault="00E4612E" w:rsidP="00F77689">
            <w:pPr>
              <w:keepNext/>
              <w:spacing w:before="50" w:after="20"/>
              <w:ind w:left="-57" w:right="-57"/>
              <w:jc w:val="center"/>
              <w:rPr>
                <w:b/>
                <w:sz w:val="20"/>
                <w:szCs w:val="20"/>
              </w:rPr>
            </w:pPr>
            <w:r w:rsidRPr="00C428DD">
              <w:rPr>
                <w:b/>
                <w:sz w:val="20"/>
                <w:szCs w:val="20"/>
              </w:rPr>
              <w:t>Naziv javne ceste</w:t>
            </w:r>
          </w:p>
        </w:tc>
        <w:tc>
          <w:tcPr>
            <w:tcW w:w="1130" w:type="dxa"/>
            <w:shd w:val="clear" w:color="auto" w:fill="C9F2DB"/>
            <w:vAlign w:val="center"/>
          </w:tcPr>
          <w:p w14:paraId="122F4D43" w14:textId="77777777" w:rsidR="00E4612E" w:rsidRPr="00C428DD" w:rsidRDefault="00E4612E" w:rsidP="00F77689">
            <w:pPr>
              <w:keepNext/>
              <w:spacing w:before="50" w:after="20"/>
              <w:ind w:left="-57" w:right="-57"/>
              <w:jc w:val="center"/>
              <w:rPr>
                <w:b/>
                <w:sz w:val="20"/>
                <w:szCs w:val="20"/>
              </w:rPr>
            </w:pPr>
            <w:r w:rsidRPr="00C428DD">
              <w:rPr>
                <w:b/>
                <w:sz w:val="20"/>
                <w:szCs w:val="20"/>
              </w:rPr>
              <w:t>Duljina</w:t>
            </w:r>
            <w:r w:rsidRPr="00C428DD">
              <w:rPr>
                <w:sz w:val="20"/>
                <w:szCs w:val="20"/>
              </w:rPr>
              <w:t xml:space="preserve"> (km)</w:t>
            </w:r>
          </w:p>
        </w:tc>
        <w:tc>
          <w:tcPr>
            <w:tcW w:w="1130" w:type="dxa"/>
            <w:shd w:val="clear" w:color="auto" w:fill="C9F2DB"/>
          </w:tcPr>
          <w:p w14:paraId="7F962B7E" w14:textId="27255F49" w:rsidR="00E4612E" w:rsidRPr="00C428DD" w:rsidRDefault="009F10D8" w:rsidP="00F77689">
            <w:pPr>
              <w:keepNext/>
              <w:spacing w:before="50" w:after="20"/>
              <w:ind w:left="-57" w:right="-57"/>
              <w:jc w:val="center"/>
              <w:rPr>
                <w:b/>
                <w:sz w:val="20"/>
                <w:szCs w:val="20"/>
              </w:rPr>
            </w:pPr>
            <w:r w:rsidRPr="00C428DD">
              <w:rPr>
                <w:b/>
                <w:sz w:val="20"/>
                <w:szCs w:val="20"/>
              </w:rPr>
              <w:t>Udio u ukupnoj duljini javnih cesta</w:t>
            </w:r>
            <w:r w:rsidR="000941FB" w:rsidRPr="000941FB">
              <w:rPr>
                <w:sz w:val="20"/>
                <w:szCs w:val="20"/>
              </w:rPr>
              <w:t xml:space="preserve"> (%)</w:t>
            </w:r>
          </w:p>
        </w:tc>
      </w:tr>
      <w:tr w:rsidR="009F10D8" w:rsidRPr="00C428DD" w14:paraId="72DFD673" w14:textId="3F0F6AF2" w:rsidTr="00C428DD">
        <w:trPr>
          <w:jc w:val="center"/>
        </w:trPr>
        <w:tc>
          <w:tcPr>
            <w:tcW w:w="1271" w:type="dxa"/>
            <w:vMerge w:val="restart"/>
            <w:shd w:val="clear" w:color="auto" w:fill="DEF7E9"/>
            <w:vAlign w:val="center"/>
          </w:tcPr>
          <w:p w14:paraId="77E0E873" w14:textId="77777777" w:rsidR="009F10D8" w:rsidRPr="00C428DD" w:rsidRDefault="009F10D8" w:rsidP="009F10D8">
            <w:pPr>
              <w:spacing w:before="50" w:after="20"/>
              <w:jc w:val="left"/>
              <w:rPr>
                <w:sz w:val="20"/>
                <w:szCs w:val="20"/>
              </w:rPr>
            </w:pPr>
            <w:r w:rsidRPr="00C428DD">
              <w:rPr>
                <w:sz w:val="20"/>
                <w:szCs w:val="20"/>
              </w:rPr>
              <w:t>državne ceste</w:t>
            </w:r>
          </w:p>
        </w:tc>
        <w:tc>
          <w:tcPr>
            <w:tcW w:w="992" w:type="dxa"/>
            <w:shd w:val="clear" w:color="auto" w:fill="DEF7E9"/>
            <w:vAlign w:val="center"/>
          </w:tcPr>
          <w:p w14:paraId="0A4277C5" w14:textId="17C0828D" w:rsidR="009F10D8" w:rsidRPr="00C428DD" w:rsidRDefault="009F10D8" w:rsidP="009F10D8">
            <w:pPr>
              <w:spacing w:before="50" w:after="20"/>
              <w:jc w:val="center"/>
              <w:rPr>
                <w:sz w:val="20"/>
                <w:szCs w:val="20"/>
              </w:rPr>
            </w:pPr>
            <w:r w:rsidRPr="00C428DD">
              <w:rPr>
                <w:rFonts w:cstheme="minorHAnsi"/>
                <w:color w:val="000000"/>
                <w:sz w:val="20"/>
                <w:szCs w:val="20"/>
              </w:rPr>
              <w:t>D29</w:t>
            </w:r>
          </w:p>
        </w:tc>
        <w:tc>
          <w:tcPr>
            <w:tcW w:w="4549" w:type="dxa"/>
            <w:shd w:val="clear" w:color="auto" w:fill="DEF7E9"/>
            <w:vAlign w:val="center"/>
          </w:tcPr>
          <w:p w14:paraId="32F97AF0" w14:textId="3FA51F3A" w:rsidR="009F10D8" w:rsidRPr="00C428DD" w:rsidRDefault="009F10D8" w:rsidP="009F10D8">
            <w:pPr>
              <w:spacing w:before="50" w:after="20"/>
              <w:jc w:val="left"/>
              <w:rPr>
                <w:sz w:val="20"/>
                <w:szCs w:val="20"/>
              </w:rPr>
            </w:pPr>
            <w:r w:rsidRPr="00C428DD">
              <w:rPr>
                <w:rFonts w:cstheme="minorHAnsi"/>
                <w:color w:val="000000"/>
                <w:sz w:val="20"/>
                <w:szCs w:val="20"/>
              </w:rPr>
              <w:t xml:space="preserve">Novi </w:t>
            </w:r>
            <w:proofErr w:type="spellStart"/>
            <w:r w:rsidRPr="00C428DD">
              <w:rPr>
                <w:rFonts w:cstheme="minorHAnsi"/>
                <w:color w:val="000000"/>
                <w:sz w:val="20"/>
                <w:szCs w:val="20"/>
              </w:rPr>
              <w:t>Golubovec</w:t>
            </w:r>
            <w:proofErr w:type="spellEnd"/>
            <w:r w:rsidRPr="00C428DD">
              <w:rPr>
                <w:rFonts w:cstheme="minorHAnsi"/>
                <w:color w:val="000000"/>
                <w:sz w:val="20"/>
                <w:szCs w:val="20"/>
              </w:rPr>
              <w:t xml:space="preserve"> (D35) – Zlatar – Marija Bistrica – </w:t>
            </w:r>
            <w:proofErr w:type="spellStart"/>
            <w:r w:rsidRPr="00C428DD">
              <w:rPr>
                <w:rFonts w:cstheme="minorHAnsi"/>
                <w:color w:val="000000"/>
                <w:sz w:val="20"/>
                <w:szCs w:val="20"/>
              </w:rPr>
              <w:t>Soblinec</w:t>
            </w:r>
            <w:proofErr w:type="spellEnd"/>
            <w:r w:rsidRPr="00C428DD">
              <w:rPr>
                <w:rFonts w:cstheme="minorHAnsi"/>
                <w:color w:val="000000"/>
                <w:sz w:val="20"/>
                <w:szCs w:val="20"/>
              </w:rPr>
              <w:t xml:space="preserve"> (D3)</w:t>
            </w:r>
          </w:p>
        </w:tc>
        <w:tc>
          <w:tcPr>
            <w:tcW w:w="1130" w:type="dxa"/>
            <w:shd w:val="clear" w:color="auto" w:fill="DEF7E9"/>
            <w:vAlign w:val="center"/>
          </w:tcPr>
          <w:p w14:paraId="27EE0FC6" w14:textId="24946600" w:rsidR="009F10D8" w:rsidRPr="00C428DD" w:rsidRDefault="009F10D8" w:rsidP="00C428DD">
            <w:pPr>
              <w:spacing w:before="50" w:after="20"/>
              <w:ind w:right="227"/>
              <w:jc w:val="right"/>
              <w:rPr>
                <w:sz w:val="20"/>
                <w:szCs w:val="20"/>
              </w:rPr>
            </w:pPr>
            <w:r w:rsidRPr="00C428DD">
              <w:rPr>
                <w:rFonts w:cstheme="minorHAnsi"/>
                <w:color w:val="000000"/>
                <w:sz w:val="20"/>
                <w:szCs w:val="20"/>
              </w:rPr>
              <w:t>5,92</w:t>
            </w:r>
          </w:p>
        </w:tc>
        <w:tc>
          <w:tcPr>
            <w:tcW w:w="1130" w:type="dxa"/>
            <w:shd w:val="clear" w:color="auto" w:fill="DEF7E9"/>
            <w:vAlign w:val="center"/>
          </w:tcPr>
          <w:p w14:paraId="4D86AE97" w14:textId="56145AF4"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12,1</w:t>
            </w:r>
          </w:p>
        </w:tc>
      </w:tr>
      <w:tr w:rsidR="00C428DD" w:rsidRPr="00C428DD" w14:paraId="35782BA1" w14:textId="15955629" w:rsidTr="00C428DD">
        <w:trPr>
          <w:jc w:val="center"/>
        </w:trPr>
        <w:tc>
          <w:tcPr>
            <w:tcW w:w="1271" w:type="dxa"/>
            <w:vMerge/>
            <w:shd w:val="clear" w:color="auto" w:fill="DEF7E9"/>
            <w:vAlign w:val="center"/>
          </w:tcPr>
          <w:p w14:paraId="19BF36C8" w14:textId="565DD5E6" w:rsidR="00C428DD" w:rsidRPr="00C428DD" w:rsidRDefault="00C428DD" w:rsidP="00F77689">
            <w:pPr>
              <w:spacing w:before="50" w:after="20"/>
              <w:jc w:val="left"/>
              <w:rPr>
                <w:sz w:val="20"/>
                <w:szCs w:val="20"/>
              </w:rPr>
            </w:pPr>
          </w:p>
        </w:tc>
        <w:tc>
          <w:tcPr>
            <w:tcW w:w="5541" w:type="dxa"/>
            <w:gridSpan w:val="2"/>
            <w:shd w:val="clear" w:color="auto" w:fill="C9F2DB"/>
            <w:vAlign w:val="center"/>
          </w:tcPr>
          <w:p w14:paraId="7AF46DB4" w14:textId="2A89E904" w:rsidR="00C428DD" w:rsidRPr="00C428DD" w:rsidRDefault="00C428DD" w:rsidP="00E4612E">
            <w:pPr>
              <w:spacing w:before="50" w:after="20"/>
              <w:jc w:val="right"/>
              <w:rPr>
                <w:b/>
                <w:sz w:val="20"/>
                <w:szCs w:val="20"/>
              </w:rPr>
            </w:pPr>
            <w:r w:rsidRPr="00C428DD">
              <w:rPr>
                <w:b/>
                <w:sz w:val="20"/>
                <w:szCs w:val="20"/>
              </w:rPr>
              <w:t>Ukupno državne ceste</w:t>
            </w:r>
          </w:p>
        </w:tc>
        <w:tc>
          <w:tcPr>
            <w:tcW w:w="1130" w:type="dxa"/>
            <w:shd w:val="clear" w:color="auto" w:fill="C9F2DB"/>
            <w:vAlign w:val="center"/>
          </w:tcPr>
          <w:p w14:paraId="0E217AFE" w14:textId="2BC63AD0" w:rsidR="00C428DD" w:rsidRPr="00C428DD" w:rsidRDefault="00C428DD" w:rsidP="00C428DD">
            <w:pPr>
              <w:spacing w:before="50" w:after="20"/>
              <w:ind w:right="227"/>
              <w:jc w:val="right"/>
              <w:rPr>
                <w:b/>
                <w:sz w:val="20"/>
                <w:szCs w:val="20"/>
              </w:rPr>
            </w:pPr>
            <w:r>
              <w:rPr>
                <w:b/>
                <w:sz w:val="20"/>
                <w:szCs w:val="20"/>
              </w:rPr>
              <w:t>5,92</w:t>
            </w:r>
          </w:p>
        </w:tc>
        <w:tc>
          <w:tcPr>
            <w:tcW w:w="1130" w:type="dxa"/>
            <w:shd w:val="clear" w:color="auto" w:fill="C9F2DB"/>
            <w:vAlign w:val="center"/>
          </w:tcPr>
          <w:p w14:paraId="1D1710AE" w14:textId="19371A0B" w:rsidR="00C428DD" w:rsidRPr="00C428DD" w:rsidRDefault="00C428DD" w:rsidP="00C428DD">
            <w:pPr>
              <w:spacing w:before="50" w:after="20"/>
              <w:ind w:right="227"/>
              <w:jc w:val="right"/>
              <w:rPr>
                <w:rFonts w:cstheme="minorHAnsi"/>
                <w:b/>
                <w:color w:val="000000"/>
                <w:sz w:val="20"/>
                <w:szCs w:val="20"/>
              </w:rPr>
            </w:pPr>
            <w:r w:rsidRPr="00C428DD">
              <w:rPr>
                <w:rFonts w:cstheme="minorHAnsi"/>
                <w:b/>
                <w:color w:val="000000"/>
                <w:sz w:val="20"/>
                <w:szCs w:val="20"/>
              </w:rPr>
              <w:t>12,1</w:t>
            </w:r>
          </w:p>
        </w:tc>
      </w:tr>
      <w:tr w:rsidR="00C428DD" w:rsidRPr="00C428DD" w14:paraId="7DFCA3BF" w14:textId="18E79604" w:rsidTr="00C428DD">
        <w:trPr>
          <w:jc w:val="center"/>
        </w:trPr>
        <w:tc>
          <w:tcPr>
            <w:tcW w:w="1271" w:type="dxa"/>
            <w:vMerge w:val="restart"/>
            <w:shd w:val="clear" w:color="auto" w:fill="DEF7E9"/>
            <w:vAlign w:val="center"/>
          </w:tcPr>
          <w:p w14:paraId="63FC8F52" w14:textId="77777777" w:rsidR="00C428DD" w:rsidRPr="00C428DD" w:rsidRDefault="00C428DD" w:rsidP="00062EF8">
            <w:pPr>
              <w:keepNext/>
              <w:spacing w:before="50" w:after="20"/>
              <w:jc w:val="left"/>
              <w:rPr>
                <w:sz w:val="20"/>
                <w:szCs w:val="20"/>
              </w:rPr>
            </w:pPr>
            <w:r w:rsidRPr="00C428DD">
              <w:rPr>
                <w:sz w:val="20"/>
                <w:szCs w:val="20"/>
              </w:rPr>
              <w:lastRenderedPageBreak/>
              <w:t>županijske ceste</w:t>
            </w:r>
          </w:p>
        </w:tc>
        <w:tc>
          <w:tcPr>
            <w:tcW w:w="992" w:type="dxa"/>
            <w:shd w:val="clear" w:color="auto" w:fill="DEF7E9"/>
            <w:vAlign w:val="center"/>
          </w:tcPr>
          <w:p w14:paraId="6B131C2C" w14:textId="547609D6" w:rsidR="00C428DD" w:rsidRPr="00C428DD" w:rsidRDefault="00C428DD" w:rsidP="00C428DD">
            <w:pPr>
              <w:spacing w:before="50" w:after="20"/>
              <w:jc w:val="center"/>
              <w:rPr>
                <w:sz w:val="20"/>
                <w:szCs w:val="20"/>
              </w:rPr>
            </w:pPr>
            <w:r w:rsidRPr="00C428DD">
              <w:rPr>
                <w:rFonts w:cstheme="minorHAnsi"/>
                <w:color w:val="000000"/>
                <w:sz w:val="20"/>
                <w:szCs w:val="20"/>
              </w:rPr>
              <w:t>Ž2128</w:t>
            </w:r>
          </w:p>
        </w:tc>
        <w:tc>
          <w:tcPr>
            <w:tcW w:w="4549" w:type="dxa"/>
            <w:shd w:val="clear" w:color="auto" w:fill="DEF7E9"/>
            <w:vAlign w:val="center"/>
          </w:tcPr>
          <w:p w14:paraId="572CA697" w14:textId="54EFF009" w:rsidR="00C428DD" w:rsidRPr="00C428DD" w:rsidRDefault="00C428DD" w:rsidP="00C428DD">
            <w:pPr>
              <w:spacing w:before="50" w:after="20"/>
              <w:jc w:val="left"/>
              <w:rPr>
                <w:sz w:val="20"/>
                <w:szCs w:val="20"/>
              </w:rPr>
            </w:pPr>
            <w:r w:rsidRPr="00C428DD">
              <w:rPr>
                <w:rFonts w:cstheme="minorHAnsi"/>
                <w:color w:val="000000"/>
                <w:sz w:val="20"/>
                <w:szCs w:val="20"/>
              </w:rPr>
              <w:t>Petrova Gora (D29) – Lobor – Zlatar (D29)</w:t>
            </w:r>
          </w:p>
        </w:tc>
        <w:tc>
          <w:tcPr>
            <w:tcW w:w="1130" w:type="dxa"/>
            <w:shd w:val="clear" w:color="auto" w:fill="DEF7E9"/>
            <w:vAlign w:val="center"/>
          </w:tcPr>
          <w:p w14:paraId="66FFCA31" w14:textId="72B4D6FA" w:rsidR="00C428DD" w:rsidRPr="00C428DD" w:rsidRDefault="00C428DD" w:rsidP="00C428DD">
            <w:pPr>
              <w:spacing w:before="50" w:after="20"/>
              <w:ind w:right="227"/>
              <w:jc w:val="right"/>
              <w:rPr>
                <w:sz w:val="20"/>
                <w:szCs w:val="20"/>
              </w:rPr>
            </w:pPr>
            <w:r w:rsidRPr="00C428DD">
              <w:rPr>
                <w:rFonts w:cstheme="minorHAnsi"/>
                <w:color w:val="000000"/>
                <w:sz w:val="20"/>
                <w:szCs w:val="20"/>
              </w:rPr>
              <w:t>1,32</w:t>
            </w:r>
          </w:p>
        </w:tc>
        <w:tc>
          <w:tcPr>
            <w:tcW w:w="1130" w:type="dxa"/>
            <w:shd w:val="clear" w:color="auto" w:fill="DEF7E9"/>
            <w:vAlign w:val="center"/>
          </w:tcPr>
          <w:p w14:paraId="0772D0C7" w14:textId="59BDF176"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2,7</w:t>
            </w:r>
          </w:p>
        </w:tc>
      </w:tr>
      <w:tr w:rsidR="00C428DD" w:rsidRPr="00C428DD" w14:paraId="4B4394EB" w14:textId="5AC0140B" w:rsidTr="00C428DD">
        <w:trPr>
          <w:jc w:val="center"/>
        </w:trPr>
        <w:tc>
          <w:tcPr>
            <w:tcW w:w="1271" w:type="dxa"/>
            <w:vMerge/>
            <w:shd w:val="clear" w:color="auto" w:fill="DEF7E9"/>
            <w:vAlign w:val="center"/>
          </w:tcPr>
          <w:p w14:paraId="6022D071" w14:textId="77777777" w:rsidR="00C428DD" w:rsidRPr="00C428DD" w:rsidRDefault="00C428DD" w:rsidP="00C428DD">
            <w:pPr>
              <w:spacing w:before="50" w:after="20"/>
              <w:jc w:val="left"/>
              <w:rPr>
                <w:sz w:val="20"/>
                <w:szCs w:val="20"/>
              </w:rPr>
            </w:pPr>
          </w:p>
        </w:tc>
        <w:tc>
          <w:tcPr>
            <w:tcW w:w="992" w:type="dxa"/>
            <w:shd w:val="clear" w:color="auto" w:fill="DEF7E9"/>
            <w:vAlign w:val="center"/>
          </w:tcPr>
          <w:p w14:paraId="32A37B35" w14:textId="72F111B7" w:rsidR="00C428DD" w:rsidRPr="00C428DD" w:rsidRDefault="00C428DD" w:rsidP="00C428DD">
            <w:pPr>
              <w:spacing w:before="50" w:after="20"/>
              <w:jc w:val="center"/>
              <w:rPr>
                <w:sz w:val="20"/>
                <w:szCs w:val="20"/>
              </w:rPr>
            </w:pPr>
            <w:r w:rsidRPr="00C428DD">
              <w:rPr>
                <w:rFonts w:cstheme="minorHAnsi"/>
                <w:color w:val="000000"/>
                <w:sz w:val="20"/>
                <w:szCs w:val="20"/>
              </w:rPr>
              <w:t>Ž2129</w:t>
            </w:r>
          </w:p>
        </w:tc>
        <w:tc>
          <w:tcPr>
            <w:tcW w:w="4549" w:type="dxa"/>
            <w:shd w:val="clear" w:color="auto" w:fill="DEF7E9"/>
            <w:vAlign w:val="center"/>
          </w:tcPr>
          <w:p w14:paraId="44BA7945" w14:textId="5FB4ABB3" w:rsidR="00C428DD" w:rsidRPr="00C428DD" w:rsidRDefault="00C428DD" w:rsidP="00C428DD">
            <w:pPr>
              <w:spacing w:before="50" w:after="20"/>
              <w:jc w:val="left"/>
              <w:rPr>
                <w:sz w:val="20"/>
                <w:szCs w:val="20"/>
              </w:rPr>
            </w:pPr>
            <w:proofErr w:type="spellStart"/>
            <w:r w:rsidRPr="00C428DD">
              <w:rPr>
                <w:rFonts w:cstheme="minorHAnsi"/>
                <w:color w:val="000000"/>
                <w:sz w:val="20"/>
                <w:szCs w:val="20"/>
              </w:rPr>
              <w:t>Borkovec</w:t>
            </w:r>
            <w:proofErr w:type="spellEnd"/>
            <w:r w:rsidRPr="00C428DD">
              <w:rPr>
                <w:rFonts w:cstheme="minorHAnsi"/>
                <w:color w:val="000000"/>
                <w:sz w:val="20"/>
                <w:szCs w:val="20"/>
              </w:rPr>
              <w:t xml:space="preserve"> (Ž2169) – </w:t>
            </w:r>
            <w:proofErr w:type="spellStart"/>
            <w:r w:rsidRPr="00C428DD">
              <w:rPr>
                <w:rFonts w:cstheme="minorHAnsi"/>
                <w:color w:val="000000"/>
                <w:sz w:val="20"/>
                <w:szCs w:val="20"/>
              </w:rPr>
              <w:t>Martinšćina</w:t>
            </w:r>
            <w:proofErr w:type="spellEnd"/>
            <w:r w:rsidRPr="00C428DD">
              <w:rPr>
                <w:rFonts w:cstheme="minorHAnsi"/>
                <w:color w:val="000000"/>
                <w:sz w:val="20"/>
                <w:szCs w:val="20"/>
              </w:rPr>
              <w:t xml:space="preserve"> – Gornja Batina (Ž2169)</w:t>
            </w:r>
          </w:p>
        </w:tc>
        <w:tc>
          <w:tcPr>
            <w:tcW w:w="1130" w:type="dxa"/>
            <w:shd w:val="clear" w:color="auto" w:fill="DEF7E9"/>
            <w:vAlign w:val="center"/>
          </w:tcPr>
          <w:p w14:paraId="40CB1DD0" w14:textId="34748B08" w:rsidR="00C428DD" w:rsidRPr="00C428DD" w:rsidRDefault="00C428DD" w:rsidP="00C428DD">
            <w:pPr>
              <w:spacing w:before="50" w:after="20"/>
              <w:ind w:right="227"/>
              <w:jc w:val="right"/>
              <w:rPr>
                <w:sz w:val="20"/>
                <w:szCs w:val="20"/>
              </w:rPr>
            </w:pPr>
            <w:r w:rsidRPr="00C428DD">
              <w:rPr>
                <w:rFonts w:cstheme="minorHAnsi"/>
                <w:color w:val="000000"/>
                <w:sz w:val="20"/>
                <w:szCs w:val="20"/>
              </w:rPr>
              <w:t>6,61</w:t>
            </w:r>
          </w:p>
        </w:tc>
        <w:tc>
          <w:tcPr>
            <w:tcW w:w="1130" w:type="dxa"/>
            <w:shd w:val="clear" w:color="auto" w:fill="DEF7E9"/>
            <w:vAlign w:val="center"/>
          </w:tcPr>
          <w:p w14:paraId="15CDDB37" w14:textId="33246CD4"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13,5</w:t>
            </w:r>
          </w:p>
        </w:tc>
      </w:tr>
      <w:tr w:rsidR="00C428DD" w:rsidRPr="00C428DD" w14:paraId="333D2B39" w14:textId="155F9211" w:rsidTr="00C428DD">
        <w:trPr>
          <w:jc w:val="center"/>
        </w:trPr>
        <w:tc>
          <w:tcPr>
            <w:tcW w:w="1271" w:type="dxa"/>
            <w:vMerge/>
            <w:shd w:val="clear" w:color="auto" w:fill="DEF7E9"/>
            <w:vAlign w:val="center"/>
          </w:tcPr>
          <w:p w14:paraId="7AB4EBD6" w14:textId="77777777" w:rsidR="00C428DD" w:rsidRPr="00C428DD" w:rsidRDefault="00C428DD" w:rsidP="00C428DD">
            <w:pPr>
              <w:spacing w:before="50" w:after="20"/>
              <w:jc w:val="left"/>
              <w:rPr>
                <w:sz w:val="20"/>
                <w:szCs w:val="20"/>
              </w:rPr>
            </w:pPr>
          </w:p>
        </w:tc>
        <w:tc>
          <w:tcPr>
            <w:tcW w:w="992" w:type="dxa"/>
            <w:shd w:val="clear" w:color="auto" w:fill="DEF7E9"/>
            <w:vAlign w:val="center"/>
          </w:tcPr>
          <w:p w14:paraId="09C8633C" w14:textId="7BCDCC10" w:rsidR="00C428DD" w:rsidRPr="00C428DD" w:rsidRDefault="00C428DD" w:rsidP="00C428DD">
            <w:pPr>
              <w:spacing w:before="50" w:after="20"/>
              <w:jc w:val="center"/>
              <w:rPr>
                <w:sz w:val="20"/>
                <w:szCs w:val="20"/>
              </w:rPr>
            </w:pPr>
            <w:r w:rsidRPr="00C428DD">
              <w:rPr>
                <w:rFonts w:cstheme="minorHAnsi"/>
                <w:color w:val="000000"/>
                <w:sz w:val="20"/>
                <w:szCs w:val="20"/>
              </w:rPr>
              <w:t>Ž2169</w:t>
            </w:r>
          </w:p>
        </w:tc>
        <w:tc>
          <w:tcPr>
            <w:tcW w:w="4549" w:type="dxa"/>
            <w:shd w:val="clear" w:color="auto" w:fill="DEF7E9"/>
            <w:vAlign w:val="center"/>
          </w:tcPr>
          <w:p w14:paraId="6793BD40" w14:textId="0F5F979F" w:rsidR="00C428DD" w:rsidRPr="00C428DD" w:rsidRDefault="00C428DD" w:rsidP="00C428DD">
            <w:pPr>
              <w:spacing w:before="50" w:after="20"/>
              <w:jc w:val="left"/>
              <w:rPr>
                <w:sz w:val="20"/>
                <w:szCs w:val="20"/>
              </w:rPr>
            </w:pPr>
            <w:r w:rsidRPr="00C428DD">
              <w:rPr>
                <w:rFonts w:cstheme="minorHAnsi"/>
                <w:color w:val="000000"/>
                <w:sz w:val="20"/>
                <w:szCs w:val="20"/>
              </w:rPr>
              <w:t xml:space="preserve">Zlatar (D29) – Gornja Batina – </w:t>
            </w:r>
            <w:proofErr w:type="spellStart"/>
            <w:r w:rsidRPr="00C428DD">
              <w:rPr>
                <w:rFonts w:cstheme="minorHAnsi"/>
                <w:color w:val="000000"/>
                <w:sz w:val="20"/>
                <w:szCs w:val="20"/>
              </w:rPr>
              <w:t>Budinšćina</w:t>
            </w:r>
            <w:proofErr w:type="spellEnd"/>
            <w:r w:rsidRPr="00C428DD">
              <w:rPr>
                <w:rFonts w:cstheme="minorHAnsi"/>
                <w:color w:val="000000"/>
                <w:sz w:val="20"/>
                <w:szCs w:val="20"/>
              </w:rPr>
              <w:t xml:space="preserve"> (D24)</w:t>
            </w:r>
          </w:p>
        </w:tc>
        <w:tc>
          <w:tcPr>
            <w:tcW w:w="1130" w:type="dxa"/>
            <w:shd w:val="clear" w:color="auto" w:fill="DEF7E9"/>
            <w:vAlign w:val="center"/>
          </w:tcPr>
          <w:p w14:paraId="29D032E4" w14:textId="755F8238" w:rsidR="00C428DD" w:rsidRPr="00C428DD" w:rsidRDefault="00C428DD" w:rsidP="00C428DD">
            <w:pPr>
              <w:spacing w:before="50" w:after="20"/>
              <w:ind w:right="227"/>
              <w:jc w:val="right"/>
              <w:rPr>
                <w:sz w:val="20"/>
                <w:szCs w:val="20"/>
              </w:rPr>
            </w:pPr>
            <w:r w:rsidRPr="00C428DD">
              <w:rPr>
                <w:rFonts w:cstheme="minorHAnsi"/>
                <w:color w:val="000000"/>
                <w:sz w:val="20"/>
                <w:szCs w:val="20"/>
              </w:rPr>
              <w:t>12,87</w:t>
            </w:r>
          </w:p>
        </w:tc>
        <w:tc>
          <w:tcPr>
            <w:tcW w:w="1130" w:type="dxa"/>
            <w:shd w:val="clear" w:color="auto" w:fill="DEF7E9"/>
            <w:vAlign w:val="center"/>
          </w:tcPr>
          <w:p w14:paraId="0E735BCA" w14:textId="6B2A0418"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26,3</w:t>
            </w:r>
          </w:p>
        </w:tc>
      </w:tr>
      <w:tr w:rsidR="00C428DD" w:rsidRPr="00C428DD" w14:paraId="5C1FB79E" w14:textId="7A94FE0A" w:rsidTr="00C428DD">
        <w:trPr>
          <w:jc w:val="center"/>
        </w:trPr>
        <w:tc>
          <w:tcPr>
            <w:tcW w:w="1271" w:type="dxa"/>
            <w:vMerge/>
            <w:shd w:val="clear" w:color="auto" w:fill="DEF7E9"/>
          </w:tcPr>
          <w:p w14:paraId="4CAFEDBE" w14:textId="77777777" w:rsidR="00C428DD" w:rsidRPr="00C428DD" w:rsidRDefault="00C428DD" w:rsidP="00C428DD">
            <w:pPr>
              <w:spacing w:before="0" w:after="0"/>
              <w:rPr>
                <w:sz w:val="20"/>
                <w:szCs w:val="20"/>
              </w:rPr>
            </w:pPr>
          </w:p>
        </w:tc>
        <w:tc>
          <w:tcPr>
            <w:tcW w:w="992" w:type="dxa"/>
            <w:shd w:val="clear" w:color="auto" w:fill="DEF7E9"/>
            <w:vAlign w:val="center"/>
          </w:tcPr>
          <w:p w14:paraId="1440692B" w14:textId="32F018AF" w:rsidR="00C428DD" w:rsidRPr="00C428DD" w:rsidRDefault="00C428DD" w:rsidP="00C428DD">
            <w:pPr>
              <w:spacing w:before="50" w:after="20"/>
              <w:jc w:val="center"/>
              <w:rPr>
                <w:sz w:val="20"/>
                <w:szCs w:val="20"/>
              </w:rPr>
            </w:pPr>
            <w:r w:rsidRPr="00C428DD">
              <w:rPr>
                <w:rFonts w:cstheme="minorHAnsi"/>
                <w:color w:val="000000"/>
                <w:sz w:val="20"/>
                <w:szCs w:val="20"/>
              </w:rPr>
              <w:t>Ž2170</w:t>
            </w:r>
          </w:p>
        </w:tc>
        <w:tc>
          <w:tcPr>
            <w:tcW w:w="4549" w:type="dxa"/>
            <w:shd w:val="clear" w:color="auto" w:fill="DEF7E9"/>
            <w:vAlign w:val="center"/>
          </w:tcPr>
          <w:p w14:paraId="060F539E" w14:textId="6BF9E316" w:rsidR="00C428DD" w:rsidRPr="00C428DD" w:rsidRDefault="00C428DD" w:rsidP="00C428DD">
            <w:pPr>
              <w:spacing w:before="50" w:after="20"/>
              <w:jc w:val="left"/>
              <w:rPr>
                <w:sz w:val="20"/>
                <w:szCs w:val="20"/>
              </w:rPr>
            </w:pPr>
            <w:r w:rsidRPr="00C428DD">
              <w:rPr>
                <w:rFonts w:cstheme="minorHAnsi"/>
                <w:color w:val="000000"/>
                <w:sz w:val="20"/>
                <w:szCs w:val="20"/>
              </w:rPr>
              <w:t xml:space="preserve">Gornja Batina (Ž2169) – </w:t>
            </w:r>
            <w:proofErr w:type="spellStart"/>
            <w:r w:rsidRPr="00C428DD">
              <w:rPr>
                <w:rFonts w:cstheme="minorHAnsi"/>
                <w:color w:val="000000"/>
                <w:sz w:val="20"/>
                <w:szCs w:val="20"/>
              </w:rPr>
              <w:t>Bočadir</w:t>
            </w:r>
            <w:proofErr w:type="spellEnd"/>
            <w:r w:rsidRPr="00C428DD">
              <w:rPr>
                <w:rFonts w:cstheme="minorHAnsi"/>
                <w:color w:val="000000"/>
                <w:sz w:val="20"/>
                <w:szCs w:val="20"/>
              </w:rPr>
              <w:t xml:space="preserve"> (D24)</w:t>
            </w:r>
          </w:p>
        </w:tc>
        <w:tc>
          <w:tcPr>
            <w:tcW w:w="1130" w:type="dxa"/>
            <w:shd w:val="clear" w:color="auto" w:fill="DEF7E9"/>
            <w:vAlign w:val="center"/>
          </w:tcPr>
          <w:p w14:paraId="15078255" w14:textId="44D093F9" w:rsidR="00C428DD" w:rsidRPr="00C428DD" w:rsidRDefault="00C428DD" w:rsidP="00C428DD">
            <w:pPr>
              <w:spacing w:before="50" w:after="20"/>
              <w:ind w:right="227"/>
              <w:jc w:val="right"/>
              <w:rPr>
                <w:sz w:val="20"/>
                <w:szCs w:val="20"/>
              </w:rPr>
            </w:pPr>
            <w:r w:rsidRPr="00C428DD">
              <w:rPr>
                <w:rFonts w:cstheme="minorHAnsi"/>
                <w:color w:val="000000"/>
                <w:sz w:val="20"/>
                <w:szCs w:val="20"/>
              </w:rPr>
              <w:t>4,27</w:t>
            </w:r>
          </w:p>
        </w:tc>
        <w:tc>
          <w:tcPr>
            <w:tcW w:w="1130" w:type="dxa"/>
            <w:shd w:val="clear" w:color="auto" w:fill="DEF7E9"/>
            <w:vAlign w:val="center"/>
          </w:tcPr>
          <w:p w14:paraId="40E2C589" w14:textId="51BC68A2"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8,7</w:t>
            </w:r>
          </w:p>
        </w:tc>
      </w:tr>
      <w:tr w:rsidR="00C428DD" w:rsidRPr="00C428DD" w14:paraId="6B4C6A12" w14:textId="77777777" w:rsidTr="00C428DD">
        <w:trPr>
          <w:jc w:val="center"/>
        </w:trPr>
        <w:tc>
          <w:tcPr>
            <w:tcW w:w="1271" w:type="dxa"/>
            <w:vMerge/>
            <w:shd w:val="clear" w:color="auto" w:fill="DEF7E9"/>
            <w:vAlign w:val="center"/>
          </w:tcPr>
          <w:p w14:paraId="0DD45943" w14:textId="77777777" w:rsidR="00C428DD" w:rsidRPr="00C428DD" w:rsidRDefault="00C428DD" w:rsidP="00C428DD">
            <w:pPr>
              <w:spacing w:before="50" w:after="20"/>
              <w:jc w:val="left"/>
              <w:rPr>
                <w:sz w:val="20"/>
                <w:szCs w:val="20"/>
              </w:rPr>
            </w:pPr>
          </w:p>
        </w:tc>
        <w:tc>
          <w:tcPr>
            <w:tcW w:w="5541" w:type="dxa"/>
            <w:gridSpan w:val="2"/>
            <w:shd w:val="clear" w:color="auto" w:fill="C9F2DB"/>
            <w:vAlign w:val="center"/>
          </w:tcPr>
          <w:p w14:paraId="5E3307D5" w14:textId="25370E8B" w:rsidR="00C428DD" w:rsidRPr="00C428DD" w:rsidRDefault="00C428DD" w:rsidP="00C428DD">
            <w:pPr>
              <w:spacing w:before="50" w:after="20"/>
              <w:jc w:val="right"/>
              <w:rPr>
                <w:sz w:val="20"/>
                <w:szCs w:val="20"/>
              </w:rPr>
            </w:pPr>
            <w:r w:rsidRPr="00C428DD">
              <w:rPr>
                <w:b/>
                <w:sz w:val="20"/>
                <w:szCs w:val="20"/>
              </w:rPr>
              <w:t xml:space="preserve">Ukupno </w:t>
            </w:r>
            <w:r>
              <w:rPr>
                <w:b/>
                <w:sz w:val="20"/>
                <w:szCs w:val="20"/>
              </w:rPr>
              <w:t>županijske</w:t>
            </w:r>
            <w:r w:rsidRPr="00C428DD">
              <w:rPr>
                <w:b/>
                <w:sz w:val="20"/>
                <w:szCs w:val="20"/>
              </w:rPr>
              <w:t xml:space="preserve"> ceste</w:t>
            </w:r>
          </w:p>
        </w:tc>
        <w:tc>
          <w:tcPr>
            <w:tcW w:w="1130" w:type="dxa"/>
            <w:shd w:val="clear" w:color="auto" w:fill="C9F2DB"/>
            <w:vAlign w:val="center"/>
          </w:tcPr>
          <w:p w14:paraId="66C0680B" w14:textId="46DBE30E" w:rsidR="00C428DD" w:rsidRPr="00C428DD" w:rsidRDefault="00C428DD" w:rsidP="00C428DD">
            <w:pPr>
              <w:spacing w:before="50" w:after="20"/>
              <w:ind w:right="227"/>
              <w:jc w:val="right"/>
              <w:rPr>
                <w:b/>
                <w:sz w:val="20"/>
                <w:szCs w:val="20"/>
              </w:rPr>
            </w:pPr>
            <w:r w:rsidRPr="00C428DD">
              <w:rPr>
                <w:b/>
                <w:sz w:val="20"/>
                <w:szCs w:val="20"/>
              </w:rPr>
              <w:t>25,07</w:t>
            </w:r>
          </w:p>
        </w:tc>
        <w:tc>
          <w:tcPr>
            <w:tcW w:w="1130" w:type="dxa"/>
            <w:shd w:val="clear" w:color="auto" w:fill="C9F2DB"/>
            <w:vAlign w:val="center"/>
          </w:tcPr>
          <w:p w14:paraId="7E645CE3" w14:textId="1AE2FD69" w:rsidR="00C428DD" w:rsidRPr="00C428DD" w:rsidRDefault="00C428DD" w:rsidP="00C428DD">
            <w:pPr>
              <w:spacing w:before="50" w:after="20"/>
              <w:ind w:right="227"/>
              <w:jc w:val="right"/>
              <w:rPr>
                <w:rFonts w:cstheme="minorHAnsi"/>
                <w:b/>
                <w:color w:val="000000"/>
                <w:sz w:val="20"/>
                <w:szCs w:val="20"/>
              </w:rPr>
            </w:pPr>
            <w:r>
              <w:rPr>
                <w:rFonts w:cstheme="minorHAnsi"/>
                <w:b/>
                <w:color w:val="000000"/>
                <w:sz w:val="20"/>
                <w:szCs w:val="20"/>
              </w:rPr>
              <w:t>51,2</w:t>
            </w:r>
          </w:p>
        </w:tc>
      </w:tr>
      <w:tr w:rsidR="00C428DD" w:rsidRPr="00C428DD" w14:paraId="154FCE21" w14:textId="77777777" w:rsidTr="00C428DD">
        <w:trPr>
          <w:jc w:val="center"/>
        </w:trPr>
        <w:tc>
          <w:tcPr>
            <w:tcW w:w="1271" w:type="dxa"/>
            <w:vMerge w:val="restart"/>
            <w:shd w:val="clear" w:color="auto" w:fill="DEF7E9"/>
            <w:vAlign w:val="center"/>
          </w:tcPr>
          <w:p w14:paraId="6D8E2D3F" w14:textId="30A5B475" w:rsidR="00C428DD" w:rsidRPr="00C428DD" w:rsidRDefault="00C428DD" w:rsidP="00C428DD">
            <w:pPr>
              <w:spacing w:before="50" w:after="20"/>
              <w:jc w:val="left"/>
              <w:rPr>
                <w:sz w:val="20"/>
                <w:szCs w:val="20"/>
              </w:rPr>
            </w:pPr>
            <w:r w:rsidRPr="00C428DD">
              <w:rPr>
                <w:sz w:val="20"/>
                <w:szCs w:val="20"/>
              </w:rPr>
              <w:t>lokalne ceste</w:t>
            </w:r>
          </w:p>
        </w:tc>
        <w:tc>
          <w:tcPr>
            <w:tcW w:w="992" w:type="dxa"/>
            <w:shd w:val="clear" w:color="auto" w:fill="DEF7E9"/>
            <w:vAlign w:val="center"/>
          </w:tcPr>
          <w:p w14:paraId="026ABBB5" w14:textId="35C634F1" w:rsidR="00C428DD" w:rsidRPr="00C428DD" w:rsidRDefault="00C428DD" w:rsidP="00C428DD">
            <w:pPr>
              <w:spacing w:before="50" w:after="20"/>
              <w:jc w:val="center"/>
              <w:rPr>
                <w:sz w:val="20"/>
                <w:szCs w:val="20"/>
              </w:rPr>
            </w:pPr>
            <w:r w:rsidRPr="00C428DD">
              <w:rPr>
                <w:rFonts w:cstheme="minorHAnsi"/>
                <w:color w:val="000000"/>
                <w:sz w:val="20"/>
                <w:szCs w:val="20"/>
              </w:rPr>
              <w:t>L22018</w:t>
            </w:r>
          </w:p>
        </w:tc>
        <w:tc>
          <w:tcPr>
            <w:tcW w:w="4549" w:type="dxa"/>
            <w:shd w:val="clear" w:color="auto" w:fill="DEF7E9"/>
            <w:vAlign w:val="center"/>
          </w:tcPr>
          <w:p w14:paraId="53AFBEEF" w14:textId="16032600" w:rsidR="00C428DD" w:rsidRPr="00C428DD" w:rsidRDefault="00C428DD" w:rsidP="00C428DD">
            <w:pPr>
              <w:spacing w:before="50" w:after="20"/>
              <w:jc w:val="left"/>
              <w:rPr>
                <w:sz w:val="20"/>
                <w:szCs w:val="20"/>
              </w:rPr>
            </w:pPr>
            <w:r w:rsidRPr="00C428DD">
              <w:rPr>
                <w:rFonts w:cstheme="minorHAnsi"/>
                <w:color w:val="000000"/>
                <w:sz w:val="20"/>
                <w:szCs w:val="20"/>
              </w:rPr>
              <w:t>Repno – Belec (L22019)</w:t>
            </w:r>
          </w:p>
        </w:tc>
        <w:tc>
          <w:tcPr>
            <w:tcW w:w="1130" w:type="dxa"/>
            <w:shd w:val="clear" w:color="auto" w:fill="DEF7E9"/>
            <w:vAlign w:val="center"/>
          </w:tcPr>
          <w:p w14:paraId="183CA8CD" w14:textId="7EB236B0" w:rsidR="00C428DD" w:rsidRPr="00C428DD" w:rsidRDefault="00C428DD" w:rsidP="00C428DD">
            <w:pPr>
              <w:spacing w:before="50" w:after="20"/>
              <w:ind w:right="227"/>
              <w:jc w:val="right"/>
              <w:rPr>
                <w:sz w:val="20"/>
                <w:szCs w:val="20"/>
              </w:rPr>
            </w:pPr>
            <w:r w:rsidRPr="00C428DD">
              <w:rPr>
                <w:rFonts w:cstheme="minorHAnsi"/>
                <w:bCs/>
                <w:color w:val="000000"/>
                <w:sz w:val="20"/>
                <w:szCs w:val="20"/>
              </w:rPr>
              <w:t>1,51</w:t>
            </w:r>
          </w:p>
        </w:tc>
        <w:tc>
          <w:tcPr>
            <w:tcW w:w="1130" w:type="dxa"/>
            <w:shd w:val="clear" w:color="auto" w:fill="DEF7E9"/>
            <w:vAlign w:val="center"/>
          </w:tcPr>
          <w:p w14:paraId="6A248002" w14:textId="1CA5A9CB"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3,1</w:t>
            </w:r>
          </w:p>
        </w:tc>
      </w:tr>
      <w:tr w:rsidR="00C428DD" w:rsidRPr="00C428DD" w14:paraId="68116E1B" w14:textId="77777777" w:rsidTr="00C428DD">
        <w:trPr>
          <w:jc w:val="center"/>
        </w:trPr>
        <w:tc>
          <w:tcPr>
            <w:tcW w:w="1271" w:type="dxa"/>
            <w:vMerge/>
            <w:shd w:val="clear" w:color="auto" w:fill="DEF7E9"/>
            <w:vAlign w:val="center"/>
          </w:tcPr>
          <w:p w14:paraId="31A39611" w14:textId="77777777" w:rsidR="00C428DD" w:rsidRPr="00C428DD" w:rsidRDefault="00C428DD" w:rsidP="00C428DD">
            <w:pPr>
              <w:spacing w:before="50" w:after="20"/>
              <w:jc w:val="left"/>
              <w:rPr>
                <w:sz w:val="20"/>
                <w:szCs w:val="20"/>
              </w:rPr>
            </w:pPr>
          </w:p>
        </w:tc>
        <w:tc>
          <w:tcPr>
            <w:tcW w:w="992" w:type="dxa"/>
            <w:shd w:val="clear" w:color="auto" w:fill="DEF7E9"/>
            <w:vAlign w:val="center"/>
          </w:tcPr>
          <w:p w14:paraId="6BC0C7FD" w14:textId="3150A73E" w:rsidR="00C428DD" w:rsidRPr="00C428DD" w:rsidRDefault="00C428DD" w:rsidP="00C428DD">
            <w:pPr>
              <w:spacing w:before="50" w:after="20"/>
              <w:jc w:val="center"/>
              <w:rPr>
                <w:sz w:val="20"/>
                <w:szCs w:val="20"/>
              </w:rPr>
            </w:pPr>
            <w:r w:rsidRPr="00C428DD">
              <w:rPr>
                <w:rFonts w:cstheme="minorHAnsi"/>
                <w:color w:val="000000"/>
                <w:sz w:val="20"/>
                <w:szCs w:val="20"/>
              </w:rPr>
              <w:t>L22019</w:t>
            </w:r>
          </w:p>
        </w:tc>
        <w:tc>
          <w:tcPr>
            <w:tcW w:w="4549" w:type="dxa"/>
            <w:shd w:val="clear" w:color="auto" w:fill="DEF7E9"/>
            <w:vAlign w:val="center"/>
          </w:tcPr>
          <w:p w14:paraId="5DC52F7E" w14:textId="166CC7DC" w:rsidR="00C428DD" w:rsidRPr="00C428DD" w:rsidRDefault="00C428DD" w:rsidP="00C428DD">
            <w:pPr>
              <w:spacing w:before="50" w:after="20"/>
              <w:jc w:val="left"/>
              <w:rPr>
                <w:sz w:val="20"/>
                <w:szCs w:val="20"/>
              </w:rPr>
            </w:pPr>
            <w:proofErr w:type="spellStart"/>
            <w:r w:rsidRPr="00C428DD">
              <w:rPr>
                <w:rFonts w:cstheme="minorHAnsi"/>
                <w:color w:val="000000"/>
                <w:sz w:val="20"/>
                <w:szCs w:val="20"/>
              </w:rPr>
              <w:t>Juranšćina</w:t>
            </w:r>
            <w:proofErr w:type="spellEnd"/>
            <w:r w:rsidRPr="00C428DD">
              <w:rPr>
                <w:rFonts w:cstheme="minorHAnsi"/>
                <w:color w:val="000000"/>
                <w:sz w:val="20"/>
                <w:szCs w:val="20"/>
              </w:rPr>
              <w:t xml:space="preserve"> – Belec (Ž2169)</w:t>
            </w:r>
          </w:p>
        </w:tc>
        <w:tc>
          <w:tcPr>
            <w:tcW w:w="1130" w:type="dxa"/>
            <w:shd w:val="clear" w:color="auto" w:fill="DEF7E9"/>
            <w:vAlign w:val="center"/>
          </w:tcPr>
          <w:p w14:paraId="70BBD4E7" w14:textId="249E9185" w:rsidR="00C428DD" w:rsidRPr="00C428DD" w:rsidRDefault="00C428DD" w:rsidP="00C428DD">
            <w:pPr>
              <w:spacing w:before="50" w:after="20"/>
              <w:ind w:right="227"/>
              <w:jc w:val="right"/>
              <w:rPr>
                <w:sz w:val="20"/>
                <w:szCs w:val="20"/>
              </w:rPr>
            </w:pPr>
            <w:r w:rsidRPr="00C428DD">
              <w:rPr>
                <w:rFonts w:cstheme="minorHAnsi"/>
                <w:bCs/>
                <w:color w:val="000000"/>
                <w:sz w:val="20"/>
                <w:szCs w:val="20"/>
              </w:rPr>
              <w:t>1,53</w:t>
            </w:r>
          </w:p>
        </w:tc>
        <w:tc>
          <w:tcPr>
            <w:tcW w:w="1130" w:type="dxa"/>
            <w:shd w:val="clear" w:color="auto" w:fill="DEF7E9"/>
            <w:vAlign w:val="center"/>
          </w:tcPr>
          <w:p w14:paraId="70E3A3D7" w14:textId="23191694"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3,1</w:t>
            </w:r>
          </w:p>
        </w:tc>
      </w:tr>
      <w:tr w:rsidR="00C428DD" w:rsidRPr="00C428DD" w14:paraId="65B4F7CD" w14:textId="77777777" w:rsidTr="00C428DD">
        <w:trPr>
          <w:jc w:val="center"/>
        </w:trPr>
        <w:tc>
          <w:tcPr>
            <w:tcW w:w="1271" w:type="dxa"/>
            <w:vMerge/>
            <w:shd w:val="clear" w:color="auto" w:fill="DEF7E9"/>
            <w:vAlign w:val="center"/>
          </w:tcPr>
          <w:p w14:paraId="7FB9FD83" w14:textId="77777777" w:rsidR="00C428DD" w:rsidRPr="00C428DD" w:rsidRDefault="00C428DD" w:rsidP="00C428DD">
            <w:pPr>
              <w:spacing w:before="50" w:after="20"/>
              <w:jc w:val="left"/>
              <w:rPr>
                <w:sz w:val="20"/>
                <w:szCs w:val="20"/>
              </w:rPr>
            </w:pPr>
          </w:p>
        </w:tc>
        <w:tc>
          <w:tcPr>
            <w:tcW w:w="992" w:type="dxa"/>
            <w:shd w:val="clear" w:color="auto" w:fill="DEF7E9"/>
            <w:vAlign w:val="center"/>
          </w:tcPr>
          <w:p w14:paraId="1D3F8686" w14:textId="376B0623" w:rsidR="00C428DD" w:rsidRPr="00C428DD" w:rsidRDefault="00C428DD" w:rsidP="00C428DD">
            <w:pPr>
              <w:spacing w:before="50" w:after="20"/>
              <w:jc w:val="center"/>
              <w:rPr>
                <w:sz w:val="20"/>
                <w:szCs w:val="20"/>
              </w:rPr>
            </w:pPr>
            <w:r w:rsidRPr="00C428DD">
              <w:rPr>
                <w:rFonts w:cstheme="minorHAnsi"/>
                <w:color w:val="000000"/>
                <w:sz w:val="20"/>
                <w:szCs w:val="20"/>
              </w:rPr>
              <w:t>L22020</w:t>
            </w:r>
          </w:p>
        </w:tc>
        <w:tc>
          <w:tcPr>
            <w:tcW w:w="4549" w:type="dxa"/>
            <w:shd w:val="clear" w:color="auto" w:fill="DEF7E9"/>
            <w:vAlign w:val="center"/>
          </w:tcPr>
          <w:p w14:paraId="291886F1" w14:textId="1FEB9092" w:rsidR="00C428DD" w:rsidRPr="00C428DD" w:rsidRDefault="00C428DD" w:rsidP="00C428DD">
            <w:pPr>
              <w:spacing w:before="50" w:after="20"/>
              <w:jc w:val="left"/>
              <w:rPr>
                <w:sz w:val="20"/>
                <w:szCs w:val="20"/>
              </w:rPr>
            </w:pPr>
            <w:r w:rsidRPr="00C428DD">
              <w:rPr>
                <w:rFonts w:cstheme="minorHAnsi"/>
                <w:color w:val="000000"/>
                <w:sz w:val="20"/>
                <w:szCs w:val="20"/>
              </w:rPr>
              <w:t>Gornja Selnica-Belec (Ž2169)</w:t>
            </w:r>
          </w:p>
        </w:tc>
        <w:tc>
          <w:tcPr>
            <w:tcW w:w="1130" w:type="dxa"/>
            <w:shd w:val="clear" w:color="auto" w:fill="DEF7E9"/>
            <w:vAlign w:val="center"/>
          </w:tcPr>
          <w:p w14:paraId="2CFD913C" w14:textId="50869BC0" w:rsidR="00C428DD" w:rsidRPr="00C428DD" w:rsidRDefault="00C428DD" w:rsidP="00C428DD">
            <w:pPr>
              <w:spacing w:before="50" w:after="20"/>
              <w:ind w:right="227"/>
              <w:jc w:val="right"/>
              <w:rPr>
                <w:sz w:val="20"/>
                <w:szCs w:val="20"/>
              </w:rPr>
            </w:pPr>
            <w:r w:rsidRPr="00C428DD">
              <w:rPr>
                <w:rFonts w:cstheme="minorHAnsi"/>
                <w:bCs/>
                <w:color w:val="000000"/>
                <w:sz w:val="20"/>
                <w:szCs w:val="20"/>
              </w:rPr>
              <w:t>1,98</w:t>
            </w:r>
          </w:p>
        </w:tc>
        <w:tc>
          <w:tcPr>
            <w:tcW w:w="1130" w:type="dxa"/>
            <w:shd w:val="clear" w:color="auto" w:fill="DEF7E9"/>
            <w:vAlign w:val="center"/>
          </w:tcPr>
          <w:p w14:paraId="16B981CB" w14:textId="6A341338"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4,0</w:t>
            </w:r>
          </w:p>
        </w:tc>
      </w:tr>
      <w:tr w:rsidR="00C428DD" w:rsidRPr="00C428DD" w14:paraId="3F42B0C6" w14:textId="77777777" w:rsidTr="00C428DD">
        <w:trPr>
          <w:jc w:val="center"/>
        </w:trPr>
        <w:tc>
          <w:tcPr>
            <w:tcW w:w="1271" w:type="dxa"/>
            <w:vMerge/>
            <w:shd w:val="clear" w:color="auto" w:fill="DEF7E9"/>
          </w:tcPr>
          <w:p w14:paraId="6A935002" w14:textId="77777777" w:rsidR="00C428DD" w:rsidRPr="00C428DD" w:rsidRDefault="00C428DD" w:rsidP="00C428DD">
            <w:pPr>
              <w:spacing w:before="0" w:after="0"/>
              <w:rPr>
                <w:sz w:val="20"/>
                <w:szCs w:val="20"/>
              </w:rPr>
            </w:pPr>
          </w:p>
        </w:tc>
        <w:tc>
          <w:tcPr>
            <w:tcW w:w="992" w:type="dxa"/>
            <w:shd w:val="clear" w:color="auto" w:fill="DEF7E9"/>
            <w:vAlign w:val="center"/>
          </w:tcPr>
          <w:p w14:paraId="30714314" w14:textId="1539BD34" w:rsidR="00C428DD" w:rsidRPr="00C428DD" w:rsidRDefault="00C428DD" w:rsidP="00C428DD">
            <w:pPr>
              <w:spacing w:before="50" w:after="20"/>
              <w:jc w:val="center"/>
              <w:rPr>
                <w:sz w:val="20"/>
                <w:szCs w:val="20"/>
              </w:rPr>
            </w:pPr>
            <w:r w:rsidRPr="00C428DD">
              <w:rPr>
                <w:rFonts w:cstheme="minorHAnsi"/>
                <w:color w:val="000000"/>
                <w:sz w:val="20"/>
                <w:szCs w:val="20"/>
              </w:rPr>
              <w:t>L22021</w:t>
            </w:r>
          </w:p>
        </w:tc>
        <w:tc>
          <w:tcPr>
            <w:tcW w:w="4549" w:type="dxa"/>
            <w:shd w:val="clear" w:color="auto" w:fill="DEF7E9"/>
            <w:vAlign w:val="center"/>
          </w:tcPr>
          <w:p w14:paraId="042734C1" w14:textId="4DF62697" w:rsidR="00C428DD" w:rsidRPr="00C428DD" w:rsidRDefault="00C428DD" w:rsidP="00C428DD">
            <w:pPr>
              <w:spacing w:before="50" w:after="20"/>
              <w:jc w:val="left"/>
              <w:rPr>
                <w:sz w:val="20"/>
                <w:szCs w:val="20"/>
              </w:rPr>
            </w:pPr>
            <w:r w:rsidRPr="00C428DD">
              <w:rPr>
                <w:rFonts w:cstheme="minorHAnsi"/>
                <w:color w:val="000000"/>
                <w:sz w:val="20"/>
                <w:szCs w:val="20"/>
              </w:rPr>
              <w:t xml:space="preserve">Završje </w:t>
            </w:r>
            <w:proofErr w:type="spellStart"/>
            <w:r w:rsidRPr="00C428DD">
              <w:rPr>
                <w:rFonts w:cstheme="minorHAnsi"/>
                <w:color w:val="000000"/>
                <w:sz w:val="20"/>
                <w:szCs w:val="20"/>
              </w:rPr>
              <w:t>Belečko</w:t>
            </w:r>
            <w:proofErr w:type="spellEnd"/>
            <w:r w:rsidRPr="00C428DD">
              <w:rPr>
                <w:rFonts w:cstheme="minorHAnsi"/>
                <w:color w:val="000000"/>
                <w:sz w:val="20"/>
                <w:szCs w:val="20"/>
              </w:rPr>
              <w:t xml:space="preserve"> (Ž2169) – Gornja Konjščina (L22022)</w:t>
            </w:r>
          </w:p>
        </w:tc>
        <w:tc>
          <w:tcPr>
            <w:tcW w:w="1130" w:type="dxa"/>
            <w:shd w:val="clear" w:color="auto" w:fill="DEF7E9"/>
            <w:vAlign w:val="center"/>
          </w:tcPr>
          <w:p w14:paraId="6F1F8576" w14:textId="67E3928A" w:rsidR="00C428DD" w:rsidRPr="00C428DD" w:rsidRDefault="00C428DD" w:rsidP="00C428DD">
            <w:pPr>
              <w:spacing w:before="50" w:after="20"/>
              <w:ind w:right="227"/>
              <w:jc w:val="right"/>
              <w:rPr>
                <w:sz w:val="20"/>
                <w:szCs w:val="20"/>
              </w:rPr>
            </w:pPr>
            <w:r w:rsidRPr="00C428DD">
              <w:rPr>
                <w:rFonts w:cstheme="minorHAnsi"/>
                <w:color w:val="000000"/>
                <w:sz w:val="20"/>
                <w:szCs w:val="20"/>
              </w:rPr>
              <w:t>5,37</w:t>
            </w:r>
          </w:p>
        </w:tc>
        <w:tc>
          <w:tcPr>
            <w:tcW w:w="1130" w:type="dxa"/>
            <w:shd w:val="clear" w:color="auto" w:fill="DEF7E9"/>
            <w:vAlign w:val="center"/>
          </w:tcPr>
          <w:p w14:paraId="274FE64C" w14:textId="0EFA28FE"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11,0</w:t>
            </w:r>
          </w:p>
        </w:tc>
      </w:tr>
      <w:tr w:rsidR="00C428DD" w:rsidRPr="00C428DD" w14:paraId="518E3BE8" w14:textId="77777777" w:rsidTr="00C428DD">
        <w:trPr>
          <w:jc w:val="center"/>
        </w:trPr>
        <w:tc>
          <w:tcPr>
            <w:tcW w:w="1271" w:type="dxa"/>
            <w:vMerge/>
            <w:shd w:val="clear" w:color="auto" w:fill="DEF7E9"/>
          </w:tcPr>
          <w:p w14:paraId="7C847A7C" w14:textId="77777777" w:rsidR="00C428DD" w:rsidRPr="00C428DD" w:rsidRDefault="00C428DD" w:rsidP="00C428DD">
            <w:pPr>
              <w:spacing w:before="0" w:after="0"/>
              <w:rPr>
                <w:sz w:val="20"/>
                <w:szCs w:val="20"/>
              </w:rPr>
            </w:pPr>
          </w:p>
        </w:tc>
        <w:tc>
          <w:tcPr>
            <w:tcW w:w="992" w:type="dxa"/>
            <w:shd w:val="clear" w:color="auto" w:fill="DEF7E9"/>
            <w:vAlign w:val="center"/>
          </w:tcPr>
          <w:p w14:paraId="015BF018" w14:textId="23DC90C6" w:rsidR="00C428DD" w:rsidRPr="00C428DD" w:rsidRDefault="00C428DD" w:rsidP="00C428DD">
            <w:pPr>
              <w:spacing w:before="50" w:after="20"/>
              <w:jc w:val="center"/>
              <w:rPr>
                <w:sz w:val="20"/>
                <w:szCs w:val="20"/>
              </w:rPr>
            </w:pPr>
            <w:r w:rsidRPr="00C428DD">
              <w:rPr>
                <w:rFonts w:cstheme="minorHAnsi"/>
                <w:color w:val="000000"/>
                <w:sz w:val="20"/>
                <w:szCs w:val="20"/>
              </w:rPr>
              <w:t>L22052</w:t>
            </w:r>
          </w:p>
        </w:tc>
        <w:tc>
          <w:tcPr>
            <w:tcW w:w="4549" w:type="dxa"/>
            <w:shd w:val="clear" w:color="auto" w:fill="DEF7E9"/>
            <w:vAlign w:val="center"/>
          </w:tcPr>
          <w:p w14:paraId="3F1684BD" w14:textId="35EF0E39" w:rsidR="00C428DD" w:rsidRPr="00C428DD" w:rsidRDefault="00C428DD" w:rsidP="00C428DD">
            <w:pPr>
              <w:spacing w:before="50" w:after="20"/>
              <w:jc w:val="left"/>
              <w:rPr>
                <w:sz w:val="20"/>
                <w:szCs w:val="20"/>
              </w:rPr>
            </w:pPr>
            <w:r w:rsidRPr="00C428DD">
              <w:rPr>
                <w:rFonts w:cstheme="minorHAnsi"/>
                <w:color w:val="000000"/>
                <w:sz w:val="20"/>
                <w:szCs w:val="20"/>
              </w:rPr>
              <w:t>Zlatar (Ž2169) – Donja Batina (Ž2170)</w:t>
            </w:r>
          </w:p>
        </w:tc>
        <w:tc>
          <w:tcPr>
            <w:tcW w:w="1130" w:type="dxa"/>
            <w:shd w:val="clear" w:color="auto" w:fill="DEF7E9"/>
            <w:vAlign w:val="center"/>
          </w:tcPr>
          <w:p w14:paraId="5DEF0D18" w14:textId="770F1F04" w:rsidR="00C428DD" w:rsidRPr="00C428DD" w:rsidRDefault="00C428DD" w:rsidP="00C428DD">
            <w:pPr>
              <w:spacing w:before="50" w:after="20"/>
              <w:ind w:right="227"/>
              <w:jc w:val="right"/>
              <w:rPr>
                <w:sz w:val="20"/>
                <w:szCs w:val="20"/>
              </w:rPr>
            </w:pPr>
            <w:r w:rsidRPr="00C428DD">
              <w:rPr>
                <w:rFonts w:cstheme="minorHAnsi"/>
                <w:color w:val="000000"/>
                <w:sz w:val="20"/>
                <w:szCs w:val="20"/>
              </w:rPr>
              <w:t>4,08</w:t>
            </w:r>
          </w:p>
        </w:tc>
        <w:tc>
          <w:tcPr>
            <w:tcW w:w="1130" w:type="dxa"/>
            <w:shd w:val="clear" w:color="auto" w:fill="DEF7E9"/>
            <w:vAlign w:val="center"/>
          </w:tcPr>
          <w:p w14:paraId="36D62D22" w14:textId="129D8BB7"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8,3</w:t>
            </w:r>
          </w:p>
        </w:tc>
      </w:tr>
      <w:tr w:rsidR="00C428DD" w:rsidRPr="00C428DD" w14:paraId="1531F314" w14:textId="77777777" w:rsidTr="00C428DD">
        <w:trPr>
          <w:jc w:val="center"/>
        </w:trPr>
        <w:tc>
          <w:tcPr>
            <w:tcW w:w="1271" w:type="dxa"/>
            <w:vMerge/>
            <w:shd w:val="clear" w:color="auto" w:fill="DEF7E9"/>
          </w:tcPr>
          <w:p w14:paraId="560B4036" w14:textId="77777777" w:rsidR="00C428DD" w:rsidRPr="00C428DD" w:rsidRDefault="00C428DD" w:rsidP="00C428DD">
            <w:pPr>
              <w:spacing w:before="0" w:after="0"/>
              <w:rPr>
                <w:sz w:val="20"/>
                <w:szCs w:val="20"/>
              </w:rPr>
            </w:pPr>
          </w:p>
        </w:tc>
        <w:tc>
          <w:tcPr>
            <w:tcW w:w="992" w:type="dxa"/>
            <w:shd w:val="clear" w:color="auto" w:fill="DEF7E9"/>
            <w:vAlign w:val="center"/>
          </w:tcPr>
          <w:p w14:paraId="08AB3342" w14:textId="207E1A4A" w:rsidR="00C428DD" w:rsidRPr="00C428DD" w:rsidRDefault="00C428DD" w:rsidP="00C428DD">
            <w:pPr>
              <w:spacing w:before="50" w:after="20"/>
              <w:jc w:val="center"/>
              <w:rPr>
                <w:sz w:val="20"/>
                <w:szCs w:val="20"/>
              </w:rPr>
            </w:pPr>
            <w:r w:rsidRPr="00C428DD">
              <w:rPr>
                <w:rFonts w:cstheme="minorHAnsi"/>
                <w:color w:val="000000"/>
                <w:sz w:val="20"/>
                <w:szCs w:val="20"/>
              </w:rPr>
              <w:t>L22053</w:t>
            </w:r>
          </w:p>
        </w:tc>
        <w:tc>
          <w:tcPr>
            <w:tcW w:w="4549" w:type="dxa"/>
            <w:shd w:val="clear" w:color="auto" w:fill="DEF7E9"/>
            <w:vAlign w:val="center"/>
          </w:tcPr>
          <w:p w14:paraId="2ADA2413" w14:textId="0202ACA4" w:rsidR="00C428DD" w:rsidRPr="00C428DD" w:rsidRDefault="00C428DD" w:rsidP="00C428DD">
            <w:pPr>
              <w:spacing w:before="50" w:after="20"/>
              <w:jc w:val="left"/>
              <w:rPr>
                <w:sz w:val="20"/>
                <w:szCs w:val="20"/>
              </w:rPr>
            </w:pPr>
            <w:r w:rsidRPr="00C428DD">
              <w:rPr>
                <w:rFonts w:cstheme="minorHAnsi"/>
                <w:color w:val="000000"/>
                <w:sz w:val="20"/>
                <w:szCs w:val="20"/>
              </w:rPr>
              <w:t xml:space="preserve">Zlatar (D29) – </w:t>
            </w:r>
            <w:proofErr w:type="spellStart"/>
            <w:r w:rsidRPr="00C428DD">
              <w:rPr>
                <w:rFonts w:cstheme="minorHAnsi"/>
                <w:color w:val="000000"/>
                <w:sz w:val="20"/>
                <w:szCs w:val="20"/>
              </w:rPr>
              <w:t>Lovrečan</w:t>
            </w:r>
            <w:proofErr w:type="spellEnd"/>
            <w:r w:rsidRPr="00C428DD">
              <w:rPr>
                <w:rFonts w:cstheme="minorHAnsi"/>
                <w:color w:val="000000"/>
                <w:sz w:val="20"/>
                <w:szCs w:val="20"/>
              </w:rPr>
              <w:t xml:space="preserve"> (Ž2264)</w:t>
            </w:r>
          </w:p>
        </w:tc>
        <w:tc>
          <w:tcPr>
            <w:tcW w:w="1130" w:type="dxa"/>
            <w:shd w:val="clear" w:color="auto" w:fill="DEF7E9"/>
            <w:vAlign w:val="center"/>
          </w:tcPr>
          <w:p w14:paraId="0DA6B01E" w14:textId="39B728F8" w:rsidR="00C428DD" w:rsidRPr="00C428DD" w:rsidRDefault="00C428DD" w:rsidP="00C428DD">
            <w:pPr>
              <w:spacing w:before="50" w:after="20"/>
              <w:ind w:right="227"/>
              <w:jc w:val="right"/>
              <w:rPr>
                <w:sz w:val="20"/>
                <w:szCs w:val="20"/>
              </w:rPr>
            </w:pPr>
            <w:r w:rsidRPr="00C428DD">
              <w:rPr>
                <w:rFonts w:cstheme="minorHAnsi"/>
                <w:color w:val="000000"/>
                <w:sz w:val="20"/>
                <w:szCs w:val="20"/>
              </w:rPr>
              <w:t>3,21</w:t>
            </w:r>
          </w:p>
        </w:tc>
        <w:tc>
          <w:tcPr>
            <w:tcW w:w="1130" w:type="dxa"/>
            <w:shd w:val="clear" w:color="auto" w:fill="DEF7E9"/>
            <w:vAlign w:val="center"/>
          </w:tcPr>
          <w:p w14:paraId="4EBF1FC0" w14:textId="7372756D"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6,6</w:t>
            </w:r>
          </w:p>
        </w:tc>
      </w:tr>
      <w:tr w:rsidR="00C428DD" w:rsidRPr="00C428DD" w14:paraId="0F02166B" w14:textId="77777777" w:rsidTr="00C428DD">
        <w:trPr>
          <w:jc w:val="center"/>
        </w:trPr>
        <w:tc>
          <w:tcPr>
            <w:tcW w:w="1271" w:type="dxa"/>
            <w:vMerge/>
            <w:shd w:val="clear" w:color="auto" w:fill="DEF7E9"/>
          </w:tcPr>
          <w:p w14:paraId="567BAA9E" w14:textId="77777777" w:rsidR="00C428DD" w:rsidRPr="00C428DD" w:rsidRDefault="00C428DD" w:rsidP="00C428DD">
            <w:pPr>
              <w:spacing w:before="0" w:after="0"/>
              <w:rPr>
                <w:sz w:val="20"/>
                <w:szCs w:val="20"/>
              </w:rPr>
            </w:pPr>
          </w:p>
        </w:tc>
        <w:tc>
          <w:tcPr>
            <w:tcW w:w="992" w:type="dxa"/>
            <w:shd w:val="clear" w:color="auto" w:fill="DEF7E9"/>
            <w:vAlign w:val="center"/>
          </w:tcPr>
          <w:p w14:paraId="614D4BDC" w14:textId="4CF7002F" w:rsidR="00C428DD" w:rsidRPr="00C428DD" w:rsidRDefault="00C428DD" w:rsidP="00C428DD">
            <w:pPr>
              <w:spacing w:before="50" w:after="20"/>
              <w:jc w:val="center"/>
              <w:rPr>
                <w:sz w:val="20"/>
                <w:szCs w:val="20"/>
              </w:rPr>
            </w:pPr>
            <w:r w:rsidRPr="00C428DD">
              <w:rPr>
                <w:rFonts w:cstheme="minorHAnsi"/>
                <w:color w:val="000000"/>
                <w:sz w:val="20"/>
                <w:szCs w:val="20"/>
              </w:rPr>
              <w:t>L22087</w:t>
            </w:r>
          </w:p>
        </w:tc>
        <w:tc>
          <w:tcPr>
            <w:tcW w:w="4549" w:type="dxa"/>
            <w:shd w:val="clear" w:color="auto" w:fill="DEF7E9"/>
            <w:vAlign w:val="center"/>
          </w:tcPr>
          <w:p w14:paraId="6D64164E" w14:textId="2FC8E451" w:rsidR="00C428DD" w:rsidRPr="00C428DD" w:rsidRDefault="00C428DD" w:rsidP="00C428DD">
            <w:pPr>
              <w:spacing w:before="50" w:after="20"/>
              <w:jc w:val="left"/>
              <w:rPr>
                <w:sz w:val="20"/>
                <w:szCs w:val="20"/>
              </w:rPr>
            </w:pPr>
            <w:r w:rsidRPr="00C428DD">
              <w:rPr>
                <w:rFonts w:cstheme="minorHAnsi"/>
                <w:color w:val="000000"/>
                <w:sz w:val="20"/>
                <w:szCs w:val="20"/>
              </w:rPr>
              <w:t>Zlatar Bistrica(D24) - Gornji Brestovec - D29</w:t>
            </w:r>
          </w:p>
        </w:tc>
        <w:tc>
          <w:tcPr>
            <w:tcW w:w="1130" w:type="dxa"/>
            <w:shd w:val="clear" w:color="auto" w:fill="DEF7E9"/>
            <w:vAlign w:val="center"/>
          </w:tcPr>
          <w:p w14:paraId="33B890F1" w14:textId="4838979C" w:rsidR="00C428DD" w:rsidRPr="00C428DD" w:rsidRDefault="00C428DD" w:rsidP="00C428DD">
            <w:pPr>
              <w:spacing w:before="50" w:after="20"/>
              <w:ind w:right="227"/>
              <w:jc w:val="right"/>
              <w:rPr>
                <w:sz w:val="20"/>
                <w:szCs w:val="20"/>
              </w:rPr>
            </w:pPr>
            <w:r w:rsidRPr="00C428DD">
              <w:rPr>
                <w:rFonts w:cstheme="minorHAnsi"/>
                <w:color w:val="000000"/>
                <w:sz w:val="20"/>
                <w:szCs w:val="20"/>
              </w:rPr>
              <w:t>0,3</w:t>
            </w:r>
          </w:p>
        </w:tc>
        <w:tc>
          <w:tcPr>
            <w:tcW w:w="1130" w:type="dxa"/>
            <w:shd w:val="clear" w:color="auto" w:fill="DEF7E9"/>
            <w:vAlign w:val="center"/>
          </w:tcPr>
          <w:p w14:paraId="4A9D48E3" w14:textId="11510C3E" w:rsidR="00C428DD" w:rsidRPr="00C428DD" w:rsidRDefault="00C428DD" w:rsidP="00C428DD">
            <w:pPr>
              <w:spacing w:before="50" w:after="20"/>
              <w:ind w:right="227"/>
              <w:jc w:val="right"/>
              <w:rPr>
                <w:rFonts w:cstheme="minorHAnsi"/>
                <w:color w:val="000000"/>
                <w:sz w:val="20"/>
                <w:szCs w:val="20"/>
              </w:rPr>
            </w:pPr>
            <w:r>
              <w:rPr>
                <w:rFonts w:cstheme="minorHAnsi"/>
                <w:color w:val="000000"/>
                <w:sz w:val="20"/>
                <w:szCs w:val="20"/>
              </w:rPr>
              <w:t>0,6</w:t>
            </w:r>
          </w:p>
        </w:tc>
      </w:tr>
      <w:tr w:rsidR="00C428DD" w:rsidRPr="00C428DD" w14:paraId="47BC1085" w14:textId="77777777" w:rsidTr="00C428DD">
        <w:trPr>
          <w:jc w:val="center"/>
        </w:trPr>
        <w:tc>
          <w:tcPr>
            <w:tcW w:w="1271" w:type="dxa"/>
            <w:vMerge/>
            <w:shd w:val="clear" w:color="auto" w:fill="DEF7E9"/>
          </w:tcPr>
          <w:p w14:paraId="589D02DB" w14:textId="77777777" w:rsidR="00C428DD" w:rsidRPr="00C428DD" w:rsidRDefault="00C428DD" w:rsidP="00C428DD">
            <w:pPr>
              <w:spacing w:before="0" w:after="0"/>
              <w:rPr>
                <w:sz w:val="20"/>
                <w:szCs w:val="20"/>
              </w:rPr>
            </w:pPr>
          </w:p>
        </w:tc>
        <w:tc>
          <w:tcPr>
            <w:tcW w:w="5541" w:type="dxa"/>
            <w:gridSpan w:val="2"/>
            <w:shd w:val="clear" w:color="auto" w:fill="C9F2DB"/>
            <w:vAlign w:val="center"/>
          </w:tcPr>
          <w:p w14:paraId="3D461231" w14:textId="38E177FE" w:rsidR="00C428DD" w:rsidRPr="00C428DD" w:rsidRDefault="00C428DD" w:rsidP="00C428DD">
            <w:pPr>
              <w:spacing w:before="50" w:after="20"/>
              <w:jc w:val="right"/>
              <w:rPr>
                <w:sz w:val="20"/>
                <w:szCs w:val="20"/>
              </w:rPr>
            </w:pPr>
            <w:r w:rsidRPr="00C428DD">
              <w:rPr>
                <w:b/>
                <w:sz w:val="20"/>
                <w:szCs w:val="20"/>
              </w:rPr>
              <w:t xml:space="preserve">Ukupno </w:t>
            </w:r>
            <w:r>
              <w:rPr>
                <w:b/>
                <w:sz w:val="20"/>
                <w:szCs w:val="20"/>
              </w:rPr>
              <w:t>lokalne</w:t>
            </w:r>
            <w:r w:rsidRPr="00C428DD">
              <w:rPr>
                <w:b/>
                <w:sz w:val="20"/>
                <w:szCs w:val="20"/>
              </w:rPr>
              <w:t xml:space="preserve"> ceste</w:t>
            </w:r>
          </w:p>
        </w:tc>
        <w:tc>
          <w:tcPr>
            <w:tcW w:w="1130" w:type="dxa"/>
            <w:shd w:val="clear" w:color="auto" w:fill="C9F2DB"/>
            <w:vAlign w:val="center"/>
          </w:tcPr>
          <w:p w14:paraId="4434C96D" w14:textId="073FF58A" w:rsidR="00C428DD" w:rsidRPr="00C428DD" w:rsidRDefault="00C428DD" w:rsidP="00C428DD">
            <w:pPr>
              <w:spacing w:before="50" w:after="20"/>
              <w:ind w:right="227"/>
              <w:jc w:val="right"/>
              <w:rPr>
                <w:b/>
                <w:sz w:val="20"/>
                <w:szCs w:val="20"/>
              </w:rPr>
            </w:pPr>
            <w:r w:rsidRPr="00C428DD">
              <w:rPr>
                <w:b/>
                <w:sz w:val="20"/>
                <w:szCs w:val="20"/>
              </w:rPr>
              <w:t>17,98</w:t>
            </w:r>
          </w:p>
        </w:tc>
        <w:tc>
          <w:tcPr>
            <w:tcW w:w="1130" w:type="dxa"/>
            <w:shd w:val="clear" w:color="auto" w:fill="C9F2DB"/>
            <w:vAlign w:val="center"/>
          </w:tcPr>
          <w:p w14:paraId="38203C74" w14:textId="60C0A3AD" w:rsidR="00C428DD" w:rsidRPr="00C428DD" w:rsidRDefault="00C428DD" w:rsidP="00C428DD">
            <w:pPr>
              <w:spacing w:before="50" w:after="20"/>
              <w:ind w:right="227"/>
              <w:jc w:val="right"/>
              <w:rPr>
                <w:rFonts w:cstheme="minorHAnsi"/>
                <w:b/>
                <w:color w:val="000000"/>
                <w:sz w:val="20"/>
                <w:szCs w:val="20"/>
              </w:rPr>
            </w:pPr>
            <w:r>
              <w:rPr>
                <w:rFonts w:cstheme="minorHAnsi"/>
                <w:b/>
                <w:color w:val="000000"/>
                <w:sz w:val="20"/>
                <w:szCs w:val="20"/>
              </w:rPr>
              <w:t>36,7</w:t>
            </w:r>
          </w:p>
        </w:tc>
      </w:tr>
      <w:tr w:rsidR="00C428DD" w:rsidRPr="00C428DD" w14:paraId="4D5FB560" w14:textId="2B120FDE" w:rsidTr="00C428DD">
        <w:trPr>
          <w:jc w:val="center"/>
        </w:trPr>
        <w:tc>
          <w:tcPr>
            <w:tcW w:w="6812" w:type="dxa"/>
            <w:gridSpan w:val="3"/>
            <w:shd w:val="clear" w:color="auto" w:fill="C9F2DB"/>
          </w:tcPr>
          <w:p w14:paraId="5D298634" w14:textId="689FDD05" w:rsidR="00C428DD" w:rsidRPr="00C428DD" w:rsidRDefault="00C428DD" w:rsidP="00C428DD">
            <w:pPr>
              <w:keepNext/>
              <w:spacing w:before="50" w:after="20"/>
              <w:jc w:val="left"/>
              <w:rPr>
                <w:sz w:val="20"/>
                <w:szCs w:val="20"/>
              </w:rPr>
            </w:pPr>
            <w:r w:rsidRPr="00C428DD">
              <w:rPr>
                <w:b/>
                <w:sz w:val="20"/>
                <w:szCs w:val="20"/>
              </w:rPr>
              <w:t>Sveukupno</w:t>
            </w:r>
          </w:p>
        </w:tc>
        <w:tc>
          <w:tcPr>
            <w:tcW w:w="1130" w:type="dxa"/>
            <w:shd w:val="clear" w:color="auto" w:fill="C9F2DB"/>
            <w:vAlign w:val="center"/>
          </w:tcPr>
          <w:p w14:paraId="1D0E6C5C" w14:textId="4B04815A" w:rsidR="00C428DD" w:rsidRPr="00C428DD" w:rsidRDefault="00C428DD" w:rsidP="00C428DD">
            <w:pPr>
              <w:keepNext/>
              <w:spacing w:before="50" w:after="20"/>
              <w:ind w:right="227"/>
              <w:jc w:val="right"/>
              <w:rPr>
                <w:b/>
                <w:sz w:val="20"/>
                <w:szCs w:val="20"/>
              </w:rPr>
            </w:pPr>
            <w:r w:rsidRPr="00C428DD">
              <w:rPr>
                <w:b/>
                <w:sz w:val="20"/>
                <w:szCs w:val="20"/>
              </w:rPr>
              <w:t>48,</w:t>
            </w:r>
            <w:r>
              <w:rPr>
                <w:b/>
                <w:sz w:val="20"/>
                <w:szCs w:val="20"/>
              </w:rPr>
              <w:t>9</w:t>
            </w:r>
            <w:r w:rsidRPr="00C428DD">
              <w:rPr>
                <w:b/>
                <w:sz w:val="20"/>
                <w:szCs w:val="20"/>
              </w:rPr>
              <w:t>7</w:t>
            </w:r>
          </w:p>
        </w:tc>
        <w:tc>
          <w:tcPr>
            <w:tcW w:w="1130" w:type="dxa"/>
            <w:shd w:val="clear" w:color="auto" w:fill="C9F2DB"/>
            <w:vAlign w:val="center"/>
          </w:tcPr>
          <w:p w14:paraId="6EF77C81" w14:textId="158DEAF1" w:rsidR="00C428DD" w:rsidRPr="00C428DD" w:rsidRDefault="00C428DD" w:rsidP="00C428DD">
            <w:pPr>
              <w:spacing w:before="50" w:after="20"/>
              <w:ind w:right="227"/>
              <w:jc w:val="right"/>
              <w:rPr>
                <w:rFonts w:cstheme="minorHAnsi"/>
                <w:b/>
                <w:color w:val="000000"/>
                <w:sz w:val="20"/>
                <w:szCs w:val="20"/>
              </w:rPr>
            </w:pPr>
            <w:r w:rsidRPr="00C428DD">
              <w:rPr>
                <w:rFonts w:cstheme="minorHAnsi"/>
                <w:b/>
                <w:color w:val="000000"/>
                <w:sz w:val="20"/>
                <w:szCs w:val="20"/>
              </w:rPr>
              <w:t>100,0</w:t>
            </w:r>
          </w:p>
        </w:tc>
      </w:tr>
    </w:tbl>
    <w:p w14:paraId="10A0F68C" w14:textId="77777777" w:rsidR="00793070" w:rsidRPr="003673C8" w:rsidRDefault="00793070" w:rsidP="00793070">
      <w:pPr>
        <w:spacing w:before="0"/>
        <w:rPr>
          <w:i/>
          <w:sz w:val="18"/>
          <w:szCs w:val="18"/>
        </w:rPr>
      </w:pPr>
      <w:r w:rsidRPr="003673C8">
        <w:rPr>
          <w:i/>
          <w:sz w:val="18"/>
          <w:szCs w:val="18"/>
        </w:rPr>
        <w:t xml:space="preserve">Izvor: </w:t>
      </w:r>
      <w:r w:rsidR="009055CD" w:rsidRPr="009055CD">
        <w:rPr>
          <w:i/>
          <w:sz w:val="18"/>
          <w:szCs w:val="18"/>
        </w:rPr>
        <w:t>Odluk</w:t>
      </w:r>
      <w:r w:rsidR="009055CD">
        <w:rPr>
          <w:i/>
          <w:sz w:val="18"/>
          <w:szCs w:val="18"/>
        </w:rPr>
        <w:t>a</w:t>
      </w:r>
      <w:r w:rsidR="009055CD" w:rsidRPr="009055CD">
        <w:rPr>
          <w:i/>
          <w:sz w:val="18"/>
          <w:szCs w:val="18"/>
        </w:rPr>
        <w:t xml:space="preserve"> o razvrstavanju javnih cesta</w:t>
      </w:r>
      <w:r w:rsidR="009055CD">
        <w:rPr>
          <w:i/>
          <w:sz w:val="18"/>
          <w:szCs w:val="18"/>
        </w:rPr>
        <w:t xml:space="preserve"> (Narodne novine br. </w:t>
      </w:r>
      <w:r w:rsidR="009055CD" w:rsidRPr="009055CD">
        <w:rPr>
          <w:i/>
          <w:sz w:val="18"/>
          <w:szCs w:val="18"/>
        </w:rPr>
        <w:t>br. 18/21 i 100/21</w:t>
      </w:r>
      <w:r w:rsidR="009055CD">
        <w:rPr>
          <w:i/>
          <w:sz w:val="18"/>
          <w:szCs w:val="18"/>
        </w:rPr>
        <w:t>); obrada izrađivača Izvješća o stanju u prostoru</w:t>
      </w:r>
    </w:p>
    <w:p w14:paraId="5C49795F" w14:textId="68A68F92" w:rsidR="00793070" w:rsidRPr="003673C8" w:rsidRDefault="00793070" w:rsidP="00793070">
      <w:pPr>
        <w:keepNext/>
        <w:spacing w:after="0"/>
        <w:jc w:val="center"/>
        <w:rPr>
          <w:rFonts w:eastAsia="Calibri"/>
          <w:lang w:eastAsia="ar-SA"/>
        </w:rPr>
      </w:pPr>
      <w:r w:rsidRPr="008A3856">
        <w:rPr>
          <w:rFonts w:cstheme="minorHAnsi"/>
          <w:noProof/>
          <w:color w:val="000000"/>
          <w:bdr w:val="none" w:sz="0" w:space="0" w:color="auto" w:frame="1"/>
        </w:rPr>
        <w:drawing>
          <wp:inline distT="0" distB="0" distL="0" distR="0" wp14:anchorId="1BEFFA5A" wp14:editId="414FC6D1">
            <wp:extent cx="3924000" cy="4972650"/>
            <wp:effectExtent l="0" t="0" r="635" b="0"/>
            <wp:docPr id="53" name="Picture 53" descr="https://lh4.googleusercontent.com/oAw1nXS41tugHvpbHEalDzdUPZL3dpoLzR_RbYBxggCSRwV1uwr5JxEQvdPAsYvRNNtDNBrwN3kYvylRrzU0Z9pH7qkQzBOz0xGJu5yQsHXTJ9nbK0rVdAmmD2qrMGh38O09SXrviTKQCMuk1NRlgBpAeEwzhPBhtIrqhBZIcSIikSylF5uZPQCjZud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oAw1nXS41tugHvpbHEalDzdUPZL3dpoLzR_RbYBxggCSRwV1uwr5JxEQvdPAsYvRNNtDNBrwN3kYvylRrzU0Z9pH7qkQzBOz0xGJu5yQsHXTJ9nbK0rVdAmmD2qrMGh38O09SXrviTKQCMuk1NRlgBpAeEwzhPBhtIrqhBZIcSIikSylF5uZPQCjZudou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924000" cy="4972650"/>
                    </a:xfrm>
                    <a:prstGeom prst="rect">
                      <a:avLst/>
                    </a:prstGeom>
                    <a:noFill/>
                    <a:ln>
                      <a:noFill/>
                    </a:ln>
                    <a:extLst>
                      <a:ext uri="{53640926-AAD7-44D8-BBD7-CCE9431645EC}">
                        <a14:shadowObscured xmlns:a14="http://schemas.microsoft.com/office/drawing/2010/main"/>
                      </a:ext>
                    </a:extLst>
                  </pic:spPr>
                </pic:pic>
              </a:graphicData>
            </a:graphic>
          </wp:inline>
        </w:drawing>
      </w:r>
      <w:r w:rsidRPr="008A3856">
        <w:rPr>
          <w:rFonts w:cstheme="minorHAnsi"/>
          <w:noProof/>
          <w:color w:val="000000"/>
          <w:bdr w:val="none" w:sz="0" w:space="0" w:color="auto" w:frame="1"/>
        </w:rPr>
        <w:drawing>
          <wp:inline distT="0" distB="0" distL="0" distR="0" wp14:anchorId="58DEBA9D" wp14:editId="56DF1276">
            <wp:extent cx="1836000" cy="874601"/>
            <wp:effectExtent l="0" t="0" r="0" b="1905"/>
            <wp:docPr id="61" name="Picture 61" descr="https://lh3.googleusercontent.com/WGjqS7jaRMgUOW2Y3kCJIIbPpcYzY1s4slUlPMO3Wpn8bdfqQNUPPrLKsNAo-CB-4kmJttIyZx26jDHy4CCnWKLsM9wXgElOaFz6zdyRpc8z7zH9avq6jb1wuNymjFu6cHLEbI5VJXPFyb_ct6m8nUaDolQ_NnBHwfMk0g4ZCREhO3kFQLASWi_hGaYW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WGjqS7jaRMgUOW2Y3kCJIIbPpcYzY1s4slUlPMO3Wpn8bdfqQNUPPrLKsNAo-CB-4kmJttIyZx26jDHy4CCnWKLsM9wXgElOaFz6zdyRpc8z7zH9avq6jb1wuNymjFu6cHLEbI5VJXPFyb_ct6m8nUaDolQ_NnBHwfMk0g4ZCREhO3kFQLASWi_hGaYWcw"/>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2739"/>
                    <a:stretch/>
                  </pic:blipFill>
                  <pic:spPr bwMode="auto">
                    <a:xfrm>
                      <a:off x="0" y="0"/>
                      <a:ext cx="1836000" cy="874601"/>
                    </a:xfrm>
                    <a:prstGeom prst="rect">
                      <a:avLst/>
                    </a:prstGeom>
                    <a:noFill/>
                    <a:ln>
                      <a:noFill/>
                    </a:ln>
                    <a:extLst>
                      <a:ext uri="{53640926-AAD7-44D8-BBD7-CCE9431645EC}">
                        <a14:shadowObscured xmlns:a14="http://schemas.microsoft.com/office/drawing/2010/main"/>
                      </a:ext>
                    </a:extLst>
                  </pic:spPr>
                </pic:pic>
              </a:graphicData>
            </a:graphic>
          </wp:inline>
        </w:drawing>
      </w:r>
    </w:p>
    <w:p w14:paraId="09C2232E" w14:textId="24B26E71" w:rsidR="00793070" w:rsidRPr="003673C8" w:rsidRDefault="00793070" w:rsidP="00793070">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Pr="003673C8">
        <w:rPr>
          <w:b/>
          <w:bCs/>
          <w:color w:val="28B463"/>
        </w:rPr>
        <w:fldChar w:fldCharType="begin"/>
      </w:r>
      <w:r w:rsidRPr="003673C8">
        <w:rPr>
          <w:b/>
          <w:bCs/>
          <w:color w:val="28B463"/>
        </w:rPr>
        <w:instrText xml:space="preserve"> SEQ kartogram \* ARABIC </w:instrText>
      </w:r>
      <w:r w:rsidRPr="003673C8">
        <w:rPr>
          <w:b/>
          <w:bCs/>
          <w:color w:val="28B463"/>
        </w:rPr>
        <w:fldChar w:fldCharType="separate"/>
      </w:r>
      <w:r w:rsidR="004362A3">
        <w:rPr>
          <w:b/>
          <w:bCs/>
          <w:noProof/>
          <w:color w:val="28B463"/>
        </w:rPr>
        <w:t>10</w:t>
      </w:r>
      <w:r w:rsidRPr="003673C8">
        <w:rPr>
          <w:b/>
          <w:bCs/>
          <w:color w:val="28B463"/>
        </w:rPr>
        <w:fldChar w:fldCharType="end"/>
      </w:r>
      <w:r w:rsidRPr="00AA4117">
        <w:rPr>
          <w:b/>
          <w:color w:val="28B463"/>
        </w:rPr>
        <w:t>.</w:t>
      </w:r>
      <w:r w:rsidRPr="003673C8">
        <w:t xml:space="preserve"> </w:t>
      </w:r>
      <w:r>
        <w:t xml:space="preserve">Javne ceste na području Grada Zlatara (izvedeno iz </w:t>
      </w:r>
      <w:r w:rsidR="00402CF6">
        <w:t xml:space="preserve">grafičkog dijela </w:t>
      </w:r>
      <w:r>
        <w:t>PPUG-a Zlatara)</w:t>
      </w:r>
      <w:r w:rsidRPr="003673C8">
        <w:rPr>
          <w:rStyle w:val="FootnoteReference"/>
        </w:rPr>
        <w:footnoteReference w:id="49"/>
      </w:r>
    </w:p>
    <w:p w14:paraId="6B22AB1F" w14:textId="13B2A4A8" w:rsidR="004A6CCB" w:rsidRDefault="00062EF8" w:rsidP="00062EF8">
      <w:pPr>
        <w:spacing w:after="0"/>
        <w:rPr>
          <w:rFonts w:cstheme="minorHAnsi"/>
          <w:color w:val="000000"/>
        </w:rPr>
      </w:pPr>
      <w:r w:rsidRPr="008A3856">
        <w:rPr>
          <w:rFonts w:cstheme="minorHAnsi"/>
          <w:color w:val="000000"/>
        </w:rPr>
        <w:lastRenderedPageBreak/>
        <w:t xml:space="preserve">Ukupna duljina javnih (razvrstanih) cesta na području Grada Zlatara </w:t>
      </w:r>
      <w:r w:rsidR="004A6CCB">
        <w:rPr>
          <w:rFonts w:cstheme="minorHAnsi"/>
          <w:color w:val="000000"/>
        </w:rPr>
        <w:t>iznosi</w:t>
      </w:r>
      <w:r w:rsidRPr="008A3856">
        <w:rPr>
          <w:rFonts w:cstheme="minorHAnsi"/>
          <w:color w:val="000000"/>
        </w:rPr>
        <w:t xml:space="preserve"> 48,97 km. Među javnim cestama su duljinom od 25,07 km, odnosno 51,2</w:t>
      </w:r>
      <w:r>
        <w:rPr>
          <w:rFonts w:cstheme="minorHAnsi"/>
          <w:color w:val="000000"/>
        </w:rPr>
        <w:t> </w:t>
      </w:r>
      <w:r w:rsidRPr="008A3856">
        <w:rPr>
          <w:rFonts w:cstheme="minorHAnsi"/>
          <w:color w:val="000000"/>
        </w:rPr>
        <w:t>%</w:t>
      </w:r>
      <w:r w:rsidR="004A6CCB">
        <w:rPr>
          <w:rFonts w:cstheme="minorHAnsi"/>
          <w:color w:val="000000"/>
        </w:rPr>
        <w:t>,</w:t>
      </w:r>
      <w:r w:rsidRPr="008A3856">
        <w:rPr>
          <w:rFonts w:cstheme="minorHAnsi"/>
          <w:color w:val="000000"/>
        </w:rPr>
        <w:t xml:space="preserve"> najzastupljenije županijske ceste.</w:t>
      </w:r>
      <w:r>
        <w:rPr>
          <w:rFonts w:cstheme="minorHAnsi"/>
          <w:color w:val="000000"/>
        </w:rPr>
        <w:t xml:space="preserve"> </w:t>
      </w:r>
      <w:r w:rsidR="004A6CCB" w:rsidRPr="003673C8">
        <w:t xml:space="preserve">Gustoća </w:t>
      </w:r>
      <w:r w:rsidR="004A6CCB">
        <w:t>mreže javnih cesta</w:t>
      </w:r>
      <w:r w:rsidR="004A6CCB" w:rsidRPr="003673C8">
        <w:t xml:space="preserve"> (km </w:t>
      </w:r>
      <w:r w:rsidR="004A6CCB">
        <w:t xml:space="preserve">javnih cesta </w:t>
      </w:r>
      <w:r w:rsidR="004A6CCB" w:rsidRPr="003673C8">
        <w:t>/</w:t>
      </w:r>
      <w:r w:rsidR="004A6CCB">
        <w:t xml:space="preserve"> </w:t>
      </w:r>
      <w:r w:rsidR="004A6CCB" w:rsidRPr="003673C8">
        <w:t xml:space="preserve">100 km² površine) iznosi </w:t>
      </w:r>
      <w:r w:rsidR="004A6CCB">
        <w:t>64 što</w:t>
      </w:r>
      <w:r w:rsidR="004A6CCB" w:rsidRPr="003673C8">
        <w:t xml:space="preserve"> je više od prosjeka Republike Hrvatske koji iznosi 47.</w:t>
      </w:r>
    </w:p>
    <w:p w14:paraId="4BBE210A" w14:textId="1F75662E" w:rsidR="00062EF8" w:rsidRPr="008A3856" w:rsidRDefault="00062EF8" w:rsidP="00062EF8">
      <w:pPr>
        <w:spacing w:after="0"/>
        <w:rPr>
          <w:rFonts w:cstheme="minorHAnsi"/>
          <w:color w:val="000000"/>
        </w:rPr>
      </w:pPr>
      <w:r w:rsidRPr="008A3856">
        <w:rPr>
          <w:rFonts w:cstheme="minorHAnsi"/>
          <w:color w:val="000000"/>
        </w:rPr>
        <w:t xml:space="preserve">Osim javnih cesta područjem Grada Zlatara prolaze i nerazvrstane ceste koje povezuju zaseoke i izdvojena građevinska područja i sadržaje. Na području Grada Zlatara ukupna </w:t>
      </w:r>
      <w:r w:rsidRPr="004F7719">
        <w:rPr>
          <w:rFonts w:cstheme="minorHAnsi"/>
          <w:color w:val="000000"/>
        </w:rPr>
        <w:t xml:space="preserve">duljina nerazvrstanih cesta iznosi 182 km pri čemu je čak </w:t>
      </w:r>
      <w:r w:rsidR="004C36E5" w:rsidRPr="004F7719">
        <w:rPr>
          <w:rFonts w:cstheme="minorHAnsi"/>
          <w:color w:val="000000"/>
        </w:rPr>
        <w:t>84</w:t>
      </w:r>
      <w:r w:rsidRPr="004F7719">
        <w:rPr>
          <w:rFonts w:cstheme="minorHAnsi"/>
          <w:color w:val="000000"/>
        </w:rPr>
        <w:t> km neasfaltirano.</w:t>
      </w:r>
      <w:r w:rsidR="004F7719" w:rsidRPr="004F7719">
        <w:rPr>
          <w:rStyle w:val="FootnoteReference"/>
        </w:rPr>
        <w:footnoteReference w:id="50"/>
      </w:r>
    </w:p>
    <w:p w14:paraId="1FE2BB7F" w14:textId="2C145968" w:rsidR="004A6CCB" w:rsidRPr="008A3856" w:rsidRDefault="004A6CCB" w:rsidP="004A6CCB">
      <w:pPr>
        <w:spacing w:after="0"/>
        <w:rPr>
          <w:rFonts w:cstheme="minorHAnsi"/>
          <w:color w:val="000000"/>
        </w:rPr>
      </w:pPr>
      <w:r w:rsidRPr="008A3856">
        <w:rPr>
          <w:rFonts w:cstheme="minorHAnsi"/>
          <w:color w:val="000000"/>
        </w:rPr>
        <w:t>Stanje cestovne mreže na području Grada Zlatara je nezadovoljavajuće (većina razvrstanih i nerazvrstanih cesta Grada Zlatara ne odgovara svojoj namjeni te ne zadovoljava</w:t>
      </w:r>
      <w:r>
        <w:rPr>
          <w:rFonts w:cstheme="minorHAnsi"/>
          <w:color w:val="000000"/>
        </w:rPr>
        <w:t>ju</w:t>
      </w:r>
      <w:r w:rsidRPr="008A3856">
        <w:rPr>
          <w:rFonts w:cstheme="minorHAnsi"/>
          <w:color w:val="000000"/>
        </w:rPr>
        <w:t xml:space="preserve"> trenutne potrebe s obzirom na to da su </w:t>
      </w:r>
      <w:r>
        <w:rPr>
          <w:rFonts w:cstheme="minorHAnsi"/>
          <w:color w:val="000000"/>
        </w:rPr>
        <w:t>uglavnom</w:t>
      </w:r>
      <w:r w:rsidRPr="008A3856">
        <w:rPr>
          <w:rFonts w:cstheme="minorHAnsi"/>
          <w:color w:val="000000"/>
        </w:rPr>
        <w:t xml:space="preserve"> preuskog profila, neodgovarajuće nosivosti i bez odvod</w:t>
      </w:r>
      <w:r w:rsidRPr="000718D0">
        <w:rPr>
          <w:rFonts w:cstheme="minorHAnsi"/>
          <w:color w:val="000000"/>
        </w:rPr>
        <w:t>nje o</w:t>
      </w:r>
      <w:r w:rsidR="000718D0" w:rsidRPr="000718D0">
        <w:rPr>
          <w:rFonts w:cstheme="minorHAnsi"/>
          <w:color w:val="000000"/>
        </w:rPr>
        <w:t>borinskih</w:t>
      </w:r>
      <w:r w:rsidRPr="000718D0">
        <w:rPr>
          <w:rFonts w:cstheme="minorHAnsi"/>
          <w:color w:val="000000"/>
        </w:rPr>
        <w:t xml:space="preserve"> voda)</w:t>
      </w:r>
      <w:r w:rsidRPr="008A3856">
        <w:rPr>
          <w:rFonts w:cstheme="minorHAnsi"/>
          <w:color w:val="000000"/>
        </w:rPr>
        <w:t xml:space="preserve"> što sve više postaje ograničavajući čimbenik gospodarskom razvoju Grada Zlatara. </w:t>
      </w:r>
    </w:p>
    <w:p w14:paraId="1B00E4E8" w14:textId="77777777" w:rsidR="004A6CCB" w:rsidRDefault="004A6CCB" w:rsidP="004A6CCB">
      <w:pPr>
        <w:rPr>
          <w:rFonts w:cstheme="minorHAnsi"/>
        </w:rPr>
      </w:pPr>
      <w:r w:rsidRPr="004A6CCB">
        <w:rPr>
          <w:rFonts w:cstheme="minorHAnsi"/>
          <w:color w:val="000000"/>
        </w:rPr>
        <w:t xml:space="preserve">Stanje kolnika na dionici jedine javne ceste razvrstane kao državne – D29 Novi </w:t>
      </w:r>
      <w:proofErr w:type="spellStart"/>
      <w:r w:rsidRPr="004A6CCB">
        <w:rPr>
          <w:rFonts w:cstheme="minorHAnsi"/>
          <w:color w:val="000000"/>
        </w:rPr>
        <w:t>Golubovec</w:t>
      </w:r>
      <w:proofErr w:type="spellEnd"/>
      <w:r w:rsidRPr="004A6CCB">
        <w:rPr>
          <w:rFonts w:cstheme="minorHAnsi"/>
          <w:color w:val="000000"/>
        </w:rPr>
        <w:t xml:space="preserve"> (D35) – Zlatar – Marija Bistrica – </w:t>
      </w:r>
      <w:proofErr w:type="spellStart"/>
      <w:r w:rsidRPr="004A6CCB">
        <w:rPr>
          <w:rFonts w:cstheme="minorHAnsi"/>
          <w:color w:val="000000"/>
        </w:rPr>
        <w:t>Soblinec</w:t>
      </w:r>
      <w:proofErr w:type="spellEnd"/>
      <w:r w:rsidRPr="004A6CCB">
        <w:rPr>
          <w:rFonts w:cstheme="minorHAnsi"/>
          <w:color w:val="000000"/>
        </w:rPr>
        <w:t xml:space="preserve"> (D3) – je u dijelu loše (od </w:t>
      </w:r>
      <w:proofErr w:type="spellStart"/>
      <w:r w:rsidRPr="004A6CCB">
        <w:rPr>
          <w:rFonts w:cstheme="minorHAnsi"/>
          <w:color w:val="000000"/>
        </w:rPr>
        <w:t>stacionaže</w:t>
      </w:r>
      <w:proofErr w:type="spellEnd"/>
      <w:r w:rsidRPr="004A6CCB">
        <w:rPr>
          <w:rFonts w:cstheme="minorHAnsi"/>
          <w:color w:val="000000"/>
        </w:rPr>
        <w:t xml:space="preserve"> 18,370 do 21,200) i potrebna je rekonstrukcija. </w:t>
      </w:r>
      <w:r w:rsidRPr="004A6CCB">
        <w:rPr>
          <w:rFonts w:cstheme="minorHAnsi"/>
        </w:rPr>
        <w:t>Na na</w:t>
      </w:r>
      <w:r>
        <w:rPr>
          <w:rFonts w:cstheme="minorHAnsi"/>
        </w:rPr>
        <w:t>vedenoj državnoj cesti se</w:t>
      </w:r>
      <w:r w:rsidRPr="008A3856">
        <w:rPr>
          <w:rFonts w:cstheme="minorHAnsi"/>
        </w:rPr>
        <w:t xml:space="preserve"> na području Grada Zlatara nalaze 2 mosta, a na županijskoj cesti Ž2169 nalaze se 4 mosta</w:t>
      </w:r>
      <w:r>
        <w:rPr>
          <w:rFonts w:cstheme="minorHAnsi"/>
        </w:rPr>
        <w:t xml:space="preserve"> (</w:t>
      </w:r>
      <w:r w:rsidRPr="008A3856">
        <w:rPr>
          <w:rFonts w:cstheme="minorHAnsi"/>
        </w:rPr>
        <w:t xml:space="preserve">kod naselja </w:t>
      </w:r>
      <w:proofErr w:type="spellStart"/>
      <w:r w:rsidRPr="008A3856">
        <w:rPr>
          <w:rFonts w:cstheme="minorHAnsi"/>
        </w:rPr>
        <w:t>Ratkovec</w:t>
      </w:r>
      <w:proofErr w:type="spellEnd"/>
      <w:r w:rsidRPr="008A3856">
        <w:rPr>
          <w:rFonts w:cstheme="minorHAnsi"/>
        </w:rPr>
        <w:t>, Gornja Batina, Belec i Donja Selnica</w:t>
      </w:r>
      <w:r>
        <w:rPr>
          <w:rFonts w:cstheme="minorHAnsi"/>
        </w:rPr>
        <w:t>)</w:t>
      </w:r>
      <w:r w:rsidRPr="008A3856">
        <w:rPr>
          <w:rFonts w:cstheme="minorHAnsi"/>
        </w:rPr>
        <w:t>.</w:t>
      </w:r>
    </w:p>
    <w:p w14:paraId="344728E7" w14:textId="77777777" w:rsidR="004A6CCB" w:rsidRPr="00694F33" w:rsidRDefault="004A6CCB" w:rsidP="004A6CCB">
      <w:pPr>
        <w:pStyle w:val="Heading4"/>
        <w:rPr>
          <w:color w:val="28B463"/>
        </w:rPr>
      </w:pPr>
      <w:bookmarkStart w:id="188" w:name="_Toc20820376"/>
      <w:bookmarkStart w:id="189" w:name="_Toc24699494"/>
      <w:bookmarkStart w:id="190" w:name="_Toc130199140"/>
      <w:r w:rsidRPr="00694F33">
        <w:rPr>
          <w:color w:val="28B463"/>
        </w:rPr>
        <w:t>Željeznički promet</w:t>
      </w:r>
      <w:bookmarkEnd w:id="188"/>
      <w:bookmarkEnd w:id="189"/>
      <w:bookmarkEnd w:id="190"/>
    </w:p>
    <w:p w14:paraId="0AA8DBE1" w14:textId="00B151DB" w:rsidR="004A6CCB" w:rsidRPr="008A3856" w:rsidRDefault="004A6CCB" w:rsidP="004A6CCB">
      <w:pPr>
        <w:spacing w:after="0"/>
        <w:rPr>
          <w:rFonts w:cstheme="minorHAnsi"/>
          <w:color w:val="000000"/>
        </w:rPr>
      </w:pPr>
      <w:r w:rsidRPr="008A3856">
        <w:rPr>
          <w:rFonts w:cstheme="minorHAnsi"/>
          <w:color w:val="000000"/>
        </w:rPr>
        <w:t xml:space="preserve">Na području Grada Zlatara ne postoji željeznička infrastruktura, ali se u prometnom smislu koristi željeznički pravac Zaprešić – Varaždin s postajama u susjednim </w:t>
      </w:r>
      <w:r>
        <w:rPr>
          <w:rFonts w:cstheme="minorHAnsi"/>
          <w:color w:val="000000"/>
        </w:rPr>
        <w:t>o</w:t>
      </w:r>
      <w:r w:rsidRPr="008A3856">
        <w:rPr>
          <w:rFonts w:cstheme="minorHAnsi"/>
          <w:color w:val="000000"/>
        </w:rPr>
        <w:t xml:space="preserve">pćinama Zlatar Bistrici i </w:t>
      </w:r>
      <w:proofErr w:type="spellStart"/>
      <w:r w:rsidRPr="008A3856">
        <w:rPr>
          <w:rFonts w:cstheme="minorHAnsi"/>
          <w:color w:val="000000"/>
        </w:rPr>
        <w:t>Budinščin</w:t>
      </w:r>
      <w:r>
        <w:rPr>
          <w:rFonts w:cstheme="minorHAnsi"/>
          <w:color w:val="000000"/>
        </w:rPr>
        <w:t>a</w:t>
      </w:r>
      <w:proofErr w:type="spellEnd"/>
      <w:r w:rsidRPr="008A3856">
        <w:rPr>
          <w:rFonts w:cstheme="minorHAnsi"/>
          <w:color w:val="000000"/>
        </w:rPr>
        <w:t>.</w:t>
      </w:r>
    </w:p>
    <w:p w14:paraId="49FDC34F" w14:textId="77777777" w:rsidR="004A6CCB" w:rsidRPr="00694F33" w:rsidRDefault="004A6CCB" w:rsidP="004A6CCB">
      <w:pPr>
        <w:pStyle w:val="Heading4"/>
        <w:rPr>
          <w:color w:val="28B463"/>
        </w:rPr>
      </w:pPr>
      <w:bookmarkStart w:id="191" w:name="_Toc20820377"/>
      <w:bookmarkStart w:id="192" w:name="_Toc24699495"/>
      <w:bookmarkStart w:id="193" w:name="_Toc130199141"/>
      <w:r w:rsidRPr="00694F33">
        <w:rPr>
          <w:color w:val="28B463"/>
        </w:rPr>
        <w:t>Elektroničke komunikacije</w:t>
      </w:r>
      <w:bookmarkEnd w:id="191"/>
      <w:bookmarkEnd w:id="192"/>
      <w:bookmarkEnd w:id="193"/>
    </w:p>
    <w:p w14:paraId="1B5B7891" w14:textId="0CBB3A09" w:rsidR="000924DF" w:rsidRPr="00556654" w:rsidRDefault="000924DF" w:rsidP="000924DF">
      <w:pPr>
        <w:spacing w:after="0"/>
        <w:rPr>
          <w:rFonts w:cstheme="minorHAnsi"/>
        </w:rPr>
      </w:pPr>
      <w:r w:rsidRPr="00556654">
        <w:rPr>
          <w:rFonts w:cstheme="minorHAnsi"/>
          <w:color w:val="000000"/>
        </w:rPr>
        <w:t>U naselju Zlatar instalirana je međunarodna centrala I. kategorije, mjesna centrala i bazna radijska stanica te jedinica poštanske mreže. U naselju Belec je instalirana mjesna centrala telekomunikac</w:t>
      </w:r>
      <w:r>
        <w:rPr>
          <w:rFonts w:cstheme="minorHAnsi"/>
          <w:color w:val="000000"/>
        </w:rPr>
        <w:t>ije i jedinica poštanske mreže.</w:t>
      </w:r>
    </w:p>
    <w:p w14:paraId="77421C18" w14:textId="40FE81DE" w:rsidR="000924DF" w:rsidRPr="00556654" w:rsidRDefault="000924DF" w:rsidP="000924DF">
      <w:pPr>
        <w:spacing w:after="0"/>
        <w:rPr>
          <w:rFonts w:cstheme="minorHAnsi"/>
        </w:rPr>
      </w:pPr>
      <w:r w:rsidRPr="00556654">
        <w:rPr>
          <w:rFonts w:cstheme="minorHAnsi"/>
          <w:color w:val="000000"/>
        </w:rPr>
        <w:t xml:space="preserve">Područje Grada Zlatara pokriveno je optičkim kabelima u smjerovima prema Maču, odnosno Loboru, zatim prema Belcu i Zlatar Bistrici i mrežom od 6 pružnih pravaca ili korisničkih i spojnih vodova </w:t>
      </w:r>
      <w:r>
        <w:rPr>
          <w:rFonts w:cstheme="minorHAnsi"/>
          <w:color w:val="000000"/>
        </w:rPr>
        <w:t>– kanala.</w:t>
      </w:r>
    </w:p>
    <w:p w14:paraId="4C269C6B" w14:textId="04CAF9EB" w:rsidR="00245005" w:rsidRDefault="00245005" w:rsidP="000924DF">
      <w:pPr>
        <w:spacing w:after="0"/>
      </w:pPr>
      <w:r w:rsidRPr="00245005">
        <w:t xml:space="preserve">Razina pokrivenosti prostora u pokretnoj komunikacijskoj mreži kontinuirano uglavnom stagnira te je u razmatranom razdoblju Izvješća o stanju u prostoru nisu izgrađene nove bazne postaje, a izgrađen je jedan samostojeći antenski prihvat. Na području Grada dosad su instalirane 4 bazne postaje na 4 lokacije, 3 antenska prihvata na samostojećim stupovima, 1 antenski prihvat na postojećem objektu te nema antenskih sustava u zatvorenom prostoru. Broj baznih postaja značajno se povećao uspoređujući podatke iz 2015. godine za više od 17% uz izgradnju antenskih stupova na novih pet lokacija. U </w:t>
      </w:r>
      <w:r w:rsidRPr="00AA4117">
        <w:rPr>
          <w:rFonts w:cstheme="minorHAnsi"/>
          <w:color w:val="28B463"/>
        </w:rPr>
        <w:t xml:space="preserve">tablici </w:t>
      </w:r>
      <w:r w:rsidRPr="00245005">
        <w:rPr>
          <w:rFonts w:cstheme="minorHAnsi"/>
          <w:color w:val="28B463"/>
        </w:rPr>
        <w:fldChar w:fldCharType="begin"/>
      </w:r>
      <w:r w:rsidRPr="00245005">
        <w:rPr>
          <w:rFonts w:cstheme="minorHAnsi"/>
          <w:color w:val="28B463"/>
        </w:rPr>
        <w:instrText xml:space="preserve"> REF _Ref126772714 \h  \* MERGEFORMAT </w:instrText>
      </w:r>
      <w:r w:rsidRPr="00245005">
        <w:rPr>
          <w:rFonts w:cstheme="minorHAnsi"/>
          <w:color w:val="28B463"/>
        </w:rPr>
      </w:r>
      <w:r w:rsidRPr="00245005">
        <w:rPr>
          <w:rFonts w:cstheme="minorHAnsi"/>
          <w:color w:val="28B463"/>
        </w:rPr>
        <w:fldChar w:fldCharType="separate"/>
      </w:r>
      <w:r w:rsidR="004362A3" w:rsidRPr="004362A3">
        <w:rPr>
          <w:noProof/>
          <w:color w:val="28B463"/>
        </w:rPr>
        <w:t>19</w:t>
      </w:r>
      <w:r w:rsidRPr="00245005">
        <w:rPr>
          <w:rFonts w:cstheme="minorHAnsi"/>
          <w:color w:val="28B463"/>
        </w:rPr>
        <w:fldChar w:fldCharType="end"/>
      </w:r>
      <w:r w:rsidRPr="00245005">
        <w:t xml:space="preserve"> daje se brojčano stanje baznih postaja i antenskih prihvata po godinama u razmatranom razdoblju.</w:t>
      </w:r>
    </w:p>
    <w:p w14:paraId="30A06ACF" w14:textId="77777777" w:rsidR="004144CC" w:rsidRPr="00556654" w:rsidRDefault="004144CC" w:rsidP="004144CC">
      <w:pPr>
        <w:spacing w:after="0"/>
        <w:rPr>
          <w:rFonts w:cstheme="minorHAnsi"/>
        </w:rPr>
      </w:pPr>
      <w:r w:rsidRPr="00556654">
        <w:rPr>
          <w:rFonts w:cstheme="minorHAnsi"/>
          <w:color w:val="000000"/>
        </w:rPr>
        <w:t xml:space="preserve">Sukladno </w:t>
      </w:r>
      <w:r w:rsidRPr="00C1352D">
        <w:rPr>
          <w:rFonts w:cstheme="minorHAnsi"/>
          <w:i/>
          <w:color w:val="000000"/>
        </w:rPr>
        <w:t>Uredbi o mjerilima razvoja elektroničke komunikacijske infrastrukture i druge povezane opreme</w:t>
      </w:r>
      <w:r w:rsidRPr="003673C8">
        <w:rPr>
          <w:rStyle w:val="FootnoteReference"/>
        </w:rPr>
        <w:footnoteReference w:id="51"/>
      </w:r>
      <w:r w:rsidRPr="00556654">
        <w:rPr>
          <w:rFonts w:cstheme="minorHAnsi"/>
          <w:color w:val="000000"/>
        </w:rPr>
        <w:t xml:space="preserve"> prostorom Grada Zlatara obuhvaćeno je 10 elektroničkih komunikacijskih zona namijenjenih izgradnji samostojećih antenskih stupova.</w:t>
      </w:r>
    </w:p>
    <w:p w14:paraId="152E5CFF" w14:textId="77777777" w:rsidR="004144CC" w:rsidRPr="000718D0" w:rsidRDefault="004144CC" w:rsidP="004144CC">
      <w:pPr>
        <w:spacing w:after="0"/>
        <w:rPr>
          <w:rFonts w:cstheme="minorHAnsi"/>
        </w:rPr>
      </w:pPr>
      <w:r w:rsidRPr="00556654">
        <w:rPr>
          <w:rFonts w:cstheme="minorHAnsi"/>
        </w:rPr>
        <w:t xml:space="preserve">Na području Grada Zlatara </w:t>
      </w:r>
      <w:r>
        <w:rPr>
          <w:rFonts w:cstheme="minorHAnsi"/>
        </w:rPr>
        <w:t xml:space="preserve">elektronički </w:t>
      </w:r>
      <w:r w:rsidRPr="00556654">
        <w:rPr>
          <w:rFonts w:cstheme="minorHAnsi"/>
        </w:rPr>
        <w:t>komunikacijski promet organizira i obavlja “HT-Hrvatski Telekom”. Pristupne mreže udaljenih pretplatničkih stupnjeva sastoj</w:t>
      </w:r>
      <w:r>
        <w:rPr>
          <w:rFonts w:cstheme="minorHAnsi"/>
        </w:rPr>
        <w:t>e</w:t>
      </w:r>
      <w:r w:rsidRPr="00556654">
        <w:rPr>
          <w:rFonts w:cstheme="minorHAnsi"/>
        </w:rPr>
        <w:t xml:space="preserve"> se od područne centrale, prijenosnog sustava (korisničkih i spojnih vodova) i priključaka (kod krajnjih korisnika) i to od centra Zlatara u 6 osnovnih pružnih pravaca. Iz njih se mreža podzemno razgrađuje te kabelskom ili zračnom mrežom dolazi do krajnjih korisnika. U </w:t>
      </w:r>
      <w:r w:rsidRPr="00556654">
        <w:rPr>
          <w:rFonts w:cstheme="minorHAnsi"/>
        </w:rPr>
        <w:lastRenderedPageBreak/>
        <w:t>Zlataru je uspostavljen i udaljeni p</w:t>
      </w:r>
      <w:r w:rsidRPr="000718D0">
        <w:rPr>
          <w:rFonts w:cstheme="minorHAnsi"/>
        </w:rPr>
        <w:t>retplatnički stupanj (UPS) kao dio telefonske centrale. Centar Zlatara dijelom je pokriven telefonskom kanalizacijom koja se pruža od zgrade UPS-a početnom trasom pružnih pravaca. Predviđena je daljnja dogradnja postojeće elektroničke komunikacijske mreže te je potrebno zamijeniti i postojeću zračnu podzemnom mrežom. Ujedno se predviđa i proširenje kapaciteta polaganjem rezervnih cijevi uz trasu podzemnih kablova kao preduvjet za uvođenje kabelske televizije.</w:t>
      </w:r>
    </w:p>
    <w:p w14:paraId="185D646A" w14:textId="097B1B98" w:rsidR="000924DF" w:rsidRPr="003673C8" w:rsidRDefault="000924DF" w:rsidP="000924DF">
      <w:pPr>
        <w:keepNext/>
        <w:spacing w:after="0"/>
        <w:jc w:val="left"/>
      </w:pPr>
      <w:r w:rsidRPr="00AA4117">
        <w:rPr>
          <w:b/>
          <w:color w:val="28B463"/>
        </w:rPr>
        <w:t xml:space="preserve">Tablica </w:t>
      </w:r>
      <w:r w:rsidRPr="00AE3D2B">
        <w:rPr>
          <w:b/>
          <w:color w:val="28B463"/>
        </w:rPr>
        <w:fldChar w:fldCharType="begin"/>
      </w:r>
      <w:r w:rsidRPr="00AE3D2B">
        <w:rPr>
          <w:b/>
          <w:color w:val="28B463"/>
        </w:rPr>
        <w:instrText xml:space="preserve"> SEQ tablica \* ARABIC </w:instrText>
      </w:r>
      <w:r w:rsidRPr="00AE3D2B">
        <w:rPr>
          <w:b/>
          <w:color w:val="28B463"/>
        </w:rPr>
        <w:fldChar w:fldCharType="separate"/>
      </w:r>
      <w:bookmarkStart w:id="194" w:name="_Ref126772714"/>
      <w:r w:rsidR="004362A3">
        <w:rPr>
          <w:b/>
          <w:noProof/>
          <w:color w:val="28B463"/>
        </w:rPr>
        <w:t>19</w:t>
      </w:r>
      <w:bookmarkEnd w:id="194"/>
      <w:r w:rsidRPr="00AE3D2B">
        <w:rPr>
          <w:b/>
          <w:color w:val="28B463"/>
        </w:rPr>
        <w:fldChar w:fldCharType="end"/>
      </w:r>
      <w:r w:rsidRPr="00AA4117">
        <w:rPr>
          <w:b/>
          <w:color w:val="28B463"/>
        </w:rPr>
        <w:t>.</w:t>
      </w:r>
      <w:r w:rsidRPr="00AE3D2B">
        <w:t xml:space="preserve"> </w:t>
      </w:r>
      <w:r w:rsidR="00AE3D2B" w:rsidRPr="00AE3D2B">
        <w:rPr>
          <w:bCs/>
        </w:rPr>
        <w:t xml:space="preserve">Broj baznih postaja i antenskih prihvata </w:t>
      </w:r>
      <w:r w:rsidR="00AE3D2B" w:rsidRPr="00AE3D2B">
        <w:t>na području Grada Zlatara</w:t>
      </w:r>
      <w:r w:rsidR="00AE3D2B" w:rsidRPr="00AE3D2B">
        <w:rPr>
          <w:bCs/>
        </w:rPr>
        <w:t xml:space="preserve"> za razdoblje 2018. – 2021. godine</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31"/>
        <w:gridCol w:w="908"/>
        <w:gridCol w:w="908"/>
        <w:gridCol w:w="908"/>
        <w:gridCol w:w="908"/>
        <w:gridCol w:w="909"/>
      </w:tblGrid>
      <w:tr w:rsidR="000924DF" w:rsidRPr="002A3EB1" w14:paraId="693FE410" w14:textId="77777777" w:rsidTr="000924DF">
        <w:trPr>
          <w:trHeight w:val="60"/>
          <w:jc w:val="center"/>
        </w:trPr>
        <w:tc>
          <w:tcPr>
            <w:tcW w:w="4531" w:type="dxa"/>
            <w:shd w:val="clear" w:color="auto" w:fill="C9F2DB"/>
            <w:vAlign w:val="center"/>
          </w:tcPr>
          <w:p w14:paraId="4BE5B1AD" w14:textId="6ADE06DD" w:rsidR="000924DF" w:rsidRPr="002A3EB1" w:rsidRDefault="000924DF" w:rsidP="000924DF">
            <w:pPr>
              <w:keepNext/>
              <w:spacing w:before="50" w:after="20"/>
              <w:jc w:val="right"/>
              <w:rPr>
                <w:b/>
                <w:sz w:val="20"/>
                <w:szCs w:val="20"/>
                <w:highlight w:val="green"/>
              </w:rPr>
            </w:pPr>
            <w:r>
              <w:rPr>
                <w:rFonts w:cstheme="minorHAnsi"/>
                <w:b/>
                <w:bCs/>
                <w:color w:val="000000"/>
                <w:sz w:val="20"/>
                <w:szCs w:val="20"/>
              </w:rPr>
              <w:t>S</w:t>
            </w:r>
            <w:r w:rsidRPr="000924DF">
              <w:rPr>
                <w:rFonts w:cstheme="minorHAnsi"/>
                <w:b/>
                <w:bCs/>
                <w:color w:val="000000"/>
                <w:sz w:val="20"/>
                <w:szCs w:val="20"/>
              </w:rPr>
              <w:t>tanje na dan</w:t>
            </w:r>
          </w:p>
        </w:tc>
        <w:tc>
          <w:tcPr>
            <w:tcW w:w="908" w:type="dxa"/>
            <w:shd w:val="clear" w:color="auto" w:fill="C9F2DB"/>
            <w:vAlign w:val="center"/>
          </w:tcPr>
          <w:p w14:paraId="7924D9F0" w14:textId="5A40ABDF" w:rsidR="000924DF" w:rsidRPr="000924DF" w:rsidRDefault="000924DF" w:rsidP="000924DF">
            <w:pPr>
              <w:keepNext/>
              <w:spacing w:before="50" w:after="20"/>
              <w:ind w:left="-57" w:right="-57"/>
              <w:jc w:val="center"/>
              <w:rPr>
                <w:b/>
                <w:sz w:val="18"/>
                <w:szCs w:val="18"/>
                <w:highlight w:val="green"/>
              </w:rPr>
            </w:pP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2018.</w:t>
            </w:r>
          </w:p>
        </w:tc>
        <w:tc>
          <w:tcPr>
            <w:tcW w:w="908" w:type="dxa"/>
            <w:shd w:val="clear" w:color="auto" w:fill="C9F2DB"/>
            <w:vAlign w:val="center"/>
          </w:tcPr>
          <w:p w14:paraId="15C9BD8F" w14:textId="42F0BCE7" w:rsidR="000924DF" w:rsidRPr="000924DF" w:rsidRDefault="000924DF" w:rsidP="000924DF">
            <w:pPr>
              <w:keepNext/>
              <w:spacing w:before="50" w:after="20"/>
              <w:ind w:left="-57" w:right="-57"/>
              <w:jc w:val="center"/>
              <w:rPr>
                <w:rFonts w:cstheme="minorHAnsi"/>
                <w:b/>
                <w:bCs/>
                <w:color w:val="000000"/>
                <w:sz w:val="18"/>
                <w:szCs w:val="18"/>
              </w:rPr>
            </w:pP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2019.</w:t>
            </w:r>
          </w:p>
        </w:tc>
        <w:tc>
          <w:tcPr>
            <w:tcW w:w="908" w:type="dxa"/>
            <w:shd w:val="clear" w:color="auto" w:fill="C9F2DB"/>
            <w:vAlign w:val="center"/>
          </w:tcPr>
          <w:p w14:paraId="7779C3AE" w14:textId="78D25CDB" w:rsidR="000924DF" w:rsidRPr="000924DF" w:rsidRDefault="000924DF" w:rsidP="000924DF">
            <w:pPr>
              <w:keepNext/>
              <w:spacing w:before="50" w:after="20"/>
              <w:ind w:left="-57" w:right="-57"/>
              <w:jc w:val="center"/>
              <w:rPr>
                <w:rFonts w:cstheme="minorHAnsi"/>
                <w:b/>
                <w:bCs/>
                <w:color w:val="000000"/>
                <w:sz w:val="18"/>
                <w:szCs w:val="18"/>
              </w:rPr>
            </w:pP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2020.</w:t>
            </w:r>
          </w:p>
        </w:tc>
        <w:tc>
          <w:tcPr>
            <w:tcW w:w="908" w:type="dxa"/>
            <w:shd w:val="clear" w:color="auto" w:fill="C9F2DB"/>
            <w:vAlign w:val="center"/>
          </w:tcPr>
          <w:p w14:paraId="45DE1D47" w14:textId="7082F996" w:rsidR="000924DF" w:rsidRPr="000924DF" w:rsidRDefault="000924DF" w:rsidP="000924DF">
            <w:pPr>
              <w:keepNext/>
              <w:spacing w:before="50" w:after="20"/>
              <w:ind w:left="-57" w:right="-57"/>
              <w:jc w:val="center"/>
              <w:rPr>
                <w:rFonts w:cstheme="minorHAnsi"/>
                <w:b/>
                <w:bCs/>
                <w:color w:val="000000"/>
                <w:sz w:val="18"/>
                <w:szCs w:val="18"/>
              </w:rPr>
            </w:pP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2021.</w:t>
            </w:r>
          </w:p>
        </w:tc>
        <w:tc>
          <w:tcPr>
            <w:tcW w:w="909" w:type="dxa"/>
            <w:shd w:val="clear" w:color="auto" w:fill="C9F2DB"/>
            <w:vAlign w:val="center"/>
          </w:tcPr>
          <w:p w14:paraId="7516080D" w14:textId="7FBED52C" w:rsidR="000924DF" w:rsidRPr="000924DF" w:rsidRDefault="000924DF" w:rsidP="000924DF">
            <w:pPr>
              <w:keepNext/>
              <w:spacing w:before="50" w:after="20"/>
              <w:ind w:left="-57" w:right="-57"/>
              <w:jc w:val="center"/>
              <w:rPr>
                <w:rFonts w:cstheme="minorHAnsi"/>
                <w:b/>
                <w:bCs/>
                <w:color w:val="000000"/>
                <w:sz w:val="18"/>
                <w:szCs w:val="18"/>
              </w:rPr>
            </w:pP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1.</w:t>
            </w:r>
            <w:r>
              <w:rPr>
                <w:rFonts w:cstheme="minorHAnsi"/>
                <w:b/>
                <w:bCs/>
                <w:color w:val="000000"/>
                <w:sz w:val="18"/>
                <w:szCs w:val="18"/>
              </w:rPr>
              <w:t xml:space="preserve"> </w:t>
            </w:r>
            <w:r w:rsidRPr="000924DF">
              <w:rPr>
                <w:rFonts w:cstheme="minorHAnsi"/>
                <w:b/>
                <w:bCs/>
                <w:color w:val="000000"/>
                <w:sz w:val="18"/>
                <w:szCs w:val="18"/>
              </w:rPr>
              <w:t>2022.</w:t>
            </w:r>
          </w:p>
        </w:tc>
      </w:tr>
      <w:tr w:rsidR="000924DF" w:rsidRPr="002A3EB1" w14:paraId="769E5867" w14:textId="77777777" w:rsidTr="000924DF">
        <w:trPr>
          <w:jc w:val="center"/>
        </w:trPr>
        <w:tc>
          <w:tcPr>
            <w:tcW w:w="4531" w:type="dxa"/>
            <w:shd w:val="clear" w:color="auto" w:fill="DEF7E9"/>
            <w:vAlign w:val="center"/>
          </w:tcPr>
          <w:p w14:paraId="531D3811" w14:textId="15D9864E" w:rsidR="000924DF" w:rsidRPr="00AE3D2B" w:rsidRDefault="000924DF" w:rsidP="000924DF">
            <w:pPr>
              <w:spacing w:before="50" w:after="20"/>
              <w:ind w:right="-57"/>
              <w:jc w:val="left"/>
              <w:rPr>
                <w:sz w:val="20"/>
                <w:szCs w:val="20"/>
                <w:lang w:eastAsia="en-US"/>
              </w:rPr>
            </w:pPr>
            <w:r w:rsidRPr="00AE3D2B">
              <w:rPr>
                <w:rFonts w:cstheme="minorHAnsi"/>
                <w:color w:val="000000"/>
                <w:sz w:val="20"/>
                <w:szCs w:val="20"/>
              </w:rPr>
              <w:t>Broj baznih postaja</w:t>
            </w:r>
          </w:p>
        </w:tc>
        <w:tc>
          <w:tcPr>
            <w:tcW w:w="908" w:type="dxa"/>
            <w:shd w:val="clear" w:color="auto" w:fill="DEF7E9"/>
            <w:vAlign w:val="center"/>
          </w:tcPr>
          <w:p w14:paraId="7ED9A831" w14:textId="2BC7E936"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c>
          <w:tcPr>
            <w:tcW w:w="908" w:type="dxa"/>
            <w:shd w:val="clear" w:color="auto" w:fill="DEF7E9"/>
            <w:vAlign w:val="center"/>
          </w:tcPr>
          <w:p w14:paraId="7F166492" w14:textId="2F4A890C"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c>
          <w:tcPr>
            <w:tcW w:w="908" w:type="dxa"/>
            <w:shd w:val="clear" w:color="auto" w:fill="DEF7E9"/>
            <w:vAlign w:val="center"/>
          </w:tcPr>
          <w:p w14:paraId="191D3026" w14:textId="59784F53"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5</w:t>
            </w:r>
          </w:p>
        </w:tc>
        <w:tc>
          <w:tcPr>
            <w:tcW w:w="908" w:type="dxa"/>
            <w:shd w:val="clear" w:color="auto" w:fill="DEF7E9"/>
            <w:vAlign w:val="center"/>
          </w:tcPr>
          <w:p w14:paraId="22FCC07D" w14:textId="7788054E"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c>
          <w:tcPr>
            <w:tcW w:w="909" w:type="dxa"/>
            <w:shd w:val="clear" w:color="auto" w:fill="DEF7E9"/>
            <w:vAlign w:val="center"/>
          </w:tcPr>
          <w:p w14:paraId="55714CDB" w14:textId="38407F97"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r>
      <w:tr w:rsidR="000924DF" w:rsidRPr="002A3EB1" w14:paraId="24EC05A0" w14:textId="77777777" w:rsidTr="000924DF">
        <w:trPr>
          <w:jc w:val="center"/>
        </w:trPr>
        <w:tc>
          <w:tcPr>
            <w:tcW w:w="4531" w:type="dxa"/>
            <w:shd w:val="clear" w:color="auto" w:fill="DEF7E9"/>
            <w:vAlign w:val="center"/>
          </w:tcPr>
          <w:p w14:paraId="33B2685F" w14:textId="55020B71" w:rsidR="000924DF" w:rsidRPr="00AE3D2B" w:rsidRDefault="000924DF" w:rsidP="000924DF">
            <w:pPr>
              <w:spacing w:before="50" w:after="20"/>
              <w:ind w:right="-57"/>
              <w:jc w:val="left"/>
              <w:rPr>
                <w:sz w:val="20"/>
                <w:szCs w:val="20"/>
                <w:lang w:eastAsia="en-US"/>
              </w:rPr>
            </w:pPr>
            <w:r w:rsidRPr="00AE3D2B">
              <w:rPr>
                <w:rFonts w:cstheme="minorHAnsi"/>
                <w:color w:val="000000"/>
                <w:sz w:val="20"/>
                <w:szCs w:val="20"/>
              </w:rPr>
              <w:t>Broj lokacija*</w:t>
            </w:r>
          </w:p>
        </w:tc>
        <w:tc>
          <w:tcPr>
            <w:tcW w:w="908" w:type="dxa"/>
            <w:shd w:val="clear" w:color="auto" w:fill="DEF7E9"/>
            <w:vAlign w:val="center"/>
          </w:tcPr>
          <w:p w14:paraId="068342D1" w14:textId="1D6BA03F"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c>
          <w:tcPr>
            <w:tcW w:w="908" w:type="dxa"/>
            <w:shd w:val="clear" w:color="auto" w:fill="DEF7E9"/>
            <w:vAlign w:val="center"/>
          </w:tcPr>
          <w:p w14:paraId="74A6F762" w14:textId="44EF42F0"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c>
          <w:tcPr>
            <w:tcW w:w="908" w:type="dxa"/>
            <w:shd w:val="clear" w:color="auto" w:fill="DEF7E9"/>
            <w:vAlign w:val="center"/>
          </w:tcPr>
          <w:p w14:paraId="446D51EE" w14:textId="29E7D7EA"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5</w:t>
            </w:r>
          </w:p>
        </w:tc>
        <w:tc>
          <w:tcPr>
            <w:tcW w:w="908" w:type="dxa"/>
            <w:shd w:val="clear" w:color="auto" w:fill="DEF7E9"/>
            <w:vAlign w:val="center"/>
          </w:tcPr>
          <w:p w14:paraId="5E5ACF37" w14:textId="3E5306F9"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c>
          <w:tcPr>
            <w:tcW w:w="909" w:type="dxa"/>
            <w:shd w:val="clear" w:color="auto" w:fill="DEF7E9"/>
            <w:vAlign w:val="center"/>
          </w:tcPr>
          <w:p w14:paraId="5CCC4E7D" w14:textId="123F4591"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4</w:t>
            </w:r>
          </w:p>
        </w:tc>
      </w:tr>
      <w:tr w:rsidR="000924DF" w:rsidRPr="002A3EB1" w14:paraId="55BE3FD5" w14:textId="77777777" w:rsidTr="000924DF">
        <w:trPr>
          <w:jc w:val="center"/>
        </w:trPr>
        <w:tc>
          <w:tcPr>
            <w:tcW w:w="4531" w:type="dxa"/>
            <w:shd w:val="clear" w:color="auto" w:fill="DEF7E9"/>
            <w:vAlign w:val="center"/>
          </w:tcPr>
          <w:p w14:paraId="0DA09A67" w14:textId="4A7DD53A" w:rsidR="000924DF" w:rsidRPr="00AE3D2B" w:rsidRDefault="000924DF" w:rsidP="000924DF">
            <w:pPr>
              <w:spacing w:before="50" w:after="20"/>
              <w:ind w:right="-57"/>
              <w:jc w:val="left"/>
              <w:rPr>
                <w:sz w:val="20"/>
                <w:szCs w:val="20"/>
                <w:lang w:eastAsia="en-US"/>
              </w:rPr>
            </w:pPr>
            <w:r w:rsidRPr="00AE3D2B">
              <w:rPr>
                <w:rFonts w:cstheme="minorHAnsi"/>
                <w:color w:val="000000"/>
                <w:sz w:val="20"/>
                <w:szCs w:val="20"/>
              </w:rPr>
              <w:t>Broj antenskih stupova u vlasništvu operatora**</w:t>
            </w:r>
          </w:p>
        </w:tc>
        <w:tc>
          <w:tcPr>
            <w:tcW w:w="908" w:type="dxa"/>
            <w:shd w:val="clear" w:color="auto" w:fill="DEF7E9"/>
            <w:vAlign w:val="center"/>
          </w:tcPr>
          <w:p w14:paraId="0D683B52" w14:textId="205C8D9D"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72B867EB" w14:textId="19B193E2"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277785E1" w14:textId="4C830264"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2</w:t>
            </w:r>
          </w:p>
        </w:tc>
        <w:tc>
          <w:tcPr>
            <w:tcW w:w="908" w:type="dxa"/>
            <w:shd w:val="clear" w:color="auto" w:fill="DEF7E9"/>
            <w:vAlign w:val="center"/>
          </w:tcPr>
          <w:p w14:paraId="65501BA3" w14:textId="58FFA67F"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2</w:t>
            </w:r>
          </w:p>
        </w:tc>
        <w:tc>
          <w:tcPr>
            <w:tcW w:w="909" w:type="dxa"/>
            <w:shd w:val="clear" w:color="auto" w:fill="DEF7E9"/>
            <w:vAlign w:val="center"/>
          </w:tcPr>
          <w:p w14:paraId="4D411B39" w14:textId="62A32CC1"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2</w:t>
            </w:r>
          </w:p>
        </w:tc>
      </w:tr>
      <w:tr w:rsidR="000924DF" w:rsidRPr="002A3EB1" w14:paraId="3DE69075" w14:textId="77777777" w:rsidTr="000924DF">
        <w:trPr>
          <w:jc w:val="center"/>
        </w:trPr>
        <w:tc>
          <w:tcPr>
            <w:tcW w:w="4531" w:type="dxa"/>
            <w:shd w:val="clear" w:color="auto" w:fill="DEF7E9"/>
            <w:vAlign w:val="center"/>
          </w:tcPr>
          <w:p w14:paraId="7EA3BE51" w14:textId="5869F07B" w:rsidR="000924DF" w:rsidRPr="00AE3D2B" w:rsidRDefault="000924DF" w:rsidP="000924DF">
            <w:pPr>
              <w:spacing w:before="50" w:after="20"/>
              <w:ind w:right="-57"/>
              <w:jc w:val="left"/>
              <w:rPr>
                <w:sz w:val="20"/>
                <w:szCs w:val="20"/>
                <w:lang w:eastAsia="en-US"/>
              </w:rPr>
            </w:pPr>
            <w:r w:rsidRPr="00AE3D2B">
              <w:rPr>
                <w:rFonts w:cstheme="minorHAnsi"/>
                <w:color w:val="000000"/>
                <w:sz w:val="20"/>
                <w:szCs w:val="20"/>
              </w:rPr>
              <w:t>Broj antenskih stupova ostalih infrastrukturnih operatora</w:t>
            </w:r>
          </w:p>
        </w:tc>
        <w:tc>
          <w:tcPr>
            <w:tcW w:w="908" w:type="dxa"/>
            <w:shd w:val="clear" w:color="auto" w:fill="DEF7E9"/>
            <w:vAlign w:val="center"/>
          </w:tcPr>
          <w:p w14:paraId="68F77ECB" w14:textId="28F8C10E"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79C81938" w14:textId="6A1300DD"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0C7C73A1" w14:textId="761502C3"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6AC937DD" w14:textId="1F17E2EF"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9" w:type="dxa"/>
            <w:shd w:val="clear" w:color="auto" w:fill="DEF7E9"/>
            <w:vAlign w:val="center"/>
          </w:tcPr>
          <w:p w14:paraId="4470FEAA" w14:textId="7269BA78"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r>
      <w:tr w:rsidR="000924DF" w:rsidRPr="002A3EB1" w14:paraId="205DA098" w14:textId="77777777" w:rsidTr="000924DF">
        <w:trPr>
          <w:jc w:val="center"/>
        </w:trPr>
        <w:tc>
          <w:tcPr>
            <w:tcW w:w="4531" w:type="dxa"/>
            <w:shd w:val="clear" w:color="auto" w:fill="DEF7E9"/>
            <w:vAlign w:val="center"/>
          </w:tcPr>
          <w:p w14:paraId="5140A408" w14:textId="43EB8A6D" w:rsidR="000924DF" w:rsidRPr="00AE3D2B" w:rsidRDefault="000924DF" w:rsidP="00245005">
            <w:pPr>
              <w:spacing w:before="50" w:after="20"/>
              <w:ind w:right="-57"/>
              <w:jc w:val="left"/>
              <w:rPr>
                <w:sz w:val="20"/>
                <w:szCs w:val="20"/>
                <w:lang w:eastAsia="en-US"/>
              </w:rPr>
            </w:pPr>
            <w:r w:rsidRPr="00AE3D2B">
              <w:rPr>
                <w:rFonts w:cstheme="minorHAnsi"/>
                <w:color w:val="000000"/>
                <w:sz w:val="20"/>
                <w:szCs w:val="20"/>
              </w:rPr>
              <w:t xml:space="preserve">Broj antenskih prihvata na postojećim </w:t>
            </w:r>
            <w:r w:rsidR="00C1352D" w:rsidRPr="00AE3D2B">
              <w:rPr>
                <w:rFonts w:cstheme="minorHAnsi"/>
                <w:color w:val="000000"/>
                <w:sz w:val="20"/>
                <w:szCs w:val="20"/>
              </w:rPr>
              <w:t>objektima</w:t>
            </w:r>
          </w:p>
        </w:tc>
        <w:tc>
          <w:tcPr>
            <w:tcW w:w="908" w:type="dxa"/>
            <w:shd w:val="clear" w:color="auto" w:fill="DEF7E9"/>
            <w:vAlign w:val="center"/>
          </w:tcPr>
          <w:p w14:paraId="5BC4BCF6" w14:textId="5D239104"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25921FD5" w14:textId="387F375F"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71DBE885" w14:textId="037C0717"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37E1A458" w14:textId="4828AD16"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9" w:type="dxa"/>
            <w:shd w:val="clear" w:color="auto" w:fill="DEF7E9"/>
            <w:vAlign w:val="center"/>
          </w:tcPr>
          <w:p w14:paraId="666A8AD9" w14:textId="5B84F384"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r>
      <w:tr w:rsidR="000924DF" w:rsidRPr="002A3EB1" w14:paraId="3E95F250" w14:textId="77777777" w:rsidTr="000924DF">
        <w:trPr>
          <w:jc w:val="center"/>
        </w:trPr>
        <w:tc>
          <w:tcPr>
            <w:tcW w:w="4531" w:type="dxa"/>
            <w:shd w:val="clear" w:color="auto" w:fill="DEF7E9"/>
            <w:vAlign w:val="center"/>
          </w:tcPr>
          <w:p w14:paraId="42E6A110" w14:textId="512A9BB8" w:rsidR="000924DF" w:rsidRPr="00AE3D2B" w:rsidRDefault="000924DF" w:rsidP="00245005">
            <w:pPr>
              <w:keepNext/>
              <w:spacing w:before="50" w:after="20"/>
              <w:ind w:right="-57"/>
              <w:jc w:val="left"/>
              <w:rPr>
                <w:sz w:val="20"/>
                <w:szCs w:val="20"/>
                <w:lang w:eastAsia="en-US"/>
              </w:rPr>
            </w:pPr>
            <w:r w:rsidRPr="00AE3D2B">
              <w:rPr>
                <w:rFonts w:cstheme="minorHAnsi"/>
                <w:color w:val="000000"/>
                <w:sz w:val="20"/>
                <w:szCs w:val="20"/>
              </w:rPr>
              <w:t xml:space="preserve">Broj antenskih </w:t>
            </w:r>
            <w:r w:rsidR="00245005" w:rsidRPr="00AE3D2B">
              <w:rPr>
                <w:rFonts w:cstheme="minorHAnsi"/>
                <w:color w:val="000000"/>
                <w:sz w:val="20"/>
                <w:szCs w:val="20"/>
              </w:rPr>
              <w:t>sustava</w:t>
            </w:r>
            <w:r w:rsidRPr="00AE3D2B">
              <w:rPr>
                <w:rFonts w:cstheme="minorHAnsi"/>
                <w:color w:val="000000"/>
                <w:sz w:val="20"/>
                <w:szCs w:val="20"/>
              </w:rPr>
              <w:t xml:space="preserve"> u zatvorenom prostoru</w:t>
            </w:r>
          </w:p>
        </w:tc>
        <w:tc>
          <w:tcPr>
            <w:tcW w:w="908" w:type="dxa"/>
            <w:shd w:val="clear" w:color="auto" w:fill="DEF7E9"/>
            <w:vAlign w:val="center"/>
          </w:tcPr>
          <w:p w14:paraId="75538B06" w14:textId="167EF695"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21095F51" w14:textId="1FC66DA0"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7F9A5CE5" w14:textId="1A684F25"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1</w:t>
            </w:r>
          </w:p>
        </w:tc>
        <w:tc>
          <w:tcPr>
            <w:tcW w:w="908" w:type="dxa"/>
            <w:shd w:val="clear" w:color="auto" w:fill="DEF7E9"/>
            <w:vAlign w:val="center"/>
          </w:tcPr>
          <w:p w14:paraId="24BDC558" w14:textId="2EB104E0"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0</w:t>
            </w:r>
          </w:p>
        </w:tc>
        <w:tc>
          <w:tcPr>
            <w:tcW w:w="909" w:type="dxa"/>
            <w:shd w:val="clear" w:color="auto" w:fill="DEF7E9"/>
            <w:vAlign w:val="center"/>
          </w:tcPr>
          <w:p w14:paraId="1F489557" w14:textId="5814D553" w:rsidR="000924DF" w:rsidRPr="002A3EB1" w:rsidRDefault="000924DF" w:rsidP="000924DF">
            <w:pPr>
              <w:spacing w:before="50" w:after="20"/>
              <w:ind w:right="284"/>
              <w:jc w:val="right"/>
              <w:rPr>
                <w:color w:val="000000"/>
                <w:sz w:val="20"/>
                <w:szCs w:val="20"/>
                <w:highlight w:val="green"/>
                <w:lang w:eastAsia="en-US"/>
              </w:rPr>
            </w:pPr>
            <w:r w:rsidRPr="000924DF">
              <w:rPr>
                <w:rFonts w:cstheme="minorHAnsi"/>
                <w:color w:val="000000"/>
                <w:sz w:val="20"/>
                <w:szCs w:val="20"/>
              </w:rPr>
              <w:t>0</w:t>
            </w:r>
          </w:p>
        </w:tc>
      </w:tr>
    </w:tbl>
    <w:p w14:paraId="2AF8CE3B" w14:textId="614FEC1F" w:rsidR="000924DF" w:rsidRDefault="000924DF" w:rsidP="000924DF">
      <w:pPr>
        <w:keepNext/>
        <w:spacing w:before="0" w:after="0"/>
        <w:ind w:left="284" w:hanging="284"/>
        <w:jc w:val="left"/>
        <w:rPr>
          <w:sz w:val="20"/>
          <w:szCs w:val="20"/>
        </w:rPr>
      </w:pPr>
      <w:r w:rsidRPr="003673C8">
        <w:rPr>
          <w:sz w:val="20"/>
          <w:szCs w:val="20"/>
        </w:rPr>
        <w:t>*</w:t>
      </w:r>
      <w:r w:rsidRPr="003673C8">
        <w:rPr>
          <w:sz w:val="20"/>
          <w:szCs w:val="20"/>
        </w:rPr>
        <w:tab/>
      </w:r>
      <w:r w:rsidRPr="000924DF">
        <w:rPr>
          <w:sz w:val="20"/>
          <w:szCs w:val="20"/>
        </w:rPr>
        <w:t>broj lokacija na kojima se nalaze bazne postaje</w:t>
      </w:r>
      <w:r>
        <w:rPr>
          <w:sz w:val="20"/>
          <w:szCs w:val="20"/>
        </w:rPr>
        <w:t>, uzimajući</w:t>
      </w:r>
      <w:r w:rsidRPr="000924DF">
        <w:rPr>
          <w:sz w:val="20"/>
          <w:szCs w:val="20"/>
        </w:rPr>
        <w:t xml:space="preserve"> u obzir činjenicu da bazne postaje različitih operatora mogu biti na istom antenskom stupu ili postojeć</w:t>
      </w:r>
      <w:r w:rsidR="00C1352D">
        <w:rPr>
          <w:sz w:val="20"/>
          <w:szCs w:val="20"/>
        </w:rPr>
        <w:t>em objektu</w:t>
      </w:r>
    </w:p>
    <w:p w14:paraId="260C6C9A" w14:textId="7EE2AEE3" w:rsidR="000924DF" w:rsidRDefault="000924DF" w:rsidP="000924DF">
      <w:pPr>
        <w:keepNext/>
        <w:spacing w:before="0" w:after="0"/>
        <w:ind w:left="284" w:hanging="284"/>
        <w:jc w:val="left"/>
        <w:rPr>
          <w:sz w:val="20"/>
          <w:szCs w:val="20"/>
        </w:rPr>
      </w:pPr>
      <w:r>
        <w:rPr>
          <w:sz w:val="20"/>
          <w:szCs w:val="20"/>
        </w:rPr>
        <w:t>**</w:t>
      </w:r>
      <w:r>
        <w:rPr>
          <w:sz w:val="20"/>
          <w:szCs w:val="20"/>
        </w:rPr>
        <w:tab/>
      </w:r>
      <w:r w:rsidRPr="000924DF">
        <w:rPr>
          <w:sz w:val="20"/>
          <w:szCs w:val="20"/>
        </w:rPr>
        <w:t>broj antenskih stupova i samostojećih nosača u vlasništvu operatora javnih komunikacijskih mreža pokretnih komunikacija (A1 Hrvatska, HT i Telemach Hrvatska)</w:t>
      </w:r>
    </w:p>
    <w:p w14:paraId="78444ECD" w14:textId="63AFC0EB" w:rsidR="000924DF" w:rsidRPr="003673C8" w:rsidRDefault="000924DF" w:rsidP="00245005">
      <w:pPr>
        <w:spacing w:before="0"/>
        <w:jc w:val="left"/>
        <w:rPr>
          <w:i/>
          <w:sz w:val="18"/>
          <w:szCs w:val="18"/>
        </w:rPr>
      </w:pPr>
      <w:r>
        <w:rPr>
          <w:i/>
          <w:sz w:val="18"/>
          <w:szCs w:val="18"/>
        </w:rPr>
        <w:t xml:space="preserve">Izvor: </w:t>
      </w:r>
      <w:r w:rsidRPr="000924DF">
        <w:rPr>
          <w:i/>
          <w:sz w:val="18"/>
          <w:szCs w:val="18"/>
        </w:rPr>
        <w:t>HAKOM - Hrvatska regulatorna agencija za mrežne djelatnosti</w:t>
      </w:r>
      <w:r w:rsidR="00C1352D">
        <w:rPr>
          <w:i/>
          <w:sz w:val="18"/>
          <w:szCs w:val="18"/>
        </w:rPr>
        <w:t>, obrada izrađivača Izvješća o stanju u prostoru</w:t>
      </w:r>
    </w:p>
    <w:p w14:paraId="47859645" w14:textId="6CEFCD08" w:rsidR="000924DF" w:rsidRPr="00556654" w:rsidRDefault="000924DF" w:rsidP="000924DF">
      <w:pPr>
        <w:spacing w:after="0"/>
        <w:rPr>
          <w:rFonts w:cstheme="minorHAnsi"/>
        </w:rPr>
      </w:pPr>
      <w:r w:rsidRPr="000718D0">
        <w:rPr>
          <w:rFonts w:cstheme="minorHAnsi"/>
        </w:rPr>
        <w:t xml:space="preserve">Prema podacima </w:t>
      </w:r>
      <w:r w:rsidR="00C1352D" w:rsidRPr="000718D0">
        <w:rPr>
          <w:rFonts w:cstheme="minorHAnsi"/>
        </w:rPr>
        <w:t>Hrvatske regulatorne agencije za mrežne djelatnosti</w:t>
      </w:r>
      <w:r w:rsidRPr="000718D0">
        <w:rPr>
          <w:rFonts w:cstheme="minorHAnsi"/>
        </w:rPr>
        <w:t xml:space="preserve"> na području Grada Zlatara nalaze se 3 bazne postaje:</w:t>
      </w:r>
    </w:p>
    <w:p w14:paraId="01A78F90" w14:textId="77777777" w:rsidR="00C1352D" w:rsidRDefault="000924DF" w:rsidP="00C1352D">
      <w:pPr>
        <w:pStyle w:val="Normalbulleted"/>
      </w:pPr>
      <w:r w:rsidRPr="00556654">
        <w:tab/>
        <w:t xml:space="preserve">antenski stup u vlasništvu operatora javnih komunikacijskih mreža pokretnih komunikacija (A1 Hrvatska, Hrvatski </w:t>
      </w:r>
      <w:proofErr w:type="spellStart"/>
      <w:r w:rsidRPr="00556654">
        <w:t>Telkom</w:t>
      </w:r>
      <w:proofErr w:type="spellEnd"/>
      <w:r w:rsidRPr="00556654">
        <w:t xml:space="preserve"> i Telemach Hrvatska</w:t>
      </w:r>
      <w:r w:rsidR="00C1352D">
        <w:t>)</w:t>
      </w:r>
    </w:p>
    <w:p w14:paraId="6E5EA78C" w14:textId="77777777" w:rsidR="00C1352D" w:rsidRPr="00C1352D" w:rsidRDefault="000924DF" w:rsidP="00C1352D">
      <w:pPr>
        <w:pStyle w:val="Normalbulleted"/>
      </w:pPr>
      <w:r w:rsidRPr="00C1352D">
        <w:rPr>
          <w:rFonts w:cstheme="minorHAnsi"/>
        </w:rPr>
        <w:t>antenski stup ostalih infrastrukturnih operator</w:t>
      </w:r>
      <w:r w:rsidR="00C1352D">
        <w:rPr>
          <w:rFonts w:cstheme="minorHAnsi"/>
        </w:rPr>
        <w:t>a</w:t>
      </w:r>
    </w:p>
    <w:p w14:paraId="28152B60" w14:textId="711283FE" w:rsidR="000924DF" w:rsidRPr="00C1352D" w:rsidRDefault="000924DF" w:rsidP="00C1352D">
      <w:pPr>
        <w:pStyle w:val="Normalbulleted"/>
      </w:pPr>
      <w:r w:rsidRPr="00C1352D">
        <w:rPr>
          <w:rFonts w:cstheme="minorHAnsi"/>
        </w:rPr>
        <w:t>antenski prihvat na postojećem objektu.</w:t>
      </w:r>
    </w:p>
    <w:p w14:paraId="1B565509" w14:textId="419F34CC" w:rsidR="00C1352D" w:rsidRDefault="00C1352D" w:rsidP="00C1352D">
      <w:r w:rsidRPr="00C1352D">
        <w:t>Lokacije antenskih stupova i prihvata baznih postaja</w:t>
      </w:r>
      <w:r>
        <w:t xml:space="preserve"> po operatorima prikazane su u </w:t>
      </w:r>
      <w:r w:rsidRPr="00AA4117">
        <w:rPr>
          <w:color w:val="28B463"/>
        </w:rPr>
        <w:t xml:space="preserve">tablici </w:t>
      </w:r>
      <w:r w:rsidRPr="00C1352D">
        <w:rPr>
          <w:color w:val="28B463"/>
        </w:rPr>
        <w:fldChar w:fldCharType="begin"/>
      </w:r>
      <w:r w:rsidRPr="00C1352D">
        <w:rPr>
          <w:color w:val="28B463"/>
        </w:rPr>
        <w:instrText xml:space="preserve"> REF _Ref126773483 \h  \* MERGEFORMAT </w:instrText>
      </w:r>
      <w:r w:rsidRPr="00C1352D">
        <w:rPr>
          <w:color w:val="28B463"/>
        </w:rPr>
      </w:r>
      <w:r w:rsidRPr="00C1352D">
        <w:rPr>
          <w:color w:val="28B463"/>
        </w:rPr>
        <w:fldChar w:fldCharType="separate"/>
      </w:r>
      <w:r w:rsidR="004362A3" w:rsidRPr="004362A3">
        <w:rPr>
          <w:noProof/>
          <w:color w:val="28B463"/>
        </w:rPr>
        <w:t>20</w:t>
      </w:r>
      <w:r w:rsidRPr="00C1352D">
        <w:rPr>
          <w:color w:val="28B463"/>
        </w:rPr>
        <w:fldChar w:fldCharType="end"/>
      </w:r>
      <w:r>
        <w:t>.</w:t>
      </w:r>
    </w:p>
    <w:p w14:paraId="099EC6E3" w14:textId="38D882E8" w:rsidR="00C1352D" w:rsidRPr="003673C8" w:rsidRDefault="00C1352D" w:rsidP="00C1352D">
      <w:pPr>
        <w:keepNext/>
        <w:spacing w:after="0"/>
        <w:jc w:val="left"/>
      </w:pPr>
      <w:r w:rsidRPr="00AA4117">
        <w:rPr>
          <w:b/>
          <w:color w:val="28B463"/>
        </w:rPr>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195" w:name="_Ref126773483"/>
      <w:r w:rsidR="004362A3">
        <w:rPr>
          <w:b/>
          <w:noProof/>
          <w:color w:val="28B463"/>
        </w:rPr>
        <w:t>20</w:t>
      </w:r>
      <w:bookmarkEnd w:id="195"/>
      <w:r w:rsidRPr="003673C8">
        <w:rPr>
          <w:b/>
          <w:color w:val="28B463"/>
        </w:rPr>
        <w:fldChar w:fldCharType="end"/>
      </w:r>
      <w:r w:rsidRPr="00AA4117">
        <w:rPr>
          <w:b/>
          <w:color w:val="28B463"/>
        </w:rPr>
        <w:t>.</w:t>
      </w:r>
      <w:r w:rsidRPr="003673C8">
        <w:t xml:space="preserve"> </w:t>
      </w:r>
      <w:r w:rsidRPr="00C1352D">
        <w:t>Lokacije antenskih stupova i prihvata baznih postaja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2268"/>
        <w:gridCol w:w="2268"/>
        <w:gridCol w:w="2268"/>
      </w:tblGrid>
      <w:tr w:rsidR="00C1352D" w:rsidRPr="002A3EB1" w14:paraId="0B33B9C9" w14:textId="77777777" w:rsidTr="00C1352D">
        <w:trPr>
          <w:trHeight w:val="60"/>
          <w:jc w:val="center"/>
        </w:trPr>
        <w:tc>
          <w:tcPr>
            <w:tcW w:w="2268" w:type="dxa"/>
            <w:shd w:val="clear" w:color="auto" w:fill="C9F2DB"/>
            <w:vAlign w:val="center"/>
          </w:tcPr>
          <w:p w14:paraId="2B409CBA" w14:textId="47E37A09" w:rsidR="00C1352D" w:rsidRPr="00C1352D" w:rsidRDefault="00C1352D" w:rsidP="00C1352D">
            <w:pPr>
              <w:keepNext/>
              <w:spacing w:before="50" w:after="20"/>
              <w:jc w:val="left"/>
              <w:rPr>
                <w:b/>
                <w:sz w:val="20"/>
                <w:szCs w:val="20"/>
              </w:rPr>
            </w:pPr>
            <w:r w:rsidRPr="00C1352D">
              <w:rPr>
                <w:b/>
                <w:sz w:val="20"/>
                <w:szCs w:val="20"/>
              </w:rPr>
              <w:t>Operat</w:t>
            </w:r>
            <w:r>
              <w:rPr>
                <w:b/>
                <w:sz w:val="20"/>
                <w:szCs w:val="20"/>
              </w:rPr>
              <w:t>o</w:t>
            </w:r>
            <w:r w:rsidRPr="00C1352D">
              <w:rPr>
                <w:b/>
                <w:sz w:val="20"/>
                <w:szCs w:val="20"/>
              </w:rPr>
              <w:t>r</w:t>
            </w:r>
          </w:p>
        </w:tc>
        <w:tc>
          <w:tcPr>
            <w:tcW w:w="2268" w:type="dxa"/>
            <w:shd w:val="clear" w:color="auto" w:fill="C9F2DB"/>
            <w:vAlign w:val="center"/>
          </w:tcPr>
          <w:p w14:paraId="2C0D385E" w14:textId="218E53B7" w:rsidR="00C1352D" w:rsidRPr="00C1352D" w:rsidRDefault="00C1352D" w:rsidP="00C1352D">
            <w:pPr>
              <w:keepNext/>
              <w:spacing w:before="50" w:after="20"/>
              <w:ind w:left="-57" w:right="-57"/>
              <w:jc w:val="center"/>
              <w:rPr>
                <w:rFonts w:cstheme="minorHAnsi"/>
                <w:b/>
                <w:bCs/>
                <w:color w:val="000000"/>
                <w:sz w:val="18"/>
                <w:szCs w:val="18"/>
              </w:rPr>
            </w:pPr>
            <w:r w:rsidRPr="00C1352D">
              <w:rPr>
                <w:rFonts w:cstheme="minorHAnsi"/>
                <w:b/>
                <w:bCs/>
                <w:color w:val="000000"/>
                <w:sz w:val="20"/>
                <w:szCs w:val="20"/>
              </w:rPr>
              <w:t>Lokacija</w:t>
            </w:r>
          </w:p>
        </w:tc>
        <w:tc>
          <w:tcPr>
            <w:tcW w:w="2268" w:type="dxa"/>
            <w:shd w:val="clear" w:color="auto" w:fill="C9F2DB"/>
            <w:vAlign w:val="center"/>
          </w:tcPr>
          <w:p w14:paraId="12384512" w14:textId="6C2E45FB" w:rsidR="00C1352D" w:rsidRPr="00C1352D" w:rsidRDefault="00C1352D" w:rsidP="00C1352D">
            <w:pPr>
              <w:keepNext/>
              <w:spacing w:before="50" w:after="20"/>
              <w:ind w:left="-57" w:right="-57"/>
              <w:jc w:val="center"/>
              <w:rPr>
                <w:rFonts w:cstheme="minorHAnsi"/>
                <w:b/>
                <w:bCs/>
                <w:color w:val="000000"/>
                <w:sz w:val="18"/>
                <w:szCs w:val="18"/>
              </w:rPr>
            </w:pPr>
            <w:r w:rsidRPr="00C1352D">
              <w:rPr>
                <w:rFonts w:cstheme="minorHAnsi"/>
                <w:b/>
                <w:bCs/>
                <w:color w:val="000000"/>
                <w:sz w:val="20"/>
                <w:szCs w:val="20"/>
              </w:rPr>
              <w:t>Frekvencija</w:t>
            </w:r>
          </w:p>
        </w:tc>
        <w:tc>
          <w:tcPr>
            <w:tcW w:w="2268" w:type="dxa"/>
            <w:shd w:val="clear" w:color="auto" w:fill="C9F2DB"/>
            <w:vAlign w:val="center"/>
          </w:tcPr>
          <w:p w14:paraId="13BE6BA1" w14:textId="463F985B" w:rsidR="00C1352D" w:rsidRPr="000924DF" w:rsidRDefault="00C1352D" w:rsidP="00C1352D">
            <w:pPr>
              <w:keepNext/>
              <w:spacing w:before="50" w:after="20"/>
              <w:ind w:left="-57" w:right="-57"/>
              <w:jc w:val="center"/>
              <w:rPr>
                <w:rFonts w:cstheme="minorHAnsi"/>
                <w:b/>
                <w:bCs/>
                <w:color w:val="000000"/>
                <w:sz w:val="18"/>
                <w:szCs w:val="18"/>
              </w:rPr>
            </w:pPr>
            <w:r w:rsidRPr="00C1352D">
              <w:rPr>
                <w:rFonts w:cstheme="minorHAnsi"/>
                <w:b/>
                <w:bCs/>
                <w:color w:val="000000"/>
                <w:sz w:val="20"/>
                <w:szCs w:val="20"/>
              </w:rPr>
              <w:t>Tip instalacije</w:t>
            </w:r>
          </w:p>
        </w:tc>
      </w:tr>
      <w:tr w:rsidR="00C1352D" w:rsidRPr="002A3EB1" w14:paraId="41683FF6" w14:textId="77777777" w:rsidTr="00C1352D">
        <w:trPr>
          <w:jc w:val="center"/>
        </w:trPr>
        <w:tc>
          <w:tcPr>
            <w:tcW w:w="2268" w:type="dxa"/>
            <w:shd w:val="clear" w:color="auto" w:fill="DEF7E9"/>
            <w:vAlign w:val="center"/>
          </w:tcPr>
          <w:p w14:paraId="75B9A44C" w14:textId="3FB7C36B" w:rsidR="00C1352D" w:rsidRPr="002A3EB1" w:rsidRDefault="00C1352D" w:rsidP="00C1352D">
            <w:pPr>
              <w:spacing w:before="50" w:after="20"/>
              <w:ind w:right="-57"/>
              <w:jc w:val="left"/>
              <w:rPr>
                <w:sz w:val="20"/>
                <w:szCs w:val="20"/>
                <w:highlight w:val="green"/>
                <w:lang w:eastAsia="en-US"/>
              </w:rPr>
            </w:pPr>
            <w:r w:rsidRPr="00C1352D">
              <w:rPr>
                <w:rFonts w:cstheme="minorHAnsi"/>
                <w:color w:val="000000"/>
                <w:sz w:val="20"/>
                <w:szCs w:val="20"/>
              </w:rPr>
              <w:t>A1 Hrvatska</w:t>
            </w:r>
          </w:p>
        </w:tc>
        <w:tc>
          <w:tcPr>
            <w:tcW w:w="2268" w:type="dxa"/>
            <w:shd w:val="clear" w:color="auto" w:fill="DEF7E9"/>
            <w:vAlign w:val="center"/>
          </w:tcPr>
          <w:p w14:paraId="0978C0C6" w14:textId="165742BC"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KR Belec</w:t>
            </w:r>
          </w:p>
        </w:tc>
        <w:tc>
          <w:tcPr>
            <w:tcW w:w="2268" w:type="dxa"/>
            <w:shd w:val="clear" w:color="auto" w:fill="DEF7E9"/>
            <w:vAlign w:val="center"/>
          </w:tcPr>
          <w:p w14:paraId="788816EF" w14:textId="2CA7D847"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GSM</w:t>
            </w:r>
          </w:p>
        </w:tc>
        <w:tc>
          <w:tcPr>
            <w:tcW w:w="2268" w:type="dxa"/>
            <w:shd w:val="clear" w:color="auto" w:fill="DEF7E9"/>
            <w:vAlign w:val="center"/>
          </w:tcPr>
          <w:p w14:paraId="17E4D912" w14:textId="3E20D530"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AT H-N 42</w:t>
            </w:r>
          </w:p>
        </w:tc>
      </w:tr>
      <w:tr w:rsidR="00C1352D" w:rsidRPr="002A3EB1" w14:paraId="61BDD5A8" w14:textId="77777777" w:rsidTr="00C1352D">
        <w:trPr>
          <w:jc w:val="center"/>
        </w:trPr>
        <w:tc>
          <w:tcPr>
            <w:tcW w:w="2268" w:type="dxa"/>
            <w:shd w:val="clear" w:color="auto" w:fill="DEF7E9"/>
            <w:vAlign w:val="center"/>
          </w:tcPr>
          <w:p w14:paraId="576A9197" w14:textId="07D0B571" w:rsidR="00C1352D" w:rsidRPr="002A3EB1" w:rsidRDefault="00C1352D" w:rsidP="00C1352D">
            <w:pPr>
              <w:spacing w:before="50" w:after="20"/>
              <w:ind w:right="-57"/>
              <w:jc w:val="left"/>
              <w:rPr>
                <w:sz w:val="20"/>
                <w:szCs w:val="20"/>
                <w:highlight w:val="green"/>
                <w:lang w:eastAsia="en-US"/>
              </w:rPr>
            </w:pPr>
            <w:r w:rsidRPr="00C1352D">
              <w:rPr>
                <w:rFonts w:cstheme="minorHAnsi"/>
                <w:color w:val="000000"/>
                <w:sz w:val="20"/>
                <w:szCs w:val="20"/>
              </w:rPr>
              <w:t>A1 Hrvatska</w:t>
            </w:r>
          </w:p>
        </w:tc>
        <w:tc>
          <w:tcPr>
            <w:tcW w:w="2268" w:type="dxa"/>
            <w:shd w:val="clear" w:color="auto" w:fill="DEF7E9"/>
            <w:vAlign w:val="center"/>
          </w:tcPr>
          <w:p w14:paraId="6E229F51" w14:textId="0C9F7186"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KR Zlatar</w:t>
            </w:r>
          </w:p>
        </w:tc>
        <w:tc>
          <w:tcPr>
            <w:tcW w:w="2268" w:type="dxa"/>
            <w:shd w:val="clear" w:color="auto" w:fill="DEF7E9"/>
            <w:vAlign w:val="center"/>
          </w:tcPr>
          <w:p w14:paraId="4146C788" w14:textId="5BD2E869"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GSM</w:t>
            </w:r>
          </w:p>
        </w:tc>
        <w:tc>
          <w:tcPr>
            <w:tcW w:w="2268" w:type="dxa"/>
            <w:shd w:val="clear" w:color="auto" w:fill="DEF7E9"/>
            <w:vAlign w:val="center"/>
          </w:tcPr>
          <w:p w14:paraId="536195D4" w14:textId="452AEFF7"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JAT 48 (60=/150)</w:t>
            </w:r>
          </w:p>
        </w:tc>
      </w:tr>
      <w:tr w:rsidR="00C1352D" w:rsidRPr="002A3EB1" w14:paraId="43536033" w14:textId="77777777" w:rsidTr="00C1352D">
        <w:trPr>
          <w:jc w:val="center"/>
        </w:trPr>
        <w:tc>
          <w:tcPr>
            <w:tcW w:w="2268" w:type="dxa"/>
            <w:shd w:val="clear" w:color="auto" w:fill="DEF7E9"/>
            <w:vAlign w:val="center"/>
          </w:tcPr>
          <w:p w14:paraId="4ABA8099" w14:textId="6CCD7428" w:rsidR="00C1352D" w:rsidRPr="002A3EB1" w:rsidRDefault="00C1352D" w:rsidP="00C1352D">
            <w:pPr>
              <w:spacing w:before="50" w:after="20"/>
              <w:ind w:right="-57"/>
              <w:jc w:val="left"/>
              <w:rPr>
                <w:sz w:val="20"/>
                <w:szCs w:val="20"/>
                <w:highlight w:val="green"/>
                <w:lang w:eastAsia="en-US"/>
              </w:rPr>
            </w:pPr>
            <w:r w:rsidRPr="00C1352D">
              <w:rPr>
                <w:rFonts w:cstheme="minorHAnsi"/>
                <w:color w:val="000000"/>
                <w:sz w:val="20"/>
                <w:szCs w:val="20"/>
              </w:rPr>
              <w:t>Telemach Hrvatska</w:t>
            </w:r>
          </w:p>
        </w:tc>
        <w:tc>
          <w:tcPr>
            <w:tcW w:w="2268" w:type="dxa"/>
            <w:shd w:val="clear" w:color="auto" w:fill="DEF7E9"/>
            <w:vAlign w:val="center"/>
          </w:tcPr>
          <w:p w14:paraId="3E23DDF2" w14:textId="1B44BF2F"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Zlatar</w:t>
            </w:r>
          </w:p>
        </w:tc>
        <w:tc>
          <w:tcPr>
            <w:tcW w:w="2268" w:type="dxa"/>
            <w:shd w:val="clear" w:color="auto" w:fill="DEF7E9"/>
            <w:vAlign w:val="center"/>
          </w:tcPr>
          <w:p w14:paraId="01065466" w14:textId="3767297E"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DCS</w:t>
            </w:r>
          </w:p>
        </w:tc>
        <w:tc>
          <w:tcPr>
            <w:tcW w:w="2268" w:type="dxa"/>
            <w:shd w:val="clear" w:color="auto" w:fill="DEF7E9"/>
            <w:vAlign w:val="center"/>
          </w:tcPr>
          <w:p w14:paraId="6AE08B78" w14:textId="6335DB0F" w:rsidR="00C1352D" w:rsidRPr="002A3EB1" w:rsidRDefault="00C1352D" w:rsidP="00C1352D">
            <w:pPr>
              <w:spacing w:before="50" w:after="20"/>
              <w:jc w:val="center"/>
              <w:rPr>
                <w:color w:val="000000"/>
                <w:sz w:val="20"/>
                <w:szCs w:val="20"/>
                <w:highlight w:val="green"/>
                <w:lang w:eastAsia="en-US"/>
              </w:rPr>
            </w:pPr>
            <w:r>
              <w:rPr>
                <w:rFonts w:cstheme="minorHAnsi"/>
                <w:color w:val="000000"/>
                <w:sz w:val="20"/>
                <w:szCs w:val="20"/>
              </w:rPr>
              <w:t>stup</w:t>
            </w:r>
          </w:p>
        </w:tc>
      </w:tr>
      <w:tr w:rsidR="00C1352D" w:rsidRPr="002A3EB1" w14:paraId="286D003A" w14:textId="77777777" w:rsidTr="00C1352D">
        <w:trPr>
          <w:jc w:val="center"/>
        </w:trPr>
        <w:tc>
          <w:tcPr>
            <w:tcW w:w="2268" w:type="dxa"/>
            <w:shd w:val="clear" w:color="auto" w:fill="DEF7E9"/>
            <w:vAlign w:val="center"/>
          </w:tcPr>
          <w:p w14:paraId="709E4F3A" w14:textId="20EE2702" w:rsidR="00C1352D" w:rsidRPr="002A3EB1" w:rsidRDefault="00C1352D" w:rsidP="00C1352D">
            <w:pPr>
              <w:keepNext/>
              <w:spacing w:before="50" w:after="20"/>
              <w:ind w:right="-57"/>
              <w:jc w:val="left"/>
              <w:rPr>
                <w:sz w:val="20"/>
                <w:szCs w:val="20"/>
                <w:highlight w:val="green"/>
                <w:lang w:eastAsia="en-US"/>
              </w:rPr>
            </w:pPr>
            <w:r w:rsidRPr="00C1352D">
              <w:rPr>
                <w:rFonts w:cstheme="minorHAnsi"/>
                <w:color w:val="000000"/>
                <w:sz w:val="20"/>
                <w:szCs w:val="20"/>
              </w:rPr>
              <w:t>Hrvatski telekom</w:t>
            </w:r>
          </w:p>
        </w:tc>
        <w:tc>
          <w:tcPr>
            <w:tcW w:w="2268" w:type="dxa"/>
            <w:shd w:val="clear" w:color="auto" w:fill="DEF7E9"/>
            <w:vAlign w:val="center"/>
          </w:tcPr>
          <w:p w14:paraId="58413A7A" w14:textId="3BD2E3D3"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Zlatar</w:t>
            </w:r>
            <w:r>
              <w:rPr>
                <w:rFonts w:cstheme="minorHAnsi"/>
                <w:color w:val="000000"/>
                <w:sz w:val="20"/>
                <w:szCs w:val="20"/>
              </w:rPr>
              <w:t xml:space="preserve"> – Ž</w:t>
            </w:r>
            <w:r w:rsidRPr="00C1352D">
              <w:rPr>
                <w:rFonts w:cstheme="minorHAnsi"/>
                <w:color w:val="000000"/>
                <w:sz w:val="20"/>
                <w:szCs w:val="20"/>
              </w:rPr>
              <w:t>upanijski sud</w:t>
            </w:r>
          </w:p>
        </w:tc>
        <w:tc>
          <w:tcPr>
            <w:tcW w:w="2268" w:type="dxa"/>
            <w:shd w:val="clear" w:color="auto" w:fill="DEF7E9"/>
            <w:vAlign w:val="center"/>
          </w:tcPr>
          <w:p w14:paraId="596D3AE7" w14:textId="1E3740DA" w:rsidR="00C1352D" w:rsidRPr="002A3EB1" w:rsidRDefault="00C1352D" w:rsidP="00C1352D">
            <w:pPr>
              <w:spacing w:before="50" w:after="20"/>
              <w:jc w:val="center"/>
              <w:rPr>
                <w:color w:val="000000"/>
                <w:sz w:val="20"/>
                <w:szCs w:val="20"/>
                <w:highlight w:val="green"/>
                <w:lang w:eastAsia="en-US"/>
              </w:rPr>
            </w:pPr>
            <w:r w:rsidRPr="00C1352D">
              <w:rPr>
                <w:rFonts w:cstheme="minorHAnsi"/>
                <w:color w:val="000000"/>
                <w:sz w:val="20"/>
                <w:szCs w:val="20"/>
              </w:rPr>
              <w:t>GSM</w:t>
            </w:r>
          </w:p>
        </w:tc>
        <w:tc>
          <w:tcPr>
            <w:tcW w:w="2268" w:type="dxa"/>
            <w:shd w:val="clear" w:color="auto" w:fill="DEF7E9"/>
            <w:vAlign w:val="center"/>
          </w:tcPr>
          <w:p w14:paraId="4E798EED" w14:textId="5047D7A3" w:rsidR="00C1352D" w:rsidRPr="002A3EB1" w:rsidRDefault="00C1352D" w:rsidP="00C1352D">
            <w:pPr>
              <w:spacing w:before="50" w:after="20"/>
              <w:jc w:val="center"/>
              <w:rPr>
                <w:color w:val="000000"/>
                <w:sz w:val="20"/>
                <w:szCs w:val="20"/>
                <w:highlight w:val="green"/>
                <w:lang w:eastAsia="en-US"/>
              </w:rPr>
            </w:pPr>
            <w:r>
              <w:rPr>
                <w:rFonts w:cstheme="minorHAnsi"/>
                <w:color w:val="000000"/>
                <w:sz w:val="20"/>
                <w:szCs w:val="20"/>
              </w:rPr>
              <w:t>prihvat</w:t>
            </w:r>
          </w:p>
        </w:tc>
      </w:tr>
    </w:tbl>
    <w:p w14:paraId="2A94E09E" w14:textId="77777777" w:rsidR="00C1352D" w:rsidRPr="003673C8" w:rsidRDefault="00C1352D" w:rsidP="00245005">
      <w:pPr>
        <w:spacing w:before="0"/>
        <w:jc w:val="left"/>
        <w:rPr>
          <w:i/>
          <w:sz w:val="18"/>
          <w:szCs w:val="18"/>
        </w:rPr>
      </w:pPr>
      <w:r>
        <w:rPr>
          <w:i/>
          <w:sz w:val="18"/>
          <w:szCs w:val="18"/>
        </w:rPr>
        <w:t xml:space="preserve">Izvor: </w:t>
      </w:r>
      <w:r w:rsidRPr="000924DF">
        <w:rPr>
          <w:i/>
          <w:sz w:val="18"/>
          <w:szCs w:val="18"/>
        </w:rPr>
        <w:t>HAKOM - Hrvatska regulatorna agencija za mrežne djelatnosti</w:t>
      </w:r>
      <w:r>
        <w:rPr>
          <w:i/>
          <w:sz w:val="18"/>
          <w:szCs w:val="18"/>
        </w:rPr>
        <w:t>, obrada izrađivača Izvješća o stanju u prostoru</w:t>
      </w:r>
    </w:p>
    <w:p w14:paraId="4B698261" w14:textId="4C783470" w:rsidR="00D516D1" w:rsidRPr="004E34DC" w:rsidRDefault="00D516D1" w:rsidP="00F77689">
      <w:pPr>
        <w:pStyle w:val="Heading3"/>
        <w:rPr>
          <w:color w:val="28B463"/>
        </w:rPr>
      </w:pPr>
      <w:bookmarkStart w:id="196" w:name="_Toc20820378"/>
      <w:bookmarkStart w:id="197" w:name="_Toc24699496"/>
      <w:bookmarkStart w:id="198" w:name="_Toc130199142"/>
      <w:r w:rsidRPr="004E34DC">
        <w:rPr>
          <w:color w:val="28B463"/>
        </w:rPr>
        <w:t>Energetski sustav</w:t>
      </w:r>
      <w:bookmarkEnd w:id="196"/>
      <w:bookmarkEnd w:id="197"/>
      <w:bookmarkEnd w:id="198"/>
    </w:p>
    <w:p w14:paraId="29BB9A75" w14:textId="77777777" w:rsidR="00D516D1" w:rsidRPr="00694F33" w:rsidRDefault="00D516D1" w:rsidP="004C66E3">
      <w:pPr>
        <w:pStyle w:val="Heading4"/>
        <w:spacing w:before="120"/>
        <w:rPr>
          <w:color w:val="28B463"/>
        </w:rPr>
      </w:pPr>
      <w:bookmarkStart w:id="199" w:name="_Toc20820379"/>
      <w:bookmarkStart w:id="200" w:name="_Toc24699497"/>
      <w:bookmarkStart w:id="201" w:name="_Toc130199143"/>
      <w:r w:rsidRPr="00694F33">
        <w:rPr>
          <w:color w:val="28B463"/>
        </w:rPr>
        <w:t>Elektroenergetska mreža</w:t>
      </w:r>
      <w:bookmarkEnd w:id="199"/>
      <w:bookmarkEnd w:id="200"/>
      <w:bookmarkEnd w:id="201"/>
    </w:p>
    <w:p w14:paraId="675F2A6C" w14:textId="77777777" w:rsidR="004F7719" w:rsidRDefault="004F7719" w:rsidP="004F7719">
      <w:pPr>
        <w:spacing w:after="0"/>
        <w:rPr>
          <w:rFonts w:cstheme="minorHAnsi"/>
          <w:color w:val="000000"/>
        </w:rPr>
      </w:pPr>
      <w:r w:rsidRPr="00E52247">
        <w:rPr>
          <w:rFonts w:cstheme="minorHAnsi"/>
          <w:color w:val="000000"/>
          <w:spacing w:val="-3"/>
        </w:rPr>
        <w:t>Cjelokupnom elektrodistributivnom mrežom na području Grada Zlatara upravlja HEP Operator</w:t>
      </w:r>
      <w:r w:rsidRPr="00556654">
        <w:rPr>
          <w:rFonts w:cstheme="minorHAnsi"/>
          <w:color w:val="000000"/>
        </w:rPr>
        <w:t xml:space="preserve"> distribucijskog sustava d.</w:t>
      </w:r>
      <w:r>
        <w:rPr>
          <w:rFonts w:cstheme="minorHAnsi"/>
          <w:color w:val="000000"/>
        </w:rPr>
        <w:t> </w:t>
      </w:r>
      <w:r w:rsidRPr="00556654">
        <w:rPr>
          <w:rFonts w:cstheme="minorHAnsi"/>
          <w:color w:val="000000"/>
        </w:rPr>
        <w:t>o.</w:t>
      </w:r>
      <w:r>
        <w:rPr>
          <w:rFonts w:cstheme="minorHAnsi"/>
          <w:color w:val="000000"/>
        </w:rPr>
        <w:t> </w:t>
      </w:r>
      <w:r w:rsidRPr="00556654">
        <w:rPr>
          <w:rFonts w:cstheme="minorHAnsi"/>
          <w:color w:val="000000"/>
        </w:rPr>
        <w:t>o., Elektra Zabok. Potrebe za električnom energijom podmiruju se iz distributivnih trafostanica Zlatar Bistrica i Konjščina preko vodova od 10/20</w:t>
      </w:r>
      <w:r>
        <w:rPr>
          <w:rFonts w:cstheme="minorHAnsi"/>
          <w:color w:val="000000"/>
        </w:rPr>
        <w:t> </w:t>
      </w:r>
      <w:proofErr w:type="spellStart"/>
      <w:r w:rsidRPr="00556654">
        <w:rPr>
          <w:rFonts w:cstheme="minorHAnsi"/>
          <w:color w:val="000000"/>
        </w:rPr>
        <w:t>kV.</w:t>
      </w:r>
      <w:proofErr w:type="spellEnd"/>
    </w:p>
    <w:p w14:paraId="48EB5DBB" w14:textId="77777777" w:rsidR="004F7719" w:rsidRPr="00556654" w:rsidRDefault="004F7719" w:rsidP="004F7719">
      <w:pPr>
        <w:spacing w:after="0"/>
        <w:rPr>
          <w:rFonts w:cstheme="minorHAnsi"/>
        </w:rPr>
      </w:pPr>
      <w:r w:rsidRPr="00556654">
        <w:rPr>
          <w:rFonts w:cstheme="minorHAnsi"/>
          <w:color w:val="000000"/>
        </w:rPr>
        <w:t>Prema podacima HEP-a Operator</w:t>
      </w:r>
      <w:r>
        <w:rPr>
          <w:rFonts w:cstheme="minorHAnsi"/>
          <w:color w:val="000000"/>
        </w:rPr>
        <w:t>a</w:t>
      </w:r>
      <w:r w:rsidRPr="00556654">
        <w:rPr>
          <w:rFonts w:cstheme="minorHAnsi"/>
          <w:color w:val="000000"/>
        </w:rPr>
        <w:t xml:space="preserve"> distribucijskog sustava d.</w:t>
      </w:r>
      <w:r>
        <w:rPr>
          <w:rFonts w:cstheme="minorHAnsi"/>
          <w:color w:val="000000"/>
        </w:rPr>
        <w:t> </w:t>
      </w:r>
      <w:r w:rsidRPr="00556654">
        <w:rPr>
          <w:rFonts w:cstheme="minorHAnsi"/>
          <w:color w:val="000000"/>
        </w:rPr>
        <w:t>o.</w:t>
      </w:r>
      <w:r>
        <w:rPr>
          <w:rFonts w:cstheme="minorHAnsi"/>
          <w:color w:val="000000"/>
        </w:rPr>
        <w:t> </w:t>
      </w:r>
      <w:r w:rsidRPr="00556654">
        <w:rPr>
          <w:rFonts w:cstheme="minorHAnsi"/>
          <w:color w:val="000000"/>
        </w:rPr>
        <w:t>o., Elektre Zabok na području Grada postoje i u funkciji su sljedeće elektrodistribucijske građevine:</w:t>
      </w:r>
    </w:p>
    <w:p w14:paraId="6AC123C8" w14:textId="04138A09" w:rsidR="00216094" w:rsidRPr="00556654" w:rsidRDefault="00216094" w:rsidP="00216094">
      <w:pPr>
        <w:pStyle w:val="Normalbulleted"/>
        <w:rPr>
          <w:rFonts w:cstheme="minorHAnsi"/>
        </w:rPr>
      </w:pPr>
      <w:r w:rsidRPr="00556654">
        <w:rPr>
          <w:rFonts w:cstheme="minorHAnsi"/>
          <w:color w:val="000000"/>
        </w:rPr>
        <w:tab/>
      </w:r>
      <w:r>
        <w:rPr>
          <w:rFonts w:cstheme="minorHAnsi"/>
          <w:b/>
          <w:bCs/>
          <w:color w:val="000000"/>
        </w:rPr>
        <w:t>t</w:t>
      </w:r>
      <w:r w:rsidRPr="00556654">
        <w:rPr>
          <w:rFonts w:cstheme="minorHAnsi"/>
          <w:b/>
          <w:bCs/>
          <w:color w:val="000000"/>
        </w:rPr>
        <w:t>ransformatorske stanice (TS) 10</w:t>
      </w:r>
      <w:r w:rsidR="009A4D93">
        <w:rPr>
          <w:rFonts w:cstheme="minorHAnsi"/>
          <w:b/>
          <w:bCs/>
          <w:color w:val="000000"/>
        </w:rPr>
        <w:t xml:space="preserve"> </w:t>
      </w:r>
      <w:r w:rsidRPr="00556654">
        <w:rPr>
          <w:rFonts w:cstheme="minorHAnsi"/>
          <w:b/>
          <w:bCs/>
          <w:color w:val="000000"/>
        </w:rPr>
        <w:t>(20)/0,4</w:t>
      </w:r>
      <w:r>
        <w:rPr>
          <w:rFonts w:cstheme="minorHAnsi"/>
          <w:b/>
          <w:bCs/>
          <w:color w:val="000000"/>
        </w:rPr>
        <w:t> </w:t>
      </w:r>
      <w:r w:rsidRPr="00556654">
        <w:rPr>
          <w:rFonts w:cstheme="minorHAnsi"/>
          <w:b/>
          <w:bCs/>
          <w:color w:val="000000"/>
        </w:rPr>
        <w:t>kV</w:t>
      </w:r>
      <w:r w:rsidRPr="00556654">
        <w:rPr>
          <w:rFonts w:cstheme="minorHAnsi"/>
          <w:color w:val="000000"/>
        </w:rPr>
        <w:t xml:space="preserve"> </w:t>
      </w:r>
      <w:r>
        <w:rPr>
          <w:rFonts w:cstheme="minorHAnsi"/>
          <w:color w:val="000000"/>
        </w:rPr>
        <w:t xml:space="preserve">– </w:t>
      </w:r>
      <w:r w:rsidRPr="00556654">
        <w:rPr>
          <w:rFonts w:cstheme="minorHAnsi"/>
          <w:color w:val="000000"/>
        </w:rPr>
        <w:t>41 kom</w:t>
      </w:r>
      <w:r>
        <w:rPr>
          <w:rFonts w:cstheme="minorHAnsi"/>
          <w:color w:val="000000"/>
        </w:rPr>
        <w:t>ada, o</w:t>
      </w:r>
      <w:r w:rsidRPr="00556654">
        <w:rPr>
          <w:rFonts w:cstheme="minorHAnsi"/>
          <w:color w:val="000000"/>
        </w:rPr>
        <w:t>d toga je 9 kabelske izvedbe (10(20) kV priključni vodovi podzemni kabelski)</w:t>
      </w:r>
      <w:r>
        <w:rPr>
          <w:rFonts w:cstheme="minorHAnsi"/>
          <w:color w:val="000000"/>
        </w:rPr>
        <w:t xml:space="preserve"> dok je u</w:t>
      </w:r>
      <w:r w:rsidRPr="00556654">
        <w:rPr>
          <w:rFonts w:cstheme="minorHAnsi"/>
          <w:color w:val="000000"/>
        </w:rPr>
        <w:t>kupna instalirana snaga TS 10(20)/0,4</w:t>
      </w:r>
      <w:r>
        <w:rPr>
          <w:rFonts w:cstheme="minorHAnsi"/>
          <w:color w:val="000000"/>
        </w:rPr>
        <w:t> </w:t>
      </w:r>
      <w:r w:rsidRPr="00556654">
        <w:rPr>
          <w:rFonts w:cstheme="minorHAnsi"/>
          <w:color w:val="000000"/>
        </w:rPr>
        <w:t xml:space="preserve">kV </w:t>
      </w:r>
      <w:r>
        <w:rPr>
          <w:rFonts w:cstheme="minorHAnsi"/>
          <w:color w:val="000000"/>
        </w:rPr>
        <w:t>7.030 </w:t>
      </w:r>
      <w:proofErr w:type="spellStart"/>
      <w:r>
        <w:rPr>
          <w:rFonts w:cstheme="minorHAnsi"/>
          <w:color w:val="000000"/>
        </w:rPr>
        <w:t>kVA</w:t>
      </w:r>
      <w:proofErr w:type="spellEnd"/>
    </w:p>
    <w:p w14:paraId="0E868F6B" w14:textId="06CF71FF" w:rsidR="00216094" w:rsidRPr="00556654" w:rsidRDefault="00216094" w:rsidP="00216094">
      <w:pPr>
        <w:pStyle w:val="Normalbulleted"/>
        <w:rPr>
          <w:rFonts w:cstheme="minorHAnsi"/>
          <w:strike/>
        </w:rPr>
      </w:pPr>
      <w:r w:rsidRPr="00556654">
        <w:rPr>
          <w:rFonts w:cstheme="minorHAnsi"/>
          <w:color w:val="000000"/>
        </w:rPr>
        <w:lastRenderedPageBreak/>
        <w:tab/>
      </w:r>
      <w:proofErr w:type="spellStart"/>
      <w:r>
        <w:rPr>
          <w:rFonts w:cstheme="minorHAnsi"/>
          <w:b/>
          <w:bCs/>
          <w:color w:val="000000"/>
        </w:rPr>
        <w:t>s</w:t>
      </w:r>
      <w:r w:rsidRPr="00556654">
        <w:rPr>
          <w:rFonts w:cstheme="minorHAnsi"/>
          <w:b/>
          <w:bCs/>
          <w:color w:val="000000"/>
        </w:rPr>
        <w:t>rednj</w:t>
      </w:r>
      <w:r>
        <w:rPr>
          <w:rFonts w:cstheme="minorHAnsi"/>
          <w:b/>
          <w:bCs/>
          <w:color w:val="000000"/>
        </w:rPr>
        <w:t>e</w:t>
      </w:r>
      <w:r w:rsidRPr="00556654">
        <w:rPr>
          <w:rFonts w:cstheme="minorHAnsi"/>
          <w:b/>
          <w:bCs/>
          <w:color w:val="000000"/>
        </w:rPr>
        <w:t>naponski</w:t>
      </w:r>
      <w:proofErr w:type="spellEnd"/>
      <w:r w:rsidRPr="00556654">
        <w:rPr>
          <w:rFonts w:cstheme="minorHAnsi"/>
          <w:b/>
          <w:bCs/>
          <w:color w:val="000000"/>
        </w:rPr>
        <w:t xml:space="preserve"> vodovi 10</w:t>
      </w:r>
      <w:r w:rsidR="009A4D93">
        <w:rPr>
          <w:rFonts w:cstheme="minorHAnsi"/>
          <w:b/>
          <w:bCs/>
          <w:color w:val="000000"/>
        </w:rPr>
        <w:t xml:space="preserve"> </w:t>
      </w:r>
      <w:r w:rsidRPr="00556654">
        <w:rPr>
          <w:rFonts w:cstheme="minorHAnsi"/>
          <w:b/>
          <w:bCs/>
          <w:color w:val="000000"/>
        </w:rPr>
        <w:t>(20)</w:t>
      </w:r>
      <w:r>
        <w:rPr>
          <w:rFonts w:cstheme="minorHAnsi"/>
          <w:b/>
          <w:bCs/>
          <w:color w:val="000000"/>
        </w:rPr>
        <w:t> </w:t>
      </w:r>
      <w:r w:rsidRPr="00556654">
        <w:rPr>
          <w:rFonts w:cstheme="minorHAnsi"/>
          <w:b/>
          <w:bCs/>
          <w:color w:val="000000"/>
        </w:rPr>
        <w:t>kV</w:t>
      </w:r>
      <w:r w:rsidR="00330CE9">
        <w:rPr>
          <w:rFonts w:cstheme="minorHAnsi"/>
          <w:b/>
          <w:bCs/>
          <w:color w:val="000000"/>
        </w:rPr>
        <w:t xml:space="preserve"> napona</w:t>
      </w:r>
      <w:r w:rsidR="00330CE9">
        <w:rPr>
          <w:rFonts w:cstheme="minorHAnsi"/>
          <w:bCs/>
          <w:color w:val="000000"/>
        </w:rPr>
        <w:t>,</w:t>
      </w:r>
      <w:r w:rsidRPr="00556654">
        <w:rPr>
          <w:rFonts w:cstheme="minorHAnsi"/>
          <w:color w:val="000000"/>
        </w:rPr>
        <w:t xml:space="preserve"> približne dužine 45,47</w:t>
      </w:r>
      <w:r>
        <w:rPr>
          <w:rFonts w:cstheme="minorHAnsi"/>
          <w:color w:val="000000"/>
        </w:rPr>
        <w:t> </w:t>
      </w:r>
      <w:r w:rsidRPr="00556654">
        <w:rPr>
          <w:rFonts w:cstheme="minorHAnsi"/>
          <w:color w:val="000000"/>
        </w:rPr>
        <w:t>km</w:t>
      </w:r>
      <w:r>
        <w:rPr>
          <w:rFonts w:cstheme="minorHAnsi"/>
          <w:color w:val="000000"/>
        </w:rPr>
        <w:t>, od čega</w:t>
      </w:r>
      <w:r w:rsidRPr="00556654">
        <w:rPr>
          <w:rFonts w:cstheme="minorHAnsi"/>
          <w:color w:val="000000"/>
        </w:rPr>
        <w:t xml:space="preserve"> nadzemno 37,9</w:t>
      </w:r>
      <w:r>
        <w:rPr>
          <w:rFonts w:cstheme="minorHAnsi"/>
          <w:color w:val="000000"/>
        </w:rPr>
        <w:t> </w:t>
      </w:r>
      <w:r w:rsidRPr="00556654">
        <w:rPr>
          <w:rFonts w:cstheme="minorHAnsi"/>
          <w:color w:val="000000"/>
        </w:rPr>
        <w:t>km, a podzemno 7,57</w:t>
      </w:r>
      <w:r>
        <w:rPr>
          <w:rFonts w:cstheme="minorHAnsi"/>
          <w:color w:val="000000"/>
        </w:rPr>
        <w:t> km</w:t>
      </w:r>
    </w:p>
    <w:p w14:paraId="5B38B497" w14:textId="5665A992" w:rsidR="00216094" w:rsidRPr="00556654" w:rsidRDefault="00216094" w:rsidP="00216094">
      <w:pPr>
        <w:pStyle w:val="Normalbulleted"/>
        <w:rPr>
          <w:rFonts w:cstheme="minorHAnsi"/>
        </w:rPr>
      </w:pPr>
      <w:r w:rsidRPr="00556654">
        <w:rPr>
          <w:rFonts w:cstheme="minorHAnsi"/>
          <w:color w:val="000000"/>
        </w:rPr>
        <w:tab/>
      </w:r>
      <w:r>
        <w:rPr>
          <w:rFonts w:cstheme="minorHAnsi"/>
          <w:b/>
          <w:bCs/>
          <w:color w:val="000000"/>
        </w:rPr>
        <w:t>n</w:t>
      </w:r>
      <w:r w:rsidRPr="00556654">
        <w:rPr>
          <w:rFonts w:cstheme="minorHAnsi"/>
          <w:b/>
          <w:bCs/>
          <w:color w:val="000000"/>
        </w:rPr>
        <w:t>iskonaponska mreža 0,4</w:t>
      </w:r>
      <w:r>
        <w:rPr>
          <w:rFonts w:cstheme="minorHAnsi"/>
          <w:b/>
          <w:bCs/>
          <w:color w:val="000000"/>
        </w:rPr>
        <w:t> </w:t>
      </w:r>
      <w:r w:rsidR="00330CE9">
        <w:rPr>
          <w:rFonts w:cstheme="minorHAnsi"/>
          <w:b/>
          <w:bCs/>
          <w:color w:val="000000"/>
        </w:rPr>
        <w:t>kV napona</w:t>
      </w:r>
      <w:r w:rsidR="00330CE9">
        <w:rPr>
          <w:rFonts w:cstheme="minorHAnsi"/>
          <w:bCs/>
          <w:color w:val="000000"/>
        </w:rPr>
        <w:t>,</w:t>
      </w:r>
      <w:r w:rsidRPr="00556654">
        <w:rPr>
          <w:rFonts w:cstheme="minorHAnsi"/>
          <w:color w:val="000000"/>
        </w:rPr>
        <w:t xml:space="preserve"> približne dužine 72,76</w:t>
      </w:r>
      <w:r>
        <w:rPr>
          <w:rFonts w:cstheme="minorHAnsi"/>
          <w:color w:val="000000"/>
        </w:rPr>
        <w:t> </w:t>
      </w:r>
      <w:r w:rsidRPr="00556654">
        <w:rPr>
          <w:rFonts w:cstheme="minorHAnsi"/>
          <w:color w:val="000000"/>
        </w:rPr>
        <w:t>km</w:t>
      </w:r>
      <w:r>
        <w:rPr>
          <w:rFonts w:cstheme="minorHAnsi"/>
          <w:color w:val="000000"/>
        </w:rPr>
        <w:t>, o</w:t>
      </w:r>
      <w:r w:rsidRPr="00556654">
        <w:rPr>
          <w:rFonts w:cstheme="minorHAnsi"/>
          <w:color w:val="000000"/>
        </w:rPr>
        <w:t>d toga je 62,4</w:t>
      </w:r>
      <w:r>
        <w:rPr>
          <w:rFonts w:cstheme="minorHAnsi"/>
          <w:color w:val="000000"/>
        </w:rPr>
        <w:t> </w:t>
      </w:r>
      <w:r w:rsidRPr="00556654">
        <w:rPr>
          <w:rFonts w:cstheme="minorHAnsi"/>
          <w:color w:val="000000"/>
        </w:rPr>
        <w:t>km nadzemno, a 10,36</w:t>
      </w:r>
      <w:r>
        <w:rPr>
          <w:rFonts w:cstheme="minorHAnsi"/>
          <w:color w:val="000000"/>
        </w:rPr>
        <w:t> </w:t>
      </w:r>
      <w:r w:rsidRPr="00556654">
        <w:rPr>
          <w:rFonts w:cstheme="minorHAnsi"/>
          <w:color w:val="000000"/>
        </w:rPr>
        <w:t>km podzemno.</w:t>
      </w:r>
    </w:p>
    <w:p w14:paraId="0672E31A" w14:textId="4FA5E713" w:rsidR="00216094" w:rsidRPr="00556654" w:rsidRDefault="00216094" w:rsidP="00216094">
      <w:pPr>
        <w:spacing w:after="0"/>
        <w:rPr>
          <w:rFonts w:cstheme="minorHAnsi"/>
        </w:rPr>
      </w:pPr>
      <w:r w:rsidRPr="00556654">
        <w:rPr>
          <w:rFonts w:cstheme="minorHAnsi"/>
          <w:color w:val="000000"/>
        </w:rPr>
        <w:t>U razdoblju od 2018. do 202</w:t>
      </w:r>
      <w:r>
        <w:rPr>
          <w:rFonts w:cstheme="minorHAnsi"/>
          <w:color w:val="000000"/>
        </w:rPr>
        <w:t>1</w:t>
      </w:r>
      <w:r w:rsidRPr="00556654">
        <w:rPr>
          <w:rFonts w:cstheme="minorHAnsi"/>
          <w:color w:val="000000"/>
        </w:rPr>
        <w:t>. godine izgrađeno je ili rekonstruirano oko 3,75</w:t>
      </w:r>
      <w:r>
        <w:rPr>
          <w:rFonts w:cstheme="minorHAnsi"/>
          <w:color w:val="000000"/>
        </w:rPr>
        <w:t> </w:t>
      </w:r>
      <w:r w:rsidRPr="00556654">
        <w:rPr>
          <w:rFonts w:cstheme="minorHAnsi"/>
          <w:color w:val="000000"/>
        </w:rPr>
        <w:t>km nadzemne i podzemne niskonaponske mreže napona 0,4</w:t>
      </w:r>
      <w:r>
        <w:rPr>
          <w:rFonts w:cstheme="minorHAnsi"/>
          <w:color w:val="000000"/>
        </w:rPr>
        <w:t> </w:t>
      </w:r>
      <w:proofErr w:type="spellStart"/>
      <w:r w:rsidRPr="00556654">
        <w:rPr>
          <w:rFonts w:cstheme="minorHAnsi"/>
          <w:color w:val="000000"/>
        </w:rPr>
        <w:t>kV.</w:t>
      </w:r>
      <w:proofErr w:type="spellEnd"/>
    </w:p>
    <w:p w14:paraId="27C32931" w14:textId="21590182" w:rsidR="00216094" w:rsidRDefault="00216094" w:rsidP="00216094">
      <w:pPr>
        <w:spacing w:after="0"/>
        <w:rPr>
          <w:rFonts w:cstheme="minorHAnsi"/>
          <w:color w:val="000000"/>
        </w:rPr>
      </w:pPr>
      <w:r w:rsidRPr="00556654">
        <w:rPr>
          <w:rFonts w:cstheme="minorHAnsi"/>
          <w:color w:val="000000"/>
        </w:rPr>
        <w:t>Mreža vodova je relativno stara i velikim dijelom još uvijek na drvenim stupovima. Na potezu Zlatar Bistrica</w:t>
      </w:r>
      <w:r>
        <w:rPr>
          <w:rFonts w:cstheme="minorHAnsi"/>
          <w:color w:val="000000"/>
        </w:rPr>
        <w:t xml:space="preserve"> – </w:t>
      </w:r>
      <w:r w:rsidRPr="00556654">
        <w:rPr>
          <w:rFonts w:cstheme="minorHAnsi"/>
          <w:color w:val="000000"/>
        </w:rPr>
        <w:t>Zlatar izgrađen je magistralni vod od 10/20</w:t>
      </w:r>
      <w:r>
        <w:rPr>
          <w:rFonts w:cstheme="minorHAnsi"/>
          <w:color w:val="000000"/>
        </w:rPr>
        <w:t> </w:t>
      </w:r>
      <w:r w:rsidRPr="00556654">
        <w:rPr>
          <w:rFonts w:cstheme="minorHAnsi"/>
          <w:color w:val="000000"/>
        </w:rPr>
        <w:t>kV na betonskim stupovima. U svrhu unaprjeđenja kvalitete opskrbe električnom energijom neophodno je organizirati mrežu visokog i niskog napona tako da se određenim prespajanjima može lokalizirati kvar.</w:t>
      </w:r>
    </w:p>
    <w:p w14:paraId="6E9B8F4C" w14:textId="2283A5A5" w:rsidR="00216094" w:rsidRDefault="00216094" w:rsidP="00216094">
      <w:pPr>
        <w:spacing w:after="0"/>
        <w:rPr>
          <w:rFonts w:cstheme="minorHAnsi"/>
          <w:color w:val="000000"/>
        </w:rPr>
      </w:pPr>
      <w:r w:rsidRPr="00556654">
        <w:rPr>
          <w:rFonts w:cstheme="minorHAnsi"/>
          <w:color w:val="000000"/>
        </w:rPr>
        <w:t xml:space="preserve">Na području Grada Zlatara </w:t>
      </w:r>
      <w:r>
        <w:rPr>
          <w:rFonts w:cstheme="minorHAnsi"/>
          <w:color w:val="000000"/>
        </w:rPr>
        <w:t>PPUG-om Zlatara planirani</w:t>
      </w:r>
      <w:r w:rsidRPr="00556654">
        <w:rPr>
          <w:rFonts w:cstheme="minorHAnsi"/>
          <w:color w:val="000000"/>
        </w:rPr>
        <w:t xml:space="preserve"> su elektrovodovi napona 35 kV</w:t>
      </w:r>
      <w:r w:rsidR="00694F33" w:rsidRPr="003673C8">
        <w:rPr>
          <w:rStyle w:val="FootnoteReference"/>
        </w:rPr>
        <w:footnoteReference w:id="52"/>
      </w:r>
      <w:r w:rsidRPr="00556654">
        <w:rPr>
          <w:rFonts w:cstheme="minorHAnsi"/>
          <w:color w:val="000000"/>
        </w:rPr>
        <w:t xml:space="preserve"> i 10/20 kV</w:t>
      </w:r>
      <w:r>
        <w:rPr>
          <w:rFonts w:cstheme="minorHAnsi"/>
          <w:color w:val="000000"/>
        </w:rPr>
        <w:t xml:space="preserve"> te transformatorska i rasklopna postrojenja 20 kV (</w:t>
      </w:r>
      <w:proofErr w:type="spellStart"/>
      <w:r w:rsidRPr="00AA4117">
        <w:rPr>
          <w:bCs/>
          <w:noProof/>
          <w:color w:val="28B463"/>
        </w:rPr>
        <w:t>kartogram</w:t>
      </w:r>
      <w:proofErr w:type="spellEnd"/>
      <w:r w:rsidRPr="00AA4117">
        <w:rPr>
          <w:bCs/>
          <w:noProof/>
          <w:color w:val="28B463"/>
        </w:rPr>
        <w:t xml:space="preserve"> </w:t>
      </w:r>
      <w:r w:rsidRPr="00216094">
        <w:rPr>
          <w:rFonts w:cstheme="minorHAnsi"/>
          <w:color w:val="000000"/>
        </w:rPr>
        <w:fldChar w:fldCharType="begin"/>
      </w:r>
      <w:r w:rsidRPr="00216094">
        <w:rPr>
          <w:rFonts w:cstheme="minorHAnsi"/>
          <w:color w:val="000000"/>
        </w:rPr>
        <w:instrText xml:space="preserve"> REF _Ref126859673 \h  \* MERGEFORMAT </w:instrText>
      </w:r>
      <w:r w:rsidRPr="00216094">
        <w:rPr>
          <w:rFonts w:cstheme="minorHAnsi"/>
          <w:color w:val="000000"/>
        </w:rPr>
      </w:r>
      <w:r w:rsidRPr="00216094">
        <w:rPr>
          <w:rFonts w:cstheme="minorHAnsi"/>
          <w:color w:val="000000"/>
        </w:rPr>
        <w:fldChar w:fldCharType="separate"/>
      </w:r>
      <w:r w:rsidR="004362A3" w:rsidRPr="004362A3">
        <w:rPr>
          <w:bCs/>
          <w:noProof/>
          <w:color w:val="28B463"/>
        </w:rPr>
        <w:t>11</w:t>
      </w:r>
      <w:r w:rsidRPr="00216094">
        <w:rPr>
          <w:rFonts w:cstheme="minorHAnsi"/>
          <w:color w:val="000000"/>
        </w:rPr>
        <w:fldChar w:fldCharType="end"/>
      </w:r>
      <w:r>
        <w:rPr>
          <w:rFonts w:cstheme="minorHAnsi"/>
          <w:color w:val="000000"/>
        </w:rPr>
        <w:t>)</w:t>
      </w:r>
      <w:r w:rsidRPr="00556654">
        <w:rPr>
          <w:rFonts w:cstheme="minorHAnsi"/>
          <w:color w:val="000000"/>
        </w:rPr>
        <w:t>.</w:t>
      </w:r>
    </w:p>
    <w:p w14:paraId="3482CF10" w14:textId="626EE296" w:rsidR="00216094" w:rsidRPr="003673C8" w:rsidRDefault="00216094" w:rsidP="00216094">
      <w:pPr>
        <w:keepNext/>
        <w:spacing w:after="0"/>
        <w:jc w:val="center"/>
        <w:rPr>
          <w:rFonts w:eastAsia="Calibri"/>
          <w:lang w:eastAsia="ar-SA"/>
        </w:rPr>
      </w:pPr>
      <w:r w:rsidRPr="00556654">
        <w:rPr>
          <w:rFonts w:cstheme="minorHAnsi"/>
          <w:noProof/>
          <w:color w:val="000000"/>
          <w:bdr w:val="none" w:sz="0" w:space="0" w:color="auto" w:frame="1"/>
        </w:rPr>
        <w:drawing>
          <wp:inline distT="0" distB="0" distL="0" distR="0" wp14:anchorId="68E2F015" wp14:editId="65214F89">
            <wp:extent cx="3530600" cy="4341495"/>
            <wp:effectExtent l="0" t="0" r="0" b="1905"/>
            <wp:docPr id="3" name="Picture 3" descr="https://lh5.googleusercontent.com/69rSwhz6hgRAwOLfqBVHctz5_PjIt1_wY-GaliW2m_QsMbKcBJsWkQmhczrW4q_cats2TBWQCkAnNMrIjT_1tTtWoVSvVb-5tLtCGw4EL8GlFyFHvGEF-SyHQUvseMSrdtLSHDLEir_Gx_vw_j-FkNiHqMzJZxXsJIZ_3vCtycRHQTxLWxhelnpsV2c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69rSwhz6hgRAwOLfqBVHctz5_PjIt1_wY-GaliW2m_QsMbKcBJsWkQmhczrW4q_cats2TBWQCkAnNMrIjT_1tTtWoVSvVb-5tLtCGw4EL8GlFyFHvGEF-SyHQUvseMSrdtLSHDLEir_Gx_vw_j-FkNiHqMzJZxXsJIZ_3vCtycRHQTxLWxhelnpsV2cmF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0600" cy="4341495"/>
                    </a:xfrm>
                    <a:prstGeom prst="rect">
                      <a:avLst/>
                    </a:prstGeom>
                    <a:noFill/>
                    <a:ln>
                      <a:noFill/>
                    </a:ln>
                  </pic:spPr>
                </pic:pic>
              </a:graphicData>
            </a:graphic>
          </wp:inline>
        </w:drawing>
      </w:r>
      <w:r w:rsidRPr="00556654">
        <w:rPr>
          <w:rFonts w:cstheme="minorHAnsi"/>
          <w:noProof/>
          <w:color w:val="000000"/>
          <w:bdr w:val="none" w:sz="0" w:space="0" w:color="auto" w:frame="1"/>
        </w:rPr>
        <w:drawing>
          <wp:inline distT="0" distB="0" distL="0" distR="0" wp14:anchorId="52F77A9E" wp14:editId="7B27EF57">
            <wp:extent cx="1665379" cy="1722755"/>
            <wp:effectExtent l="0" t="0" r="0" b="0"/>
            <wp:docPr id="4" name="Picture 4" descr="https://lh4.googleusercontent.com/t9qXxEB3EXviD0OGEMYBWwKqEG__PUW7JfAFKdor2spr3uI21mVTAioNFtjbxzvBeyWw47ijjgFhh-0IILKqs_vH9XnqZxdjXZeYxMfKLKNHIPtJxiNsOVIUNLojbnyx4SwYIiSmeRV42IXo6iAY44kEIPZyj6qIedRK_Bd05ETHzQtc9U_OiB6Gv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t9qXxEB3EXviD0OGEMYBWwKqEG__PUW7JfAFKdor2spr3uI21mVTAioNFtjbxzvBeyWw47ijjgFhh-0IILKqs_vH9XnqZxdjXZeYxMfKLKNHIPtJxiNsOVIUNLojbnyx4SwYIiSmeRV42IXo6iAY44kEIPZyj6qIedRK_Bd05ETHzQtc9U_OiB6GvmaTi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37" t="275" r="1652" b="1590"/>
                    <a:stretch/>
                  </pic:blipFill>
                  <pic:spPr bwMode="auto">
                    <a:xfrm>
                      <a:off x="0" y="0"/>
                      <a:ext cx="1666868" cy="1724295"/>
                    </a:xfrm>
                    <a:prstGeom prst="rect">
                      <a:avLst/>
                    </a:prstGeom>
                    <a:noFill/>
                    <a:ln>
                      <a:noFill/>
                    </a:ln>
                    <a:extLst>
                      <a:ext uri="{53640926-AAD7-44D8-BBD7-CCE9431645EC}">
                        <a14:shadowObscured xmlns:a14="http://schemas.microsoft.com/office/drawing/2010/main"/>
                      </a:ext>
                    </a:extLst>
                  </pic:spPr>
                </pic:pic>
              </a:graphicData>
            </a:graphic>
          </wp:inline>
        </w:drawing>
      </w:r>
    </w:p>
    <w:p w14:paraId="194E76ED" w14:textId="5C4A56E1" w:rsidR="00216094" w:rsidRPr="003673C8" w:rsidRDefault="00216094" w:rsidP="00216094">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Pr="003673C8">
        <w:rPr>
          <w:b/>
          <w:bCs/>
          <w:color w:val="28B463"/>
        </w:rPr>
        <w:fldChar w:fldCharType="begin"/>
      </w:r>
      <w:r w:rsidRPr="003673C8">
        <w:rPr>
          <w:b/>
          <w:bCs/>
          <w:color w:val="28B463"/>
        </w:rPr>
        <w:instrText xml:space="preserve"> SEQ kartogram \* ARABIC </w:instrText>
      </w:r>
      <w:r w:rsidRPr="003673C8">
        <w:rPr>
          <w:b/>
          <w:bCs/>
          <w:color w:val="28B463"/>
        </w:rPr>
        <w:fldChar w:fldCharType="separate"/>
      </w:r>
      <w:bookmarkStart w:id="202" w:name="_Ref126859673"/>
      <w:r w:rsidR="004362A3">
        <w:rPr>
          <w:b/>
          <w:bCs/>
          <w:noProof/>
          <w:color w:val="28B463"/>
        </w:rPr>
        <w:t>11</w:t>
      </w:r>
      <w:bookmarkEnd w:id="202"/>
      <w:r w:rsidRPr="003673C8">
        <w:rPr>
          <w:b/>
          <w:bCs/>
          <w:color w:val="28B463"/>
        </w:rPr>
        <w:fldChar w:fldCharType="end"/>
      </w:r>
      <w:r w:rsidRPr="00AA4117">
        <w:rPr>
          <w:b/>
          <w:color w:val="28B463"/>
        </w:rPr>
        <w:t>.</w:t>
      </w:r>
      <w:r w:rsidRPr="003673C8">
        <w:t xml:space="preserve"> </w:t>
      </w:r>
      <w:r>
        <w:t xml:space="preserve">Energetski sustavi (elektroenergetski i </w:t>
      </w:r>
      <w:proofErr w:type="spellStart"/>
      <w:r>
        <w:t>plinoopskrbni</w:t>
      </w:r>
      <w:proofErr w:type="spellEnd"/>
      <w:r>
        <w:t>) na području Grada Zlatara (izvedeno iz grafičkog dijela PPUG-a Zlatara)</w:t>
      </w:r>
      <w:r w:rsidRPr="003673C8">
        <w:rPr>
          <w:rStyle w:val="FootnoteReference"/>
        </w:rPr>
        <w:footnoteReference w:id="53"/>
      </w:r>
    </w:p>
    <w:p w14:paraId="224CCEF7" w14:textId="1D3CE93C" w:rsidR="00D516D1" w:rsidRPr="00EB0849" w:rsidRDefault="00C15E9C" w:rsidP="001364E7">
      <w:pPr>
        <w:pStyle w:val="Heading4"/>
        <w:spacing w:before="240"/>
        <w:rPr>
          <w:color w:val="28B463"/>
        </w:rPr>
      </w:pPr>
      <w:bookmarkStart w:id="203" w:name="_Toc20820380"/>
      <w:bookmarkStart w:id="204" w:name="_Toc24699498"/>
      <w:bookmarkStart w:id="205" w:name="_Toc130199144"/>
      <w:r w:rsidRPr="00EB0849">
        <w:rPr>
          <w:color w:val="28B463"/>
        </w:rPr>
        <w:t>C</w:t>
      </w:r>
      <w:r w:rsidR="00D516D1" w:rsidRPr="00EB0849">
        <w:rPr>
          <w:color w:val="28B463"/>
        </w:rPr>
        <w:t>ijevni transport plina</w:t>
      </w:r>
      <w:bookmarkEnd w:id="203"/>
      <w:r w:rsidRPr="00EB0849">
        <w:rPr>
          <w:color w:val="28B463"/>
        </w:rPr>
        <w:t xml:space="preserve"> i </w:t>
      </w:r>
      <w:proofErr w:type="spellStart"/>
      <w:r w:rsidRPr="00EB0849">
        <w:rPr>
          <w:color w:val="28B463"/>
        </w:rPr>
        <w:t>plinoopskrbni</w:t>
      </w:r>
      <w:proofErr w:type="spellEnd"/>
      <w:r w:rsidRPr="00EB0849">
        <w:rPr>
          <w:color w:val="28B463"/>
        </w:rPr>
        <w:t xml:space="preserve"> distribucijski sustav</w:t>
      </w:r>
      <w:bookmarkEnd w:id="204"/>
      <w:bookmarkEnd w:id="205"/>
    </w:p>
    <w:p w14:paraId="68871BF2" w14:textId="7708437F" w:rsidR="00F834C8" w:rsidRPr="00556654" w:rsidRDefault="00F834C8" w:rsidP="00F834C8">
      <w:pPr>
        <w:spacing w:after="0"/>
        <w:rPr>
          <w:rFonts w:cstheme="minorHAnsi"/>
        </w:rPr>
      </w:pPr>
      <w:r w:rsidRPr="00556654">
        <w:rPr>
          <w:rFonts w:cstheme="minorHAnsi"/>
          <w:color w:val="000000"/>
        </w:rPr>
        <w:t>Većina istočnog dijela Krapinsko-zagorske županije opskrbljuje se plinom preko primopredajne mjerne redukcijske stanice (PMRS</w:t>
      </w:r>
      <w:r>
        <w:rPr>
          <w:rFonts w:cstheme="minorHAnsi"/>
          <w:color w:val="000000"/>
        </w:rPr>
        <w:t>-a</w:t>
      </w:r>
      <w:r w:rsidRPr="00556654">
        <w:rPr>
          <w:rFonts w:cstheme="minorHAnsi"/>
          <w:color w:val="000000"/>
        </w:rPr>
        <w:t>) I</w:t>
      </w:r>
      <w:r>
        <w:rPr>
          <w:rFonts w:cstheme="minorHAnsi"/>
          <w:color w:val="000000"/>
        </w:rPr>
        <w:t>NA</w:t>
      </w:r>
      <w:r w:rsidRPr="00556654">
        <w:rPr>
          <w:rFonts w:cstheme="minorHAnsi"/>
          <w:color w:val="000000"/>
        </w:rPr>
        <w:t>-</w:t>
      </w:r>
      <w:proofErr w:type="spellStart"/>
      <w:r w:rsidRPr="00556654">
        <w:rPr>
          <w:rFonts w:cstheme="minorHAnsi"/>
          <w:color w:val="000000"/>
        </w:rPr>
        <w:t>Naftaplin</w:t>
      </w:r>
      <w:proofErr w:type="spellEnd"/>
      <w:r w:rsidRPr="00556654">
        <w:rPr>
          <w:rFonts w:cstheme="minorHAnsi"/>
          <w:color w:val="000000"/>
        </w:rPr>
        <w:t xml:space="preserve"> locirane u Konjščini. Od </w:t>
      </w:r>
      <w:r>
        <w:rPr>
          <w:rFonts w:cstheme="minorHAnsi"/>
          <w:color w:val="000000"/>
        </w:rPr>
        <w:t>PMRS-a</w:t>
      </w:r>
      <w:r w:rsidRPr="00556654">
        <w:rPr>
          <w:rFonts w:cstheme="minorHAnsi"/>
          <w:color w:val="000000"/>
        </w:rPr>
        <w:t xml:space="preserve"> dolazi visokotlačni plinovod od 25</w:t>
      </w:r>
      <w:r>
        <w:rPr>
          <w:rFonts w:cstheme="minorHAnsi"/>
          <w:color w:val="000000"/>
        </w:rPr>
        <w:t> </w:t>
      </w:r>
      <w:r w:rsidRPr="00556654">
        <w:rPr>
          <w:rFonts w:cstheme="minorHAnsi"/>
          <w:color w:val="000000"/>
        </w:rPr>
        <w:t>bar</w:t>
      </w:r>
      <w:r>
        <w:rPr>
          <w:rFonts w:cstheme="minorHAnsi"/>
          <w:color w:val="000000"/>
        </w:rPr>
        <w:t>a</w:t>
      </w:r>
      <w:r w:rsidRPr="00556654">
        <w:rPr>
          <w:rFonts w:cstheme="minorHAnsi"/>
          <w:color w:val="000000"/>
        </w:rPr>
        <w:t xml:space="preserve"> preko Zlatar Bistrice i zlatarske doline do Zlatara. U Zlataru je locirana redukcijska stanica Zlatar koja dovodni tlak od 25</w:t>
      </w:r>
      <w:r>
        <w:rPr>
          <w:rFonts w:cstheme="minorHAnsi"/>
          <w:color w:val="000000"/>
        </w:rPr>
        <w:t> </w:t>
      </w:r>
      <w:r w:rsidRPr="00556654">
        <w:rPr>
          <w:rFonts w:cstheme="minorHAnsi"/>
          <w:color w:val="000000"/>
        </w:rPr>
        <w:t>bar</w:t>
      </w:r>
      <w:r>
        <w:rPr>
          <w:rFonts w:cstheme="minorHAnsi"/>
          <w:color w:val="000000"/>
        </w:rPr>
        <w:t>a</w:t>
      </w:r>
      <w:r w:rsidRPr="00556654">
        <w:rPr>
          <w:rFonts w:cstheme="minorHAnsi"/>
          <w:color w:val="000000"/>
        </w:rPr>
        <w:t xml:space="preserve"> smanjuje na distributivni tlak od 3</w:t>
      </w:r>
      <w:r>
        <w:rPr>
          <w:rFonts w:cstheme="minorHAnsi"/>
          <w:color w:val="000000"/>
        </w:rPr>
        <w:t> </w:t>
      </w:r>
      <w:r w:rsidRPr="00556654">
        <w:rPr>
          <w:rFonts w:cstheme="minorHAnsi"/>
          <w:color w:val="000000"/>
        </w:rPr>
        <w:t>bar</w:t>
      </w:r>
      <w:r>
        <w:rPr>
          <w:rFonts w:cstheme="minorHAnsi"/>
          <w:color w:val="000000"/>
        </w:rPr>
        <w:t>a</w:t>
      </w:r>
      <w:r w:rsidRPr="00556654">
        <w:rPr>
          <w:rFonts w:cstheme="minorHAnsi"/>
          <w:color w:val="000000"/>
        </w:rPr>
        <w:t xml:space="preserve">. Iz ove redukcijske stanice osim prostora Zlatara plinom se opskrbljuju i općine Lobor i Novi </w:t>
      </w:r>
      <w:proofErr w:type="spellStart"/>
      <w:r w:rsidRPr="00556654">
        <w:rPr>
          <w:rFonts w:cstheme="minorHAnsi"/>
          <w:color w:val="000000"/>
        </w:rPr>
        <w:t>Golubovec</w:t>
      </w:r>
      <w:proofErr w:type="spellEnd"/>
      <w:r w:rsidRPr="00556654">
        <w:rPr>
          <w:rFonts w:cstheme="minorHAnsi"/>
          <w:color w:val="000000"/>
        </w:rPr>
        <w:t xml:space="preserve">. Redukcijska stanica Zlatar svojom lokacijom i kapacitetom osigurava kvalitetnu i sigurnu opskrbu plinom. </w:t>
      </w:r>
    </w:p>
    <w:p w14:paraId="13F6439C" w14:textId="7E477B14" w:rsidR="00F834C8" w:rsidRPr="00556654" w:rsidRDefault="00F834C8" w:rsidP="00F834C8">
      <w:pPr>
        <w:spacing w:after="0"/>
        <w:rPr>
          <w:rFonts w:cstheme="minorHAnsi"/>
          <w:color w:val="000000"/>
        </w:rPr>
      </w:pPr>
      <w:r w:rsidRPr="00556654">
        <w:rPr>
          <w:rFonts w:cstheme="minorHAnsi"/>
          <w:color w:val="000000"/>
        </w:rPr>
        <w:lastRenderedPageBreak/>
        <w:t>Pokrivenost područja distribucije je djelomično provedena na području Grada te zadovoljava potrebu razvoja stambenih i poslovnih zona definiranih prostornim planom.</w:t>
      </w:r>
      <w:r>
        <w:rPr>
          <w:rFonts w:cstheme="minorHAnsi"/>
          <w:color w:val="000000"/>
        </w:rPr>
        <w:t xml:space="preserve"> </w:t>
      </w:r>
      <w:r w:rsidRPr="00556654">
        <w:rPr>
          <w:rFonts w:cstheme="minorHAnsi"/>
          <w:color w:val="000000"/>
        </w:rPr>
        <w:t>Sustav je kapacitetom prema trenutnim potrebama i zahtjevima iz budućih razvojnih projekata na zadovoljavajućoj razini i može odgovoriti na svaku razvojnu aktivnost.</w:t>
      </w:r>
      <w:r>
        <w:rPr>
          <w:rFonts w:cstheme="minorHAnsi"/>
          <w:color w:val="000000"/>
        </w:rPr>
        <w:t xml:space="preserve"> </w:t>
      </w:r>
      <w:r w:rsidRPr="00556654">
        <w:rPr>
          <w:rFonts w:cstheme="minorHAnsi"/>
          <w:color w:val="000000"/>
        </w:rPr>
        <w:t>Procjenjuje se da je oko 85 % područja Zlatara opskrbljeno plinom dok preostalih 15 % područja u sjeveroistočnom dijelu nije opskrbljeno.</w:t>
      </w:r>
      <w:r>
        <w:rPr>
          <w:rFonts w:cstheme="minorHAnsi"/>
          <w:color w:val="000000"/>
        </w:rPr>
        <w:t xml:space="preserve"> </w:t>
      </w:r>
      <w:r w:rsidRPr="00556654">
        <w:rPr>
          <w:rFonts w:cstheme="minorHAnsi"/>
          <w:color w:val="000000"/>
        </w:rPr>
        <w:t>U svrhu daljnjeg razvoja plinske mreže predviđeno je proširenje distributivne mreže do naselja koja još nisu opskrbljena plinom kao i dodatni zahvati vezani uz sigurniju i kvalitetniju opskrbu onih područja koja već imaj distributivnu mrežu.</w:t>
      </w:r>
      <w:r>
        <w:rPr>
          <w:rFonts w:cstheme="minorHAnsi"/>
          <w:color w:val="000000"/>
        </w:rPr>
        <w:t xml:space="preserve"> </w:t>
      </w:r>
      <w:r w:rsidRPr="00556654">
        <w:rPr>
          <w:rFonts w:cstheme="minorHAnsi"/>
          <w:color w:val="000000"/>
        </w:rPr>
        <w:t>Razvedena plinska distribucijska mreža može pratiti izmjene i razvoj distribucijskog sustava.</w:t>
      </w:r>
    </w:p>
    <w:p w14:paraId="58440B30" w14:textId="43D19E51" w:rsidR="00F834C8" w:rsidRDefault="00F834C8" w:rsidP="00F834C8">
      <w:pPr>
        <w:spacing w:after="0"/>
        <w:rPr>
          <w:rFonts w:cstheme="minorHAnsi"/>
        </w:rPr>
      </w:pPr>
      <w:r w:rsidRPr="00556654">
        <w:rPr>
          <w:rFonts w:cstheme="minorHAnsi"/>
          <w:color w:val="000000"/>
        </w:rPr>
        <w:t>Na području Grada Zlatara ukupno je izvedeno 16</w:t>
      </w:r>
      <w:r>
        <w:rPr>
          <w:rFonts w:cstheme="minorHAnsi"/>
          <w:color w:val="000000"/>
        </w:rPr>
        <w:t>.</w:t>
      </w:r>
      <w:r w:rsidRPr="00556654">
        <w:rPr>
          <w:rFonts w:cstheme="minorHAnsi"/>
          <w:color w:val="000000"/>
        </w:rPr>
        <w:t>000 plinskih priključaka. Korisnika prirodnog plina je 996 kućanstava te 118 poduzetništva i sitnog obrta.</w:t>
      </w:r>
      <w:r>
        <w:rPr>
          <w:rFonts w:cstheme="minorHAnsi"/>
          <w:color w:val="000000"/>
        </w:rPr>
        <w:t xml:space="preserve"> </w:t>
      </w:r>
      <w:r w:rsidRPr="00556654">
        <w:rPr>
          <w:rFonts w:cstheme="minorHAnsi"/>
          <w:color w:val="000000"/>
        </w:rPr>
        <w:t>Postojeći sustav je održavan i izgrađen od materijala i opreme koji prate tehnološke razvojne primjene prirodnog plina kao energenta koji ima i karakteristike sirovine u daljnjoj preradi.</w:t>
      </w:r>
    </w:p>
    <w:p w14:paraId="079755AF" w14:textId="450B0986" w:rsidR="00F834C8" w:rsidRPr="00556654" w:rsidRDefault="00F834C8" w:rsidP="00F834C8">
      <w:pPr>
        <w:spacing w:after="0"/>
        <w:rPr>
          <w:rFonts w:cstheme="minorHAnsi"/>
        </w:rPr>
      </w:pPr>
      <w:r>
        <w:rPr>
          <w:rFonts w:cstheme="minorHAnsi"/>
          <w:color w:val="000000"/>
        </w:rPr>
        <w:t>D</w:t>
      </w:r>
      <w:r w:rsidRPr="00556654">
        <w:rPr>
          <w:rFonts w:cstheme="minorHAnsi"/>
          <w:color w:val="000000"/>
        </w:rPr>
        <w:t xml:space="preserve">istribuciju </w:t>
      </w:r>
      <w:r>
        <w:rPr>
          <w:rFonts w:cstheme="minorHAnsi"/>
          <w:color w:val="000000"/>
        </w:rPr>
        <w:t>i opskrbu prirodnim plinom</w:t>
      </w:r>
      <w:r w:rsidRPr="00556654">
        <w:rPr>
          <w:rFonts w:cstheme="minorHAnsi"/>
          <w:color w:val="000000"/>
        </w:rPr>
        <w:t xml:space="preserve"> na području Grada Zlatara </w:t>
      </w:r>
      <w:r>
        <w:rPr>
          <w:rFonts w:cstheme="minorHAnsi"/>
          <w:color w:val="000000"/>
        </w:rPr>
        <w:t>provodi</w:t>
      </w:r>
      <w:r w:rsidRPr="00556654">
        <w:rPr>
          <w:rFonts w:cstheme="minorHAnsi"/>
          <w:color w:val="000000"/>
        </w:rPr>
        <w:t xml:space="preserve"> poduzeće Plin Konjščina d.</w:t>
      </w:r>
      <w:r>
        <w:rPr>
          <w:rFonts w:cstheme="minorHAnsi"/>
          <w:color w:val="000000"/>
        </w:rPr>
        <w:t> </w:t>
      </w:r>
      <w:r w:rsidRPr="00556654">
        <w:rPr>
          <w:rFonts w:cstheme="minorHAnsi"/>
          <w:color w:val="000000"/>
        </w:rPr>
        <w:t>o.</w:t>
      </w:r>
      <w:r>
        <w:rPr>
          <w:rFonts w:cstheme="minorHAnsi"/>
          <w:color w:val="000000"/>
        </w:rPr>
        <w:t> </w:t>
      </w:r>
      <w:r w:rsidRPr="00556654">
        <w:rPr>
          <w:rFonts w:cstheme="minorHAnsi"/>
          <w:color w:val="000000"/>
        </w:rPr>
        <w:t>o.</w:t>
      </w:r>
      <w:r>
        <w:rPr>
          <w:rFonts w:cstheme="minorHAnsi"/>
          <w:color w:val="000000"/>
        </w:rPr>
        <w:t xml:space="preserve"> </w:t>
      </w:r>
      <w:r w:rsidRPr="00556654">
        <w:rPr>
          <w:rFonts w:cstheme="minorHAnsi"/>
          <w:color w:val="000000"/>
        </w:rPr>
        <w:t>Prema podacima Plina Konjščina d.</w:t>
      </w:r>
      <w:r>
        <w:rPr>
          <w:rFonts w:cstheme="minorHAnsi"/>
          <w:color w:val="000000"/>
        </w:rPr>
        <w:t> </w:t>
      </w:r>
      <w:r w:rsidRPr="00556654">
        <w:rPr>
          <w:rFonts w:cstheme="minorHAnsi"/>
          <w:color w:val="000000"/>
        </w:rPr>
        <w:t>o.</w:t>
      </w:r>
      <w:r>
        <w:rPr>
          <w:rFonts w:cstheme="minorHAnsi"/>
          <w:color w:val="000000"/>
        </w:rPr>
        <w:t> </w:t>
      </w:r>
      <w:r w:rsidRPr="00556654">
        <w:rPr>
          <w:rFonts w:cstheme="minorHAnsi"/>
          <w:color w:val="000000"/>
        </w:rPr>
        <w:t>o. na području Grada Zlatara ulična plinska mreža izvedena je u ukupnoj dužini od 78</w:t>
      </w:r>
      <w:r>
        <w:rPr>
          <w:rFonts w:cstheme="minorHAnsi"/>
          <w:color w:val="000000"/>
        </w:rPr>
        <w:t> </w:t>
      </w:r>
      <w:r w:rsidRPr="00556654">
        <w:rPr>
          <w:rFonts w:cstheme="minorHAnsi"/>
          <w:color w:val="000000"/>
        </w:rPr>
        <w:t>km. Materijal izvedbe je pretežito polietilen u iznosu od 90</w:t>
      </w:r>
      <w:r>
        <w:rPr>
          <w:rFonts w:cstheme="minorHAnsi"/>
          <w:color w:val="000000"/>
        </w:rPr>
        <w:t> </w:t>
      </w:r>
      <w:r w:rsidRPr="00556654">
        <w:rPr>
          <w:rFonts w:cstheme="minorHAnsi"/>
          <w:color w:val="000000"/>
        </w:rPr>
        <w:t>%, te u čeličnoj izvedbi od 10</w:t>
      </w:r>
      <w:r>
        <w:rPr>
          <w:rFonts w:cstheme="minorHAnsi"/>
          <w:color w:val="000000"/>
        </w:rPr>
        <w:t> </w:t>
      </w:r>
      <w:r w:rsidRPr="00556654">
        <w:rPr>
          <w:rFonts w:cstheme="minorHAnsi"/>
          <w:color w:val="000000"/>
        </w:rPr>
        <w:t>% ukupne dužine. Tlačni razred je distribucijske namjene od 3</w:t>
      </w:r>
      <w:r>
        <w:rPr>
          <w:rFonts w:cstheme="minorHAnsi"/>
          <w:color w:val="000000"/>
        </w:rPr>
        <w:t> </w:t>
      </w:r>
      <w:r w:rsidRPr="00556654">
        <w:rPr>
          <w:rFonts w:cstheme="minorHAnsi"/>
          <w:color w:val="000000"/>
        </w:rPr>
        <w:t>bara te dio VT plinovoda od jedn</w:t>
      </w:r>
      <w:r>
        <w:rPr>
          <w:rFonts w:cstheme="minorHAnsi"/>
          <w:color w:val="000000"/>
        </w:rPr>
        <w:t>og</w:t>
      </w:r>
      <w:r w:rsidRPr="00556654">
        <w:rPr>
          <w:rFonts w:cstheme="minorHAnsi"/>
          <w:color w:val="000000"/>
        </w:rPr>
        <w:t xml:space="preserve"> PMRS</w:t>
      </w:r>
      <w:r>
        <w:rPr>
          <w:rFonts w:cstheme="minorHAnsi"/>
          <w:color w:val="000000"/>
        </w:rPr>
        <w:t>-a</w:t>
      </w:r>
      <w:r w:rsidRPr="00556654">
        <w:rPr>
          <w:rFonts w:cstheme="minorHAnsi"/>
          <w:color w:val="000000"/>
        </w:rPr>
        <w:t xml:space="preserve"> od 25</w:t>
      </w:r>
      <w:r>
        <w:rPr>
          <w:rFonts w:cstheme="minorHAnsi"/>
          <w:color w:val="000000"/>
        </w:rPr>
        <w:t> </w:t>
      </w:r>
      <w:r w:rsidRPr="00556654">
        <w:rPr>
          <w:rFonts w:cstheme="minorHAnsi"/>
          <w:color w:val="000000"/>
        </w:rPr>
        <w:t>bara.</w:t>
      </w:r>
    </w:p>
    <w:p w14:paraId="04FDB554" w14:textId="77777777" w:rsidR="00D516D1" w:rsidRPr="00EB0849" w:rsidRDefault="00D516D1" w:rsidP="004C66E3">
      <w:pPr>
        <w:pStyle w:val="Heading3"/>
        <w:rPr>
          <w:color w:val="28B463"/>
        </w:rPr>
      </w:pPr>
      <w:bookmarkStart w:id="206" w:name="_Toc20820381"/>
      <w:bookmarkStart w:id="207" w:name="_Toc24699499"/>
      <w:bookmarkStart w:id="208" w:name="_Toc130199145"/>
      <w:r w:rsidRPr="00EB0849">
        <w:rPr>
          <w:color w:val="28B463"/>
        </w:rPr>
        <w:t>Opskrba pitkom vodom i odvodnja otpadnih voda</w:t>
      </w:r>
      <w:bookmarkEnd w:id="206"/>
      <w:bookmarkEnd w:id="207"/>
      <w:bookmarkEnd w:id="208"/>
    </w:p>
    <w:p w14:paraId="1421FFAE" w14:textId="40A50DEA" w:rsidR="00D516D1" w:rsidRPr="00AA4117" w:rsidRDefault="00D516D1" w:rsidP="004C66E3">
      <w:pPr>
        <w:pStyle w:val="Heading4"/>
        <w:spacing w:before="120"/>
        <w:rPr>
          <w:color w:val="28B463"/>
        </w:rPr>
      </w:pPr>
      <w:bookmarkStart w:id="209" w:name="_Toc130199146"/>
      <w:r w:rsidRPr="00AA4117">
        <w:rPr>
          <w:color w:val="28B463"/>
        </w:rPr>
        <w:t xml:space="preserve">Opskrba </w:t>
      </w:r>
      <w:r w:rsidR="0078316A" w:rsidRPr="00AA4117">
        <w:rPr>
          <w:color w:val="28B463"/>
        </w:rPr>
        <w:t xml:space="preserve">pitkom </w:t>
      </w:r>
      <w:r w:rsidRPr="00AA4117">
        <w:rPr>
          <w:color w:val="28B463"/>
        </w:rPr>
        <w:t>vodom</w:t>
      </w:r>
      <w:bookmarkEnd w:id="209"/>
    </w:p>
    <w:p w14:paraId="1AB8CC70" w14:textId="6E46BCFD" w:rsidR="00130366" w:rsidRPr="00556654" w:rsidRDefault="00130366" w:rsidP="00130366">
      <w:pPr>
        <w:rPr>
          <w:rFonts w:cstheme="minorHAnsi"/>
          <w:color w:val="000000"/>
        </w:rPr>
      </w:pPr>
      <w:r w:rsidRPr="00556654">
        <w:rPr>
          <w:rFonts w:cstheme="minorHAnsi"/>
          <w:color w:val="000000"/>
        </w:rPr>
        <w:t>Područje Grada Zlatara o</w:t>
      </w:r>
      <w:r w:rsidR="003208F4">
        <w:rPr>
          <w:rFonts w:cstheme="minorHAnsi"/>
          <w:color w:val="000000"/>
        </w:rPr>
        <w:t xml:space="preserve">pskrbljuje se vodom iz sustava </w:t>
      </w:r>
      <w:r w:rsidRPr="00556654">
        <w:rPr>
          <w:rFonts w:cstheme="minorHAnsi"/>
          <w:color w:val="000000"/>
        </w:rPr>
        <w:t>Zagorskog vodovoda. Distribucijski sustav Zagorskog vodovoda vodom se opskrbljuje iz izvorišta Lobor, kapaciteta 120</w:t>
      </w:r>
      <w:r w:rsidR="003208F4">
        <w:rPr>
          <w:rFonts w:cstheme="minorHAnsi"/>
          <w:color w:val="000000"/>
        </w:rPr>
        <w:t> </w:t>
      </w:r>
      <w:r w:rsidRPr="00556654">
        <w:rPr>
          <w:rFonts w:cstheme="minorHAnsi"/>
          <w:color w:val="000000"/>
        </w:rPr>
        <w:t xml:space="preserve">l/s te se dio područja Grada opskrbljuje iz izvorišta </w:t>
      </w:r>
      <w:proofErr w:type="spellStart"/>
      <w:r w:rsidRPr="00556654">
        <w:rPr>
          <w:rFonts w:cstheme="minorHAnsi"/>
          <w:color w:val="000000"/>
        </w:rPr>
        <w:t>Belečka</w:t>
      </w:r>
      <w:proofErr w:type="spellEnd"/>
      <w:r w:rsidRPr="00556654">
        <w:rPr>
          <w:rFonts w:cstheme="minorHAnsi"/>
          <w:color w:val="000000"/>
        </w:rPr>
        <w:t xml:space="preserve"> Selnica.</w:t>
      </w:r>
    </w:p>
    <w:p w14:paraId="3E879312" w14:textId="72D7C23C" w:rsidR="00130366" w:rsidRPr="00556654" w:rsidRDefault="00130366" w:rsidP="00130366">
      <w:pPr>
        <w:spacing w:after="0"/>
        <w:textAlignment w:val="baseline"/>
        <w:rPr>
          <w:rFonts w:cstheme="minorHAnsi"/>
          <w:color w:val="000000"/>
        </w:rPr>
      </w:pPr>
      <w:r w:rsidRPr="00EB0849">
        <w:rPr>
          <w:rFonts w:cstheme="minorHAnsi"/>
          <w:color w:val="000000"/>
        </w:rPr>
        <w:t>Prema podacima Zagorskog vodovoda</w:t>
      </w:r>
      <w:r w:rsidR="003208F4" w:rsidRPr="00EB0849">
        <w:rPr>
          <w:rFonts w:cstheme="minorHAnsi"/>
          <w:color w:val="000000"/>
        </w:rPr>
        <w:t xml:space="preserve"> d. o. o.</w:t>
      </w:r>
      <w:r w:rsidRPr="00EB0849">
        <w:rPr>
          <w:rFonts w:cstheme="minorHAnsi"/>
          <w:color w:val="000000"/>
        </w:rPr>
        <w:t xml:space="preserve"> </w:t>
      </w:r>
      <w:r w:rsidRPr="00EB0849">
        <w:rPr>
          <w:rFonts w:cstheme="minorHAnsi"/>
        </w:rPr>
        <w:t>t</w:t>
      </w:r>
      <w:r w:rsidRPr="00EB0849">
        <w:rPr>
          <w:rFonts w:cstheme="minorHAnsi"/>
          <w:color w:val="000000"/>
        </w:rPr>
        <w:t>renutna duljina vodoopskrbnih cjevovoda je 109,9385 km, duljina postojećih kolektora javne odvodnje: 14,10501 km, duljina planirane kolektorske mreže: 30,45879 km, a uređaj za pročišćavanje otpadnih voda je UPOV Zlatar.</w:t>
      </w:r>
    </w:p>
    <w:p w14:paraId="1843E74A" w14:textId="77777777" w:rsidR="00130366" w:rsidRPr="00556654" w:rsidRDefault="00130366" w:rsidP="00130366">
      <w:pPr>
        <w:spacing w:after="0"/>
        <w:textAlignment w:val="baseline"/>
        <w:rPr>
          <w:rFonts w:cstheme="minorHAnsi"/>
          <w:color w:val="000000"/>
        </w:rPr>
      </w:pPr>
      <w:r w:rsidRPr="00556654">
        <w:rPr>
          <w:rFonts w:cstheme="minorHAnsi"/>
          <w:color w:val="000000"/>
        </w:rPr>
        <w:t>Vodne građevine na području Grada Zlatara su:</w:t>
      </w:r>
    </w:p>
    <w:p w14:paraId="000CB6B6" w14:textId="49152047" w:rsidR="00130366" w:rsidRPr="00556654" w:rsidRDefault="00130366" w:rsidP="0044762F">
      <w:pPr>
        <w:pStyle w:val="Normalbulleted"/>
        <w:numPr>
          <w:ilvl w:val="0"/>
          <w:numId w:val="38"/>
        </w:numPr>
      </w:pPr>
      <w:r w:rsidRPr="00556654">
        <w:t xml:space="preserve">HS Batina </w:t>
      </w:r>
      <w:r w:rsidR="003208F4">
        <w:t>–</w:t>
      </w:r>
      <w:r w:rsidRPr="00556654">
        <w:t xml:space="preserve"> 248</w:t>
      </w:r>
      <w:r w:rsidR="003208F4">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556654">
        <w:t>, protoka 2,77</w:t>
      </w:r>
      <w:r w:rsidR="003208F4">
        <w:t> </w:t>
      </w:r>
      <w:r w:rsidRPr="00556654">
        <w:t>l/s</w:t>
      </w:r>
    </w:p>
    <w:p w14:paraId="02CA19C5" w14:textId="08EEB88E" w:rsidR="00130366" w:rsidRPr="00556654" w:rsidRDefault="00130366" w:rsidP="0044762F">
      <w:pPr>
        <w:pStyle w:val="Normalbulleted"/>
        <w:numPr>
          <w:ilvl w:val="0"/>
          <w:numId w:val="38"/>
        </w:numPr>
        <w:rPr>
          <w:rFonts w:cstheme="minorHAnsi"/>
          <w:color w:val="000000"/>
        </w:rPr>
      </w:pPr>
      <w:r w:rsidRPr="00556654">
        <w:rPr>
          <w:rFonts w:cstheme="minorHAnsi"/>
          <w:color w:val="000000"/>
        </w:rPr>
        <w:t xml:space="preserve">HS </w:t>
      </w:r>
      <w:proofErr w:type="spellStart"/>
      <w:r w:rsidRPr="00556654">
        <w:rPr>
          <w:rFonts w:cstheme="minorHAnsi"/>
          <w:color w:val="000000"/>
        </w:rPr>
        <w:t>Kadoići</w:t>
      </w:r>
      <w:proofErr w:type="spellEnd"/>
      <w:r w:rsidRPr="00556654">
        <w:rPr>
          <w:rFonts w:cstheme="minorHAnsi"/>
          <w:color w:val="000000"/>
        </w:rPr>
        <w:t xml:space="preserve"> </w:t>
      </w:r>
      <w:r w:rsidR="003208F4">
        <w:rPr>
          <w:rFonts w:cstheme="minorHAnsi"/>
          <w:color w:val="000000"/>
        </w:rPr>
        <w:t>–</w:t>
      </w:r>
      <w:r w:rsidRPr="00556654">
        <w:rPr>
          <w:rFonts w:cstheme="minorHAnsi"/>
          <w:color w:val="000000"/>
        </w:rPr>
        <w:t xml:space="preserve"> 248</w:t>
      </w:r>
      <w:r w:rsidR="003208F4">
        <w:rPr>
          <w:rFonts w:cstheme="minorHAnsi"/>
          <w:color w:val="000000"/>
        </w:rPr>
        <w:t> </w:t>
      </w:r>
      <w:r w:rsidRPr="00556654">
        <w:rPr>
          <w:rFonts w:cstheme="minorHAnsi"/>
          <w:color w:val="000000"/>
        </w:rPr>
        <w:t>m</w:t>
      </w:r>
      <w:r w:rsidR="003208F4">
        <w:rPr>
          <w:rFonts w:cstheme="minorHAnsi"/>
          <w:color w:val="000000"/>
        </w:rPr>
        <w:t> </w:t>
      </w:r>
      <w:r w:rsidRPr="00556654">
        <w:rPr>
          <w:rFonts w:cstheme="minorHAnsi"/>
          <w:color w:val="000000"/>
        </w:rPr>
        <w:t>n.</w:t>
      </w:r>
      <w:r w:rsidR="003208F4">
        <w:rPr>
          <w:rFonts w:cstheme="minorHAnsi"/>
          <w:color w:val="000000"/>
        </w:rPr>
        <w:t> </w:t>
      </w:r>
      <w:r w:rsidRPr="00556654">
        <w:rPr>
          <w:rFonts w:cstheme="minorHAnsi"/>
          <w:color w:val="000000"/>
        </w:rPr>
        <w:t>m., protoka 2,77</w:t>
      </w:r>
      <w:r w:rsidR="003208F4">
        <w:rPr>
          <w:rFonts w:cstheme="minorHAnsi"/>
          <w:color w:val="000000"/>
        </w:rPr>
        <w:t> </w:t>
      </w:r>
      <w:r w:rsidRPr="00556654">
        <w:rPr>
          <w:rFonts w:cstheme="minorHAnsi"/>
          <w:color w:val="000000"/>
        </w:rPr>
        <w:t>l/s</w:t>
      </w:r>
    </w:p>
    <w:p w14:paraId="1E4B5025" w14:textId="1CD81448" w:rsidR="00130366" w:rsidRPr="00556654" w:rsidRDefault="00130366" w:rsidP="0044762F">
      <w:pPr>
        <w:pStyle w:val="Normalbulleted"/>
        <w:numPr>
          <w:ilvl w:val="0"/>
          <w:numId w:val="38"/>
        </w:numPr>
        <w:rPr>
          <w:rFonts w:cstheme="minorHAnsi"/>
          <w:color w:val="000000"/>
        </w:rPr>
      </w:pPr>
      <w:r w:rsidRPr="00556654">
        <w:rPr>
          <w:rFonts w:cstheme="minorHAnsi"/>
          <w:color w:val="000000"/>
        </w:rPr>
        <w:t xml:space="preserve">HS Kaštel </w:t>
      </w:r>
      <w:r w:rsidR="003208F4">
        <w:rPr>
          <w:rFonts w:cstheme="minorHAnsi"/>
          <w:color w:val="000000"/>
        </w:rPr>
        <w:t xml:space="preserve">– </w:t>
      </w:r>
      <w:r w:rsidRPr="00556654">
        <w:rPr>
          <w:rFonts w:cstheme="minorHAnsi"/>
          <w:color w:val="000000"/>
        </w:rPr>
        <w:t>251</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003208F4">
        <w:rPr>
          <w:rFonts w:cstheme="minorHAnsi"/>
          <w:color w:val="000000"/>
        </w:rPr>
        <w:t xml:space="preserve">, protoka 0,5 – </w:t>
      </w:r>
      <w:r w:rsidRPr="00556654">
        <w:rPr>
          <w:rFonts w:cstheme="minorHAnsi"/>
          <w:color w:val="000000"/>
        </w:rPr>
        <w:t>2,5</w:t>
      </w:r>
      <w:r w:rsidR="003208F4" w:rsidRPr="003208F4">
        <w:rPr>
          <w:rFonts w:cstheme="minorHAnsi"/>
          <w:color w:val="000000"/>
        </w:rPr>
        <w:t xml:space="preserve"> </w:t>
      </w:r>
      <w:r w:rsidR="003208F4">
        <w:rPr>
          <w:rFonts w:cstheme="minorHAnsi"/>
          <w:color w:val="000000"/>
        </w:rPr>
        <w:t> </w:t>
      </w:r>
      <w:r w:rsidR="003208F4" w:rsidRPr="00556654">
        <w:rPr>
          <w:rFonts w:cstheme="minorHAnsi"/>
          <w:color w:val="000000"/>
        </w:rPr>
        <w:t>l/s</w:t>
      </w:r>
    </w:p>
    <w:p w14:paraId="4A4E57B4" w14:textId="75AE8BE7" w:rsidR="00130366" w:rsidRPr="00556654" w:rsidRDefault="00130366" w:rsidP="0044762F">
      <w:pPr>
        <w:pStyle w:val="Normalbulleted"/>
        <w:numPr>
          <w:ilvl w:val="0"/>
          <w:numId w:val="38"/>
        </w:numPr>
        <w:rPr>
          <w:rFonts w:cstheme="minorHAnsi"/>
          <w:color w:val="000000"/>
        </w:rPr>
      </w:pPr>
      <w:r w:rsidRPr="00556654">
        <w:rPr>
          <w:rFonts w:cstheme="minorHAnsi"/>
          <w:color w:val="000000"/>
        </w:rPr>
        <w:t xml:space="preserve">HS Zlatar Brijeg </w:t>
      </w:r>
      <w:r w:rsidR="003208F4">
        <w:rPr>
          <w:rFonts w:cstheme="minorHAnsi"/>
          <w:color w:val="000000"/>
        </w:rPr>
        <w:t xml:space="preserve">– </w:t>
      </w:r>
      <w:r w:rsidRPr="00556654">
        <w:rPr>
          <w:rFonts w:cstheme="minorHAnsi"/>
          <w:color w:val="000000"/>
        </w:rPr>
        <w:t>222</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556654">
        <w:rPr>
          <w:rFonts w:cstheme="minorHAnsi"/>
          <w:color w:val="000000"/>
        </w:rPr>
        <w:t>, protoka 1,83</w:t>
      </w:r>
      <w:r w:rsidR="003208F4">
        <w:rPr>
          <w:rFonts w:cstheme="minorHAnsi"/>
          <w:color w:val="000000"/>
        </w:rPr>
        <w:t> </w:t>
      </w:r>
      <w:r w:rsidRPr="00556654">
        <w:rPr>
          <w:rFonts w:cstheme="minorHAnsi"/>
          <w:color w:val="000000"/>
        </w:rPr>
        <w:t>l/s</w:t>
      </w:r>
    </w:p>
    <w:p w14:paraId="3A8767DD" w14:textId="6061A0EB" w:rsidR="00130366" w:rsidRPr="00556654" w:rsidRDefault="00130366" w:rsidP="0044762F">
      <w:pPr>
        <w:pStyle w:val="Normalbulleted"/>
        <w:numPr>
          <w:ilvl w:val="0"/>
          <w:numId w:val="38"/>
        </w:numPr>
        <w:rPr>
          <w:rFonts w:cstheme="minorHAnsi"/>
          <w:color w:val="000000"/>
        </w:rPr>
      </w:pPr>
      <w:r w:rsidRPr="00556654">
        <w:rPr>
          <w:rFonts w:cstheme="minorHAnsi"/>
          <w:color w:val="000000"/>
        </w:rPr>
        <w:t xml:space="preserve">PS </w:t>
      </w:r>
      <w:proofErr w:type="spellStart"/>
      <w:r w:rsidRPr="00556654">
        <w:rPr>
          <w:rFonts w:cstheme="minorHAnsi"/>
          <w:color w:val="000000"/>
        </w:rPr>
        <w:t>Belečka</w:t>
      </w:r>
      <w:proofErr w:type="spellEnd"/>
      <w:r w:rsidRPr="00556654">
        <w:rPr>
          <w:rFonts w:cstheme="minorHAnsi"/>
          <w:color w:val="000000"/>
        </w:rPr>
        <w:t xml:space="preserve"> Selnica </w:t>
      </w:r>
      <w:r w:rsidR="003208F4">
        <w:rPr>
          <w:rFonts w:cstheme="minorHAnsi"/>
          <w:color w:val="000000"/>
        </w:rPr>
        <w:t xml:space="preserve">– </w:t>
      </w:r>
      <w:r w:rsidRPr="00556654">
        <w:rPr>
          <w:rFonts w:cstheme="minorHAnsi"/>
          <w:color w:val="000000"/>
        </w:rPr>
        <w:t>209</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556654">
        <w:rPr>
          <w:rFonts w:cstheme="minorHAnsi"/>
          <w:color w:val="000000"/>
        </w:rPr>
        <w:t>, protoka 30</w:t>
      </w:r>
      <w:r w:rsidR="003208F4">
        <w:rPr>
          <w:rFonts w:cstheme="minorHAnsi"/>
          <w:color w:val="000000"/>
        </w:rPr>
        <w:t> </w:t>
      </w:r>
      <w:r w:rsidRPr="00556654">
        <w:rPr>
          <w:rFonts w:cstheme="minorHAnsi"/>
          <w:color w:val="000000"/>
        </w:rPr>
        <w:t>l/s</w:t>
      </w:r>
    </w:p>
    <w:p w14:paraId="77A84A18" w14:textId="3E3DE0B3" w:rsidR="00130366" w:rsidRPr="003208F4" w:rsidRDefault="00130366" w:rsidP="0044762F">
      <w:pPr>
        <w:pStyle w:val="Normalbulleted"/>
        <w:numPr>
          <w:ilvl w:val="0"/>
          <w:numId w:val="38"/>
        </w:numPr>
        <w:rPr>
          <w:rFonts w:cstheme="minorHAnsi"/>
          <w:color w:val="000000"/>
        </w:rPr>
      </w:pPr>
      <w:r w:rsidRPr="00556654">
        <w:rPr>
          <w:rFonts w:cstheme="minorHAnsi"/>
          <w:color w:val="000000"/>
        </w:rPr>
        <w:t xml:space="preserve">PS </w:t>
      </w:r>
      <w:proofErr w:type="spellStart"/>
      <w:r w:rsidRPr="00556654">
        <w:rPr>
          <w:rFonts w:cstheme="minorHAnsi"/>
          <w:color w:val="000000"/>
        </w:rPr>
        <w:t>Cetinovec</w:t>
      </w:r>
      <w:proofErr w:type="spellEnd"/>
      <w:r w:rsidRPr="00556654">
        <w:rPr>
          <w:rFonts w:cstheme="minorHAnsi"/>
          <w:color w:val="000000"/>
        </w:rPr>
        <w:t xml:space="preserve"> </w:t>
      </w:r>
      <w:r w:rsidR="003208F4">
        <w:rPr>
          <w:rFonts w:cstheme="minorHAnsi"/>
          <w:color w:val="000000"/>
        </w:rPr>
        <w:t xml:space="preserve">– </w:t>
      </w:r>
      <w:r w:rsidRPr="003208F4">
        <w:rPr>
          <w:rFonts w:cstheme="minorHAnsi"/>
          <w:color w:val="000000"/>
        </w:rPr>
        <w:t>205,05</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3208F4">
        <w:rPr>
          <w:rFonts w:cstheme="minorHAnsi"/>
          <w:color w:val="000000"/>
        </w:rPr>
        <w:t>, protoka 30</w:t>
      </w:r>
      <w:r w:rsidR="003208F4">
        <w:rPr>
          <w:rFonts w:cstheme="minorHAnsi"/>
          <w:color w:val="000000"/>
        </w:rPr>
        <w:t xml:space="preserve"> – </w:t>
      </w:r>
      <w:r w:rsidRPr="003208F4">
        <w:rPr>
          <w:rFonts w:cstheme="minorHAnsi"/>
          <w:color w:val="000000"/>
        </w:rPr>
        <w:t>50</w:t>
      </w:r>
      <w:r w:rsidR="003208F4">
        <w:rPr>
          <w:rFonts w:cstheme="minorHAnsi"/>
          <w:color w:val="000000"/>
        </w:rPr>
        <w:t> </w:t>
      </w:r>
      <w:r w:rsidR="003208F4" w:rsidRPr="00556654">
        <w:rPr>
          <w:rFonts w:cstheme="minorHAnsi"/>
          <w:color w:val="000000"/>
        </w:rPr>
        <w:t>l/s</w:t>
      </w:r>
    </w:p>
    <w:p w14:paraId="4F3AD984" w14:textId="5BCDD7FD" w:rsidR="00130366" w:rsidRPr="00556654" w:rsidRDefault="00130366" w:rsidP="0044762F">
      <w:pPr>
        <w:pStyle w:val="Normalbulleted"/>
        <w:numPr>
          <w:ilvl w:val="0"/>
          <w:numId w:val="38"/>
        </w:numPr>
        <w:rPr>
          <w:rFonts w:cstheme="minorHAnsi"/>
          <w:color w:val="000000"/>
        </w:rPr>
      </w:pPr>
      <w:r w:rsidRPr="00556654">
        <w:rPr>
          <w:rFonts w:cstheme="minorHAnsi"/>
          <w:color w:val="000000"/>
        </w:rPr>
        <w:t>VS Zlatar</w:t>
      </w:r>
      <w:r w:rsidR="003208F4">
        <w:rPr>
          <w:rFonts w:cstheme="minorHAnsi"/>
          <w:color w:val="000000"/>
        </w:rPr>
        <w:t xml:space="preserve"> – 2</w:t>
      </w:r>
      <w:r w:rsidRPr="00556654">
        <w:rPr>
          <w:rFonts w:cstheme="minorHAnsi"/>
          <w:color w:val="000000"/>
        </w:rPr>
        <w:t>41</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556654">
        <w:rPr>
          <w:rFonts w:cstheme="minorHAnsi"/>
          <w:color w:val="000000"/>
        </w:rPr>
        <w:t>, zapremine 800 m</w:t>
      </w:r>
      <w:r w:rsidR="003208F4">
        <w:rPr>
          <w:rFonts w:cstheme="minorHAnsi"/>
          <w:color w:val="000000"/>
        </w:rPr>
        <w:t>³</w:t>
      </w:r>
    </w:p>
    <w:p w14:paraId="1FB78781" w14:textId="3C325307" w:rsidR="00130366" w:rsidRPr="003208F4" w:rsidRDefault="00130366" w:rsidP="0044762F">
      <w:pPr>
        <w:pStyle w:val="Normalbulleted"/>
        <w:numPr>
          <w:ilvl w:val="0"/>
          <w:numId w:val="38"/>
        </w:numPr>
        <w:rPr>
          <w:rFonts w:cstheme="minorHAnsi"/>
          <w:color w:val="000000"/>
        </w:rPr>
      </w:pPr>
      <w:r w:rsidRPr="00556654">
        <w:rPr>
          <w:rFonts w:cstheme="minorHAnsi"/>
          <w:color w:val="000000"/>
        </w:rPr>
        <w:t xml:space="preserve">VS </w:t>
      </w:r>
      <w:proofErr w:type="spellStart"/>
      <w:r w:rsidRPr="00556654">
        <w:rPr>
          <w:rFonts w:cstheme="minorHAnsi"/>
          <w:color w:val="000000"/>
        </w:rPr>
        <w:t>Petruševec</w:t>
      </w:r>
      <w:proofErr w:type="spellEnd"/>
      <w:r w:rsidRPr="00556654">
        <w:rPr>
          <w:rFonts w:cstheme="minorHAnsi"/>
          <w:color w:val="000000"/>
        </w:rPr>
        <w:t xml:space="preserve"> </w:t>
      </w:r>
      <w:r w:rsidR="003208F4">
        <w:rPr>
          <w:rFonts w:cstheme="minorHAnsi"/>
          <w:color w:val="000000"/>
        </w:rPr>
        <w:t xml:space="preserve">– </w:t>
      </w:r>
      <w:r w:rsidRPr="003208F4">
        <w:rPr>
          <w:rFonts w:cstheme="minorHAnsi"/>
          <w:color w:val="000000"/>
        </w:rPr>
        <w:t>282,5</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3208F4">
        <w:rPr>
          <w:rFonts w:cstheme="minorHAnsi"/>
          <w:color w:val="000000"/>
        </w:rPr>
        <w:t>, zapremine 400 m</w:t>
      </w:r>
      <w:r w:rsidR="003208F4">
        <w:rPr>
          <w:rFonts w:cstheme="minorHAnsi"/>
          <w:color w:val="000000"/>
        </w:rPr>
        <w:t>³</w:t>
      </w:r>
    </w:p>
    <w:p w14:paraId="5ED61E94" w14:textId="7128ECB5" w:rsidR="00130366" w:rsidRPr="00556654" w:rsidRDefault="00130366" w:rsidP="0044762F">
      <w:pPr>
        <w:pStyle w:val="Normalbulleted"/>
        <w:numPr>
          <w:ilvl w:val="0"/>
          <w:numId w:val="38"/>
        </w:numPr>
        <w:rPr>
          <w:rFonts w:cstheme="minorHAnsi"/>
          <w:color w:val="000000"/>
        </w:rPr>
      </w:pPr>
      <w:r w:rsidRPr="00556654">
        <w:rPr>
          <w:rFonts w:cstheme="minorHAnsi"/>
          <w:color w:val="000000"/>
        </w:rPr>
        <w:t xml:space="preserve">VS Kaštel </w:t>
      </w:r>
      <w:r w:rsidR="003208F4">
        <w:rPr>
          <w:rFonts w:cstheme="minorHAnsi"/>
          <w:color w:val="000000"/>
        </w:rPr>
        <w:t xml:space="preserve">– </w:t>
      </w:r>
      <w:r w:rsidRPr="00556654">
        <w:rPr>
          <w:rFonts w:cstheme="minorHAnsi"/>
          <w:color w:val="000000"/>
        </w:rPr>
        <w:t>247,5</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003208F4">
        <w:rPr>
          <w:rFonts w:cstheme="minorHAnsi"/>
          <w:color w:val="000000"/>
        </w:rPr>
        <w:t>,</w:t>
      </w:r>
      <w:r w:rsidRPr="00556654">
        <w:rPr>
          <w:rFonts w:cstheme="minorHAnsi"/>
          <w:color w:val="000000"/>
        </w:rPr>
        <w:t xml:space="preserve"> zapremine 800 m</w:t>
      </w:r>
      <w:r w:rsidR="003208F4">
        <w:rPr>
          <w:rFonts w:cstheme="minorHAnsi"/>
          <w:color w:val="000000"/>
        </w:rPr>
        <w:t>³</w:t>
      </w:r>
    </w:p>
    <w:p w14:paraId="575FEEE1" w14:textId="3B3878BA" w:rsidR="00130366" w:rsidRPr="00556654" w:rsidRDefault="00130366" w:rsidP="0044762F">
      <w:pPr>
        <w:pStyle w:val="Normalbulleted"/>
        <w:numPr>
          <w:ilvl w:val="0"/>
          <w:numId w:val="38"/>
        </w:numPr>
        <w:rPr>
          <w:rFonts w:cstheme="minorHAnsi"/>
          <w:color w:val="000000"/>
        </w:rPr>
      </w:pPr>
      <w:r w:rsidRPr="00556654">
        <w:rPr>
          <w:rFonts w:cstheme="minorHAnsi"/>
          <w:color w:val="000000"/>
        </w:rPr>
        <w:t xml:space="preserve">VS Batina </w:t>
      </w:r>
      <w:r w:rsidR="003208F4">
        <w:rPr>
          <w:rFonts w:cstheme="minorHAnsi"/>
          <w:color w:val="000000"/>
        </w:rPr>
        <w:t xml:space="preserve">– </w:t>
      </w:r>
      <w:r w:rsidRPr="00556654">
        <w:rPr>
          <w:rFonts w:cstheme="minorHAnsi"/>
          <w:color w:val="000000"/>
        </w:rPr>
        <w:t>248,95</w:t>
      </w:r>
      <w:r w:rsidR="003208F4">
        <w:rPr>
          <w:rFonts w:cstheme="minorHAnsi"/>
          <w:color w:val="000000"/>
        </w:rPr>
        <w:t> </w:t>
      </w:r>
      <w:r w:rsidR="003208F4" w:rsidRPr="00556654">
        <w:rPr>
          <w:rFonts w:cstheme="minorHAnsi"/>
          <w:color w:val="000000"/>
        </w:rPr>
        <w:t>m</w:t>
      </w:r>
      <w:r w:rsidR="003208F4">
        <w:rPr>
          <w:rFonts w:cstheme="minorHAnsi"/>
          <w:color w:val="000000"/>
        </w:rPr>
        <w:t> </w:t>
      </w:r>
      <w:r w:rsidR="003208F4" w:rsidRPr="00556654">
        <w:rPr>
          <w:rFonts w:cstheme="minorHAnsi"/>
          <w:color w:val="000000"/>
        </w:rPr>
        <w:t>n.</w:t>
      </w:r>
      <w:r w:rsidR="003208F4">
        <w:rPr>
          <w:rFonts w:cstheme="minorHAnsi"/>
          <w:color w:val="000000"/>
        </w:rPr>
        <w:t> </w:t>
      </w:r>
      <w:r w:rsidR="003208F4" w:rsidRPr="00556654">
        <w:rPr>
          <w:rFonts w:cstheme="minorHAnsi"/>
          <w:color w:val="000000"/>
        </w:rPr>
        <w:t>m.</w:t>
      </w:r>
      <w:r w:rsidRPr="00556654">
        <w:rPr>
          <w:rFonts w:cstheme="minorHAnsi"/>
          <w:color w:val="000000"/>
        </w:rPr>
        <w:t>, zapremine 200 m</w:t>
      </w:r>
      <w:r w:rsidR="003208F4">
        <w:rPr>
          <w:rFonts w:cstheme="minorHAnsi"/>
          <w:color w:val="000000"/>
        </w:rPr>
        <w:t>³</w:t>
      </w:r>
    </w:p>
    <w:p w14:paraId="62E392B6" w14:textId="6A1DE928" w:rsidR="00130366" w:rsidRPr="00556654" w:rsidRDefault="00130366" w:rsidP="00130366">
      <w:pPr>
        <w:spacing w:after="0"/>
        <w:rPr>
          <w:rFonts w:cstheme="minorHAnsi"/>
        </w:rPr>
      </w:pPr>
      <w:r w:rsidRPr="00556654">
        <w:rPr>
          <w:rFonts w:cstheme="minorHAnsi"/>
          <w:color w:val="000000"/>
        </w:rPr>
        <w:t>Prema podacima Zagorskog vodovoda</w:t>
      </w:r>
      <w:r w:rsidR="003208F4">
        <w:rPr>
          <w:rFonts w:cstheme="minorHAnsi"/>
          <w:color w:val="000000"/>
        </w:rPr>
        <w:t xml:space="preserve"> d. o. o.</w:t>
      </w:r>
      <w:r w:rsidRPr="00556654">
        <w:rPr>
          <w:rFonts w:cstheme="minorHAnsi"/>
          <w:color w:val="000000"/>
        </w:rPr>
        <w:t xml:space="preserve"> </w:t>
      </w:r>
      <w:r w:rsidRPr="00556654">
        <w:rPr>
          <w:rFonts w:cstheme="minorHAnsi"/>
        </w:rPr>
        <w:t xml:space="preserve">i </w:t>
      </w:r>
      <w:r w:rsidR="003208F4">
        <w:rPr>
          <w:rFonts w:cstheme="minorHAnsi"/>
        </w:rPr>
        <w:t>P</w:t>
      </w:r>
      <w:r w:rsidRPr="00556654">
        <w:rPr>
          <w:rFonts w:cstheme="minorHAnsi"/>
        </w:rPr>
        <w:t xml:space="preserve">opisu stanovništva 2021. </w:t>
      </w:r>
      <w:r w:rsidRPr="00556654">
        <w:rPr>
          <w:rFonts w:cstheme="minorHAnsi"/>
          <w:color w:val="000000"/>
        </w:rPr>
        <w:t xml:space="preserve">vidljivo </w:t>
      </w:r>
      <w:r w:rsidR="003208F4">
        <w:rPr>
          <w:rFonts w:cstheme="minorHAnsi"/>
          <w:color w:val="000000"/>
        </w:rPr>
        <w:t xml:space="preserve">je </w:t>
      </w:r>
      <w:r w:rsidRPr="00556654">
        <w:rPr>
          <w:rFonts w:cstheme="minorHAnsi"/>
          <w:color w:val="000000"/>
        </w:rPr>
        <w:t>da 76</w:t>
      </w:r>
      <w:r w:rsidR="003208F4">
        <w:rPr>
          <w:rFonts w:cstheme="minorHAnsi"/>
          <w:color w:val="000000"/>
        </w:rPr>
        <w:t> </w:t>
      </w:r>
      <w:r w:rsidRPr="00556654">
        <w:rPr>
          <w:rFonts w:cstheme="minorHAnsi"/>
          <w:color w:val="000000"/>
        </w:rPr>
        <w:t>% stanovništva ima pristup vodovodnoj mreži</w:t>
      </w:r>
      <w:r w:rsidR="003208F4">
        <w:rPr>
          <w:rFonts w:cstheme="minorHAnsi"/>
          <w:color w:val="000000"/>
        </w:rPr>
        <w:t xml:space="preserve"> (</w:t>
      </w:r>
      <w:r w:rsidR="003208F4" w:rsidRPr="00AA4117">
        <w:rPr>
          <w:rFonts w:cstheme="minorHAnsi"/>
          <w:color w:val="28B463"/>
        </w:rPr>
        <w:t xml:space="preserve">tablica </w:t>
      </w:r>
      <w:r w:rsidR="00F4445F" w:rsidRPr="00F4445F">
        <w:rPr>
          <w:rFonts w:cstheme="minorHAnsi"/>
          <w:color w:val="28B463"/>
        </w:rPr>
        <w:fldChar w:fldCharType="begin"/>
      </w:r>
      <w:r w:rsidR="00F4445F" w:rsidRPr="00F4445F">
        <w:rPr>
          <w:rFonts w:cstheme="minorHAnsi"/>
          <w:color w:val="28B463"/>
        </w:rPr>
        <w:instrText xml:space="preserve"> REF _Ref126944978 \h  \* MERGEFORMAT </w:instrText>
      </w:r>
      <w:r w:rsidR="00F4445F" w:rsidRPr="00F4445F">
        <w:rPr>
          <w:rFonts w:cstheme="minorHAnsi"/>
          <w:color w:val="28B463"/>
        </w:rPr>
      </w:r>
      <w:r w:rsidR="00F4445F" w:rsidRPr="00F4445F">
        <w:rPr>
          <w:rFonts w:cstheme="minorHAnsi"/>
          <w:color w:val="28B463"/>
        </w:rPr>
        <w:fldChar w:fldCharType="separate"/>
      </w:r>
      <w:r w:rsidR="004362A3" w:rsidRPr="004362A3">
        <w:rPr>
          <w:noProof/>
          <w:color w:val="28B463"/>
        </w:rPr>
        <w:t>21</w:t>
      </w:r>
      <w:r w:rsidR="00F4445F" w:rsidRPr="00F4445F">
        <w:rPr>
          <w:rFonts w:cstheme="minorHAnsi"/>
          <w:color w:val="28B463"/>
        </w:rPr>
        <w:fldChar w:fldCharType="end"/>
      </w:r>
      <w:r w:rsidR="003208F4" w:rsidRPr="00F4445F">
        <w:rPr>
          <w:rFonts w:cstheme="minorHAnsi"/>
          <w:color w:val="000000"/>
        </w:rPr>
        <w:t>)</w:t>
      </w:r>
      <w:r w:rsidRPr="00F4445F">
        <w:rPr>
          <w:rFonts w:cstheme="minorHAnsi"/>
          <w:color w:val="000000"/>
        </w:rPr>
        <w:t>. Ta</w:t>
      </w:r>
      <w:r w:rsidRPr="00556654">
        <w:rPr>
          <w:rFonts w:cstheme="minorHAnsi"/>
          <w:color w:val="000000"/>
        </w:rPr>
        <w:t>kođer, prema podacima su vidljivi gubici u vodovodnom sustavu od 32</w:t>
      </w:r>
      <w:r w:rsidR="003208F4">
        <w:rPr>
          <w:rFonts w:cstheme="minorHAnsi"/>
          <w:color w:val="000000"/>
        </w:rPr>
        <w:t> </w:t>
      </w:r>
      <w:r w:rsidRPr="00556654">
        <w:rPr>
          <w:rFonts w:cstheme="minorHAnsi"/>
          <w:color w:val="000000"/>
        </w:rPr>
        <w:t>%, što je otprilike na istoj razini kao i prethodnih nekoliko godina</w:t>
      </w:r>
      <w:r w:rsidR="00F4445F">
        <w:rPr>
          <w:rFonts w:cstheme="minorHAnsi"/>
          <w:color w:val="000000"/>
        </w:rPr>
        <w:t xml:space="preserve"> (</w:t>
      </w:r>
      <w:r w:rsidR="00F4445F" w:rsidRPr="00AA4117">
        <w:rPr>
          <w:rFonts w:cstheme="minorHAnsi"/>
          <w:color w:val="28B463"/>
        </w:rPr>
        <w:t xml:space="preserve">tablica </w:t>
      </w:r>
      <w:r w:rsidR="00F4445F" w:rsidRPr="00F4445F">
        <w:rPr>
          <w:rFonts w:cstheme="minorHAnsi"/>
          <w:color w:val="28B463"/>
        </w:rPr>
        <w:fldChar w:fldCharType="begin"/>
      </w:r>
      <w:r w:rsidR="00F4445F" w:rsidRPr="00F4445F">
        <w:rPr>
          <w:rFonts w:cstheme="minorHAnsi"/>
          <w:color w:val="28B463"/>
        </w:rPr>
        <w:instrText xml:space="preserve"> REF _Ref126945210 \h  \* MERGEFORMAT </w:instrText>
      </w:r>
      <w:r w:rsidR="00F4445F" w:rsidRPr="00F4445F">
        <w:rPr>
          <w:rFonts w:cstheme="minorHAnsi"/>
          <w:color w:val="28B463"/>
        </w:rPr>
      </w:r>
      <w:r w:rsidR="00F4445F" w:rsidRPr="00F4445F">
        <w:rPr>
          <w:rFonts w:cstheme="minorHAnsi"/>
          <w:color w:val="28B463"/>
        </w:rPr>
        <w:fldChar w:fldCharType="separate"/>
      </w:r>
      <w:r w:rsidR="004362A3" w:rsidRPr="004362A3">
        <w:rPr>
          <w:noProof/>
          <w:color w:val="28B463"/>
        </w:rPr>
        <w:t>22</w:t>
      </w:r>
      <w:r w:rsidR="00F4445F" w:rsidRPr="00F4445F">
        <w:rPr>
          <w:rFonts w:cstheme="minorHAnsi"/>
          <w:color w:val="28B463"/>
        </w:rPr>
        <w:fldChar w:fldCharType="end"/>
      </w:r>
      <w:r w:rsidR="00F4445F">
        <w:rPr>
          <w:rFonts w:cstheme="minorHAnsi"/>
          <w:color w:val="000000"/>
        </w:rPr>
        <w:t>)</w:t>
      </w:r>
      <w:r w:rsidRPr="00556654">
        <w:rPr>
          <w:rFonts w:cstheme="minorHAnsi"/>
          <w:color w:val="000000"/>
        </w:rPr>
        <w:t>.</w:t>
      </w:r>
    </w:p>
    <w:p w14:paraId="59ED8217" w14:textId="0F9E849A" w:rsidR="003208F4" w:rsidRPr="003673C8" w:rsidRDefault="003208F4" w:rsidP="003208F4">
      <w:pPr>
        <w:keepNext/>
        <w:spacing w:after="0"/>
        <w:jc w:val="left"/>
      </w:pPr>
      <w:r w:rsidRPr="00AA4117">
        <w:rPr>
          <w:b/>
          <w:color w:val="28B463"/>
        </w:rPr>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210" w:name="_Ref126944978"/>
      <w:r w:rsidR="004362A3">
        <w:rPr>
          <w:b/>
          <w:noProof/>
          <w:color w:val="28B463"/>
        </w:rPr>
        <w:t>21</w:t>
      </w:r>
      <w:bookmarkEnd w:id="210"/>
      <w:r w:rsidRPr="003673C8">
        <w:rPr>
          <w:b/>
          <w:color w:val="28B463"/>
        </w:rPr>
        <w:fldChar w:fldCharType="end"/>
      </w:r>
      <w:r w:rsidRPr="00AA4117">
        <w:rPr>
          <w:b/>
          <w:color w:val="28B463"/>
        </w:rPr>
        <w:t>.</w:t>
      </w:r>
      <w:r w:rsidRPr="003673C8">
        <w:t xml:space="preserve"> </w:t>
      </w:r>
      <w:r w:rsidR="00F4445F" w:rsidRPr="00F4445F">
        <w:t>Pristup vodovodnoj mreži</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14"/>
        <w:gridCol w:w="1489"/>
        <w:gridCol w:w="1490"/>
        <w:gridCol w:w="1489"/>
        <w:gridCol w:w="1490"/>
      </w:tblGrid>
      <w:tr w:rsidR="00F4445F" w:rsidRPr="002A3EB1" w14:paraId="3D169592" w14:textId="77777777" w:rsidTr="00F4445F">
        <w:trPr>
          <w:trHeight w:val="60"/>
          <w:jc w:val="center"/>
        </w:trPr>
        <w:tc>
          <w:tcPr>
            <w:tcW w:w="3114" w:type="dxa"/>
            <w:shd w:val="clear" w:color="auto" w:fill="C9F2DB"/>
            <w:vAlign w:val="center"/>
          </w:tcPr>
          <w:p w14:paraId="07A47F4E" w14:textId="5705DF6D" w:rsidR="00F4445F" w:rsidRPr="00C1352D" w:rsidRDefault="00F4445F" w:rsidP="00F4445F">
            <w:pPr>
              <w:keepNext/>
              <w:spacing w:before="50" w:after="20"/>
              <w:jc w:val="left"/>
              <w:rPr>
                <w:b/>
                <w:sz w:val="20"/>
                <w:szCs w:val="20"/>
              </w:rPr>
            </w:pPr>
          </w:p>
        </w:tc>
        <w:tc>
          <w:tcPr>
            <w:tcW w:w="1489" w:type="dxa"/>
            <w:shd w:val="clear" w:color="auto" w:fill="C9F2DB"/>
            <w:vAlign w:val="center"/>
          </w:tcPr>
          <w:p w14:paraId="4CB489BC" w14:textId="790597C8" w:rsidR="00F4445F" w:rsidRPr="00C1352D"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2018.</w:t>
            </w:r>
          </w:p>
        </w:tc>
        <w:tc>
          <w:tcPr>
            <w:tcW w:w="1490" w:type="dxa"/>
            <w:shd w:val="clear" w:color="auto" w:fill="C9F2DB"/>
            <w:vAlign w:val="center"/>
          </w:tcPr>
          <w:p w14:paraId="550FB663" w14:textId="2ABD41FB" w:rsidR="00F4445F" w:rsidRPr="00C1352D"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2019.</w:t>
            </w:r>
          </w:p>
        </w:tc>
        <w:tc>
          <w:tcPr>
            <w:tcW w:w="1489" w:type="dxa"/>
            <w:shd w:val="clear" w:color="auto" w:fill="C9F2DB"/>
            <w:vAlign w:val="center"/>
          </w:tcPr>
          <w:p w14:paraId="4514C631" w14:textId="39990E41" w:rsidR="00F4445F" w:rsidRPr="00C1352D"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2020.</w:t>
            </w:r>
          </w:p>
        </w:tc>
        <w:tc>
          <w:tcPr>
            <w:tcW w:w="1490" w:type="dxa"/>
            <w:shd w:val="clear" w:color="auto" w:fill="C9F2DB"/>
            <w:vAlign w:val="center"/>
          </w:tcPr>
          <w:p w14:paraId="490417EC" w14:textId="7619DA00" w:rsidR="00F4445F" w:rsidRPr="000924DF"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2021.</w:t>
            </w:r>
          </w:p>
        </w:tc>
      </w:tr>
      <w:tr w:rsidR="00F4445F" w:rsidRPr="002A3EB1" w14:paraId="771F72A9" w14:textId="77777777" w:rsidTr="00F4445F">
        <w:trPr>
          <w:jc w:val="center"/>
        </w:trPr>
        <w:tc>
          <w:tcPr>
            <w:tcW w:w="3114" w:type="dxa"/>
            <w:shd w:val="clear" w:color="auto" w:fill="DEF7E9"/>
            <w:vAlign w:val="center"/>
          </w:tcPr>
          <w:p w14:paraId="7FBBCEC7" w14:textId="7C83F05E" w:rsidR="00F4445F" w:rsidRPr="002A3EB1" w:rsidRDefault="00F4445F" w:rsidP="00F4445F">
            <w:pPr>
              <w:spacing w:before="50" w:after="20"/>
              <w:ind w:right="-57"/>
              <w:jc w:val="left"/>
              <w:rPr>
                <w:sz w:val="20"/>
                <w:szCs w:val="20"/>
                <w:highlight w:val="green"/>
                <w:lang w:eastAsia="en-US"/>
              </w:rPr>
            </w:pPr>
            <w:r>
              <w:rPr>
                <w:rFonts w:cstheme="minorHAnsi"/>
                <w:color w:val="000000"/>
                <w:sz w:val="20"/>
                <w:szCs w:val="20"/>
              </w:rPr>
              <w:t>P</w:t>
            </w:r>
            <w:r w:rsidRPr="00F4445F">
              <w:rPr>
                <w:rFonts w:cstheme="minorHAnsi"/>
                <w:color w:val="000000"/>
                <w:sz w:val="20"/>
                <w:szCs w:val="20"/>
              </w:rPr>
              <w:t>riključeno stanovnika</w:t>
            </w:r>
          </w:p>
        </w:tc>
        <w:tc>
          <w:tcPr>
            <w:tcW w:w="1489" w:type="dxa"/>
            <w:shd w:val="clear" w:color="auto" w:fill="DEF7E9"/>
            <w:vAlign w:val="center"/>
          </w:tcPr>
          <w:p w14:paraId="62F8AC64" w14:textId="4896DD00"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4</w:t>
            </w:r>
            <w:r>
              <w:rPr>
                <w:rFonts w:cstheme="minorHAnsi"/>
                <w:color w:val="000000"/>
                <w:sz w:val="20"/>
                <w:szCs w:val="20"/>
              </w:rPr>
              <w:t>.</w:t>
            </w:r>
            <w:r w:rsidRPr="00F4445F">
              <w:rPr>
                <w:rFonts w:cstheme="minorHAnsi"/>
                <w:color w:val="000000"/>
                <w:sz w:val="20"/>
                <w:szCs w:val="20"/>
              </w:rPr>
              <w:t>203</w:t>
            </w:r>
          </w:p>
        </w:tc>
        <w:tc>
          <w:tcPr>
            <w:tcW w:w="1490" w:type="dxa"/>
            <w:shd w:val="clear" w:color="auto" w:fill="DEF7E9"/>
            <w:vAlign w:val="center"/>
          </w:tcPr>
          <w:p w14:paraId="160A43D3" w14:textId="0B934D71"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4</w:t>
            </w:r>
            <w:r>
              <w:rPr>
                <w:rFonts w:cstheme="minorHAnsi"/>
                <w:color w:val="000000"/>
                <w:sz w:val="20"/>
                <w:szCs w:val="20"/>
              </w:rPr>
              <w:t>.</w:t>
            </w:r>
            <w:r w:rsidRPr="00F4445F">
              <w:rPr>
                <w:rFonts w:cstheme="minorHAnsi"/>
                <w:color w:val="000000"/>
                <w:sz w:val="20"/>
                <w:szCs w:val="20"/>
              </w:rPr>
              <w:t>225</w:t>
            </w:r>
          </w:p>
        </w:tc>
        <w:tc>
          <w:tcPr>
            <w:tcW w:w="1489" w:type="dxa"/>
            <w:shd w:val="clear" w:color="auto" w:fill="DEF7E9"/>
            <w:vAlign w:val="center"/>
          </w:tcPr>
          <w:p w14:paraId="78FA5B28" w14:textId="2A07CA96"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4</w:t>
            </w:r>
            <w:r>
              <w:rPr>
                <w:rFonts w:cstheme="minorHAnsi"/>
                <w:color w:val="000000"/>
                <w:sz w:val="20"/>
                <w:szCs w:val="20"/>
              </w:rPr>
              <w:t>.</w:t>
            </w:r>
            <w:r w:rsidRPr="00F4445F">
              <w:rPr>
                <w:rFonts w:cstheme="minorHAnsi"/>
                <w:color w:val="000000"/>
                <w:sz w:val="20"/>
                <w:szCs w:val="20"/>
              </w:rPr>
              <w:t>231</w:t>
            </w:r>
          </w:p>
        </w:tc>
        <w:tc>
          <w:tcPr>
            <w:tcW w:w="1490" w:type="dxa"/>
            <w:shd w:val="clear" w:color="auto" w:fill="DEF7E9"/>
            <w:vAlign w:val="center"/>
          </w:tcPr>
          <w:p w14:paraId="3787FDC6" w14:textId="5BECD1C3"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4</w:t>
            </w:r>
            <w:r>
              <w:rPr>
                <w:rFonts w:cstheme="minorHAnsi"/>
                <w:color w:val="000000"/>
                <w:sz w:val="20"/>
                <w:szCs w:val="20"/>
              </w:rPr>
              <w:t>.</w:t>
            </w:r>
            <w:r w:rsidRPr="00F4445F">
              <w:rPr>
                <w:rFonts w:cstheme="minorHAnsi"/>
                <w:color w:val="000000"/>
                <w:sz w:val="20"/>
                <w:szCs w:val="20"/>
              </w:rPr>
              <w:t>234</w:t>
            </w:r>
          </w:p>
        </w:tc>
      </w:tr>
      <w:tr w:rsidR="00F4445F" w:rsidRPr="002A3EB1" w14:paraId="451824BE" w14:textId="77777777" w:rsidTr="00F4445F">
        <w:trPr>
          <w:jc w:val="center"/>
        </w:trPr>
        <w:tc>
          <w:tcPr>
            <w:tcW w:w="3114" w:type="dxa"/>
            <w:shd w:val="clear" w:color="auto" w:fill="DEF7E9"/>
            <w:vAlign w:val="center"/>
          </w:tcPr>
          <w:p w14:paraId="0C7EC684" w14:textId="54A0E7D0" w:rsidR="00F4445F" w:rsidRPr="002A3EB1" w:rsidRDefault="00F4445F" w:rsidP="00F4445F">
            <w:pPr>
              <w:spacing w:before="50" w:after="20"/>
              <w:ind w:right="-57"/>
              <w:jc w:val="left"/>
              <w:rPr>
                <w:sz w:val="20"/>
                <w:szCs w:val="20"/>
                <w:highlight w:val="green"/>
                <w:lang w:eastAsia="en-US"/>
              </w:rPr>
            </w:pPr>
            <w:r>
              <w:rPr>
                <w:rFonts w:cstheme="minorHAnsi"/>
                <w:color w:val="000000"/>
                <w:sz w:val="20"/>
                <w:szCs w:val="20"/>
              </w:rPr>
              <w:t>Broj stanovnika 2021.</w:t>
            </w:r>
          </w:p>
        </w:tc>
        <w:tc>
          <w:tcPr>
            <w:tcW w:w="1489" w:type="dxa"/>
            <w:shd w:val="clear" w:color="auto" w:fill="DEF7E9"/>
            <w:vAlign w:val="center"/>
          </w:tcPr>
          <w:p w14:paraId="76927903" w14:textId="758CC044"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w:t>
            </w:r>
          </w:p>
        </w:tc>
        <w:tc>
          <w:tcPr>
            <w:tcW w:w="1490" w:type="dxa"/>
            <w:shd w:val="clear" w:color="auto" w:fill="DEF7E9"/>
            <w:vAlign w:val="center"/>
          </w:tcPr>
          <w:p w14:paraId="7829C52F" w14:textId="33B8DF73"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w:t>
            </w:r>
          </w:p>
        </w:tc>
        <w:tc>
          <w:tcPr>
            <w:tcW w:w="1489" w:type="dxa"/>
            <w:shd w:val="clear" w:color="auto" w:fill="DEF7E9"/>
            <w:vAlign w:val="center"/>
          </w:tcPr>
          <w:p w14:paraId="6C3957BB" w14:textId="5661043C"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w:t>
            </w:r>
          </w:p>
        </w:tc>
        <w:tc>
          <w:tcPr>
            <w:tcW w:w="1490" w:type="dxa"/>
            <w:shd w:val="clear" w:color="auto" w:fill="DEF7E9"/>
            <w:vAlign w:val="center"/>
          </w:tcPr>
          <w:p w14:paraId="6EE793A5" w14:textId="65100208" w:rsidR="00F4445F" w:rsidRPr="002A3EB1" w:rsidRDefault="00F4445F" w:rsidP="00F4445F">
            <w:pPr>
              <w:spacing w:before="50" w:after="20"/>
              <w:jc w:val="center"/>
              <w:rPr>
                <w:color w:val="000000"/>
                <w:sz w:val="20"/>
                <w:szCs w:val="20"/>
                <w:highlight w:val="green"/>
                <w:lang w:eastAsia="en-US"/>
              </w:rPr>
            </w:pPr>
            <w:r w:rsidRPr="00F4445F">
              <w:rPr>
                <w:rFonts w:cstheme="minorHAnsi"/>
                <w:b/>
                <w:bCs/>
                <w:color w:val="000000"/>
                <w:sz w:val="20"/>
                <w:szCs w:val="20"/>
              </w:rPr>
              <w:t>5</w:t>
            </w:r>
            <w:r>
              <w:rPr>
                <w:rFonts w:cstheme="minorHAnsi"/>
                <w:b/>
                <w:bCs/>
                <w:color w:val="000000"/>
                <w:sz w:val="20"/>
                <w:szCs w:val="20"/>
              </w:rPr>
              <w:t>.</w:t>
            </w:r>
            <w:r w:rsidRPr="00F4445F">
              <w:rPr>
                <w:rFonts w:cstheme="minorHAnsi"/>
                <w:b/>
                <w:bCs/>
                <w:color w:val="000000"/>
                <w:sz w:val="20"/>
                <w:szCs w:val="20"/>
              </w:rPr>
              <w:t>574</w:t>
            </w:r>
          </w:p>
        </w:tc>
      </w:tr>
      <w:tr w:rsidR="00F4445F" w:rsidRPr="002A3EB1" w14:paraId="12FD3324" w14:textId="77777777" w:rsidTr="00F4445F">
        <w:trPr>
          <w:jc w:val="center"/>
        </w:trPr>
        <w:tc>
          <w:tcPr>
            <w:tcW w:w="3114" w:type="dxa"/>
            <w:shd w:val="clear" w:color="auto" w:fill="DEF7E9"/>
            <w:vAlign w:val="center"/>
          </w:tcPr>
          <w:p w14:paraId="4A4653FB" w14:textId="341BF5D0" w:rsidR="00F4445F" w:rsidRPr="002A3EB1" w:rsidRDefault="00F4445F" w:rsidP="00F4445F">
            <w:pPr>
              <w:keepNext/>
              <w:spacing w:before="50" w:after="20"/>
              <w:ind w:right="-57"/>
              <w:jc w:val="left"/>
              <w:rPr>
                <w:sz w:val="20"/>
                <w:szCs w:val="20"/>
                <w:highlight w:val="green"/>
                <w:lang w:eastAsia="en-US"/>
              </w:rPr>
            </w:pPr>
            <w:r>
              <w:rPr>
                <w:rFonts w:cstheme="minorHAnsi"/>
                <w:color w:val="000000"/>
                <w:sz w:val="20"/>
                <w:szCs w:val="20"/>
              </w:rPr>
              <w:t>Udio priključenih</w:t>
            </w:r>
          </w:p>
        </w:tc>
        <w:tc>
          <w:tcPr>
            <w:tcW w:w="1489" w:type="dxa"/>
            <w:shd w:val="clear" w:color="auto" w:fill="DEF7E9"/>
            <w:vAlign w:val="center"/>
          </w:tcPr>
          <w:p w14:paraId="07109E8D" w14:textId="5E5C2552"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69%</w:t>
            </w:r>
          </w:p>
        </w:tc>
        <w:tc>
          <w:tcPr>
            <w:tcW w:w="1490" w:type="dxa"/>
            <w:shd w:val="clear" w:color="auto" w:fill="DEF7E9"/>
            <w:vAlign w:val="center"/>
          </w:tcPr>
          <w:p w14:paraId="73E05E53" w14:textId="6B58A5A9"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69%</w:t>
            </w:r>
          </w:p>
        </w:tc>
        <w:tc>
          <w:tcPr>
            <w:tcW w:w="1489" w:type="dxa"/>
            <w:shd w:val="clear" w:color="auto" w:fill="DEF7E9"/>
            <w:vAlign w:val="center"/>
          </w:tcPr>
          <w:p w14:paraId="239F3CF3" w14:textId="42D83948"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69%</w:t>
            </w:r>
          </w:p>
        </w:tc>
        <w:tc>
          <w:tcPr>
            <w:tcW w:w="1490" w:type="dxa"/>
            <w:shd w:val="clear" w:color="auto" w:fill="DEF7E9"/>
            <w:vAlign w:val="center"/>
          </w:tcPr>
          <w:p w14:paraId="2EF1F2D2" w14:textId="1BE5E884"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76%</w:t>
            </w:r>
          </w:p>
        </w:tc>
      </w:tr>
    </w:tbl>
    <w:p w14:paraId="169F9F2F" w14:textId="203B2615" w:rsidR="003208F4" w:rsidRPr="003673C8" w:rsidRDefault="003208F4" w:rsidP="003208F4">
      <w:pPr>
        <w:spacing w:before="0"/>
        <w:jc w:val="left"/>
        <w:rPr>
          <w:i/>
          <w:sz w:val="18"/>
          <w:szCs w:val="18"/>
        </w:rPr>
      </w:pPr>
      <w:r>
        <w:rPr>
          <w:i/>
          <w:sz w:val="18"/>
          <w:szCs w:val="18"/>
        </w:rPr>
        <w:t xml:space="preserve">Izvor: </w:t>
      </w:r>
      <w:r w:rsidR="00F4445F" w:rsidRPr="00F4445F">
        <w:rPr>
          <w:i/>
          <w:sz w:val="18"/>
          <w:szCs w:val="18"/>
        </w:rPr>
        <w:t>Zagorsk</w:t>
      </w:r>
      <w:r w:rsidR="00F4445F">
        <w:rPr>
          <w:i/>
          <w:sz w:val="18"/>
          <w:szCs w:val="18"/>
        </w:rPr>
        <w:t>i</w:t>
      </w:r>
      <w:r w:rsidR="00F4445F" w:rsidRPr="00F4445F">
        <w:rPr>
          <w:i/>
          <w:sz w:val="18"/>
          <w:szCs w:val="18"/>
        </w:rPr>
        <w:t xml:space="preserve"> vodovod d. o. o.</w:t>
      </w:r>
      <w:r>
        <w:rPr>
          <w:i/>
          <w:sz w:val="18"/>
          <w:szCs w:val="18"/>
        </w:rPr>
        <w:t>, obrada izrađivača Izvješća o stanju u prostoru</w:t>
      </w:r>
    </w:p>
    <w:p w14:paraId="2F9418DA" w14:textId="0FF061D6" w:rsidR="00F4445F" w:rsidRPr="003673C8" w:rsidRDefault="00F4445F" w:rsidP="00F4445F">
      <w:pPr>
        <w:keepNext/>
        <w:spacing w:after="0"/>
        <w:jc w:val="left"/>
      </w:pPr>
      <w:r w:rsidRPr="00AA4117">
        <w:rPr>
          <w:b/>
          <w:color w:val="28B463"/>
        </w:rPr>
        <w:lastRenderedPageBreak/>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211" w:name="_Ref126945210"/>
      <w:r w:rsidR="004362A3">
        <w:rPr>
          <w:b/>
          <w:noProof/>
          <w:color w:val="28B463"/>
        </w:rPr>
        <w:t>22</w:t>
      </w:r>
      <w:bookmarkEnd w:id="211"/>
      <w:r w:rsidRPr="003673C8">
        <w:rPr>
          <w:b/>
          <w:color w:val="28B463"/>
        </w:rPr>
        <w:fldChar w:fldCharType="end"/>
      </w:r>
      <w:r w:rsidRPr="00AA4117">
        <w:rPr>
          <w:b/>
          <w:color w:val="28B463"/>
        </w:rPr>
        <w:t>.</w:t>
      </w:r>
      <w:r w:rsidRPr="003673C8">
        <w:t xml:space="preserve"> </w:t>
      </w:r>
      <w:r w:rsidRPr="00F4445F">
        <w:t>Pristup vodovodnoj mreži</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14"/>
        <w:gridCol w:w="1489"/>
        <w:gridCol w:w="1490"/>
        <w:gridCol w:w="1489"/>
        <w:gridCol w:w="1490"/>
      </w:tblGrid>
      <w:tr w:rsidR="00F4445F" w:rsidRPr="002A3EB1" w14:paraId="0F99D894" w14:textId="77777777" w:rsidTr="00F4445F">
        <w:trPr>
          <w:trHeight w:val="60"/>
          <w:jc w:val="center"/>
        </w:trPr>
        <w:tc>
          <w:tcPr>
            <w:tcW w:w="3114" w:type="dxa"/>
            <w:shd w:val="clear" w:color="auto" w:fill="C9F2DB"/>
            <w:vAlign w:val="center"/>
          </w:tcPr>
          <w:p w14:paraId="5F8A2D86" w14:textId="77777777" w:rsidR="00F4445F" w:rsidRPr="00C1352D" w:rsidRDefault="00F4445F" w:rsidP="00F868F4">
            <w:pPr>
              <w:keepNext/>
              <w:spacing w:before="50" w:after="20"/>
              <w:jc w:val="left"/>
              <w:rPr>
                <w:b/>
                <w:sz w:val="20"/>
                <w:szCs w:val="20"/>
              </w:rPr>
            </w:pPr>
          </w:p>
        </w:tc>
        <w:tc>
          <w:tcPr>
            <w:tcW w:w="1489" w:type="dxa"/>
            <w:shd w:val="clear" w:color="auto" w:fill="C9F2DB"/>
            <w:vAlign w:val="center"/>
          </w:tcPr>
          <w:p w14:paraId="53014EB6" w14:textId="77777777" w:rsidR="00F4445F" w:rsidRPr="00C1352D"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2018.</w:t>
            </w:r>
          </w:p>
        </w:tc>
        <w:tc>
          <w:tcPr>
            <w:tcW w:w="1490" w:type="dxa"/>
            <w:shd w:val="clear" w:color="auto" w:fill="C9F2DB"/>
            <w:vAlign w:val="center"/>
          </w:tcPr>
          <w:p w14:paraId="74357E92" w14:textId="77777777" w:rsidR="00F4445F" w:rsidRPr="00C1352D"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2019.</w:t>
            </w:r>
          </w:p>
        </w:tc>
        <w:tc>
          <w:tcPr>
            <w:tcW w:w="1489" w:type="dxa"/>
            <w:shd w:val="clear" w:color="auto" w:fill="C9F2DB"/>
            <w:vAlign w:val="center"/>
          </w:tcPr>
          <w:p w14:paraId="43459ACE" w14:textId="77777777" w:rsidR="00F4445F" w:rsidRPr="00C1352D"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2020.</w:t>
            </w:r>
          </w:p>
        </w:tc>
        <w:tc>
          <w:tcPr>
            <w:tcW w:w="1490" w:type="dxa"/>
            <w:shd w:val="clear" w:color="auto" w:fill="C9F2DB"/>
            <w:vAlign w:val="center"/>
          </w:tcPr>
          <w:p w14:paraId="60509CBD" w14:textId="77777777" w:rsidR="00F4445F" w:rsidRPr="000924DF" w:rsidRDefault="00F4445F" w:rsidP="00F4445F">
            <w:pPr>
              <w:keepNext/>
              <w:spacing w:before="50" w:after="20"/>
              <w:jc w:val="center"/>
              <w:rPr>
                <w:rFonts w:cstheme="minorHAnsi"/>
                <w:b/>
                <w:bCs/>
                <w:color w:val="000000"/>
                <w:sz w:val="18"/>
                <w:szCs w:val="18"/>
              </w:rPr>
            </w:pPr>
            <w:r w:rsidRPr="00F4445F">
              <w:rPr>
                <w:rFonts w:cstheme="minorHAnsi"/>
                <w:b/>
                <w:bCs/>
                <w:color w:val="000000"/>
                <w:sz w:val="20"/>
                <w:szCs w:val="20"/>
              </w:rPr>
              <w:t>2021.</w:t>
            </w:r>
          </w:p>
        </w:tc>
      </w:tr>
      <w:tr w:rsidR="00F4445F" w:rsidRPr="002A3EB1" w14:paraId="79AA3E36" w14:textId="77777777" w:rsidTr="00F4445F">
        <w:trPr>
          <w:jc w:val="center"/>
        </w:trPr>
        <w:tc>
          <w:tcPr>
            <w:tcW w:w="3114" w:type="dxa"/>
            <w:shd w:val="clear" w:color="auto" w:fill="DEF7E9"/>
            <w:vAlign w:val="center"/>
          </w:tcPr>
          <w:p w14:paraId="302FBAA8" w14:textId="55851107" w:rsidR="00F4445F" w:rsidRPr="002A3EB1" w:rsidRDefault="00F4445F" w:rsidP="00F4445F">
            <w:pPr>
              <w:keepNext/>
              <w:spacing w:before="50" w:after="20"/>
              <w:ind w:right="-57"/>
              <w:jc w:val="left"/>
              <w:rPr>
                <w:sz w:val="20"/>
                <w:szCs w:val="20"/>
                <w:highlight w:val="green"/>
                <w:lang w:eastAsia="en-US"/>
              </w:rPr>
            </w:pPr>
            <w:r>
              <w:rPr>
                <w:rFonts w:cstheme="minorHAnsi"/>
                <w:color w:val="000000"/>
                <w:sz w:val="20"/>
                <w:szCs w:val="20"/>
              </w:rPr>
              <w:t>U</w:t>
            </w:r>
            <w:r w:rsidRPr="00F4445F">
              <w:rPr>
                <w:rFonts w:cstheme="minorHAnsi"/>
                <w:color w:val="000000"/>
                <w:sz w:val="20"/>
                <w:szCs w:val="20"/>
              </w:rPr>
              <w:t xml:space="preserve">kupni stvarni gubici </w:t>
            </w:r>
            <w:r>
              <w:rPr>
                <w:rFonts w:cstheme="minorHAnsi"/>
                <w:color w:val="000000"/>
                <w:sz w:val="20"/>
                <w:szCs w:val="20"/>
              </w:rPr>
              <w:t>u sustavu Zagorskog vodovoda</w:t>
            </w:r>
          </w:p>
        </w:tc>
        <w:tc>
          <w:tcPr>
            <w:tcW w:w="1489" w:type="dxa"/>
            <w:shd w:val="clear" w:color="auto" w:fill="DEF7E9"/>
            <w:vAlign w:val="center"/>
          </w:tcPr>
          <w:p w14:paraId="32188205" w14:textId="4A233D4E"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34%</w:t>
            </w:r>
          </w:p>
        </w:tc>
        <w:tc>
          <w:tcPr>
            <w:tcW w:w="1490" w:type="dxa"/>
            <w:shd w:val="clear" w:color="auto" w:fill="DEF7E9"/>
            <w:vAlign w:val="center"/>
          </w:tcPr>
          <w:p w14:paraId="7140BC20" w14:textId="5538EAFE"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32%</w:t>
            </w:r>
          </w:p>
        </w:tc>
        <w:tc>
          <w:tcPr>
            <w:tcW w:w="1489" w:type="dxa"/>
            <w:shd w:val="clear" w:color="auto" w:fill="DEF7E9"/>
            <w:vAlign w:val="center"/>
          </w:tcPr>
          <w:p w14:paraId="5B7E0E4F" w14:textId="0FBB0657"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33%</w:t>
            </w:r>
          </w:p>
        </w:tc>
        <w:tc>
          <w:tcPr>
            <w:tcW w:w="1490" w:type="dxa"/>
            <w:shd w:val="clear" w:color="auto" w:fill="DEF7E9"/>
            <w:vAlign w:val="center"/>
          </w:tcPr>
          <w:p w14:paraId="0DF7E21D" w14:textId="2D4A2FF7" w:rsidR="00F4445F" w:rsidRPr="002A3EB1" w:rsidRDefault="00F4445F" w:rsidP="00F4445F">
            <w:pPr>
              <w:spacing w:before="50" w:after="20"/>
              <w:jc w:val="center"/>
              <w:rPr>
                <w:color w:val="000000"/>
                <w:sz w:val="20"/>
                <w:szCs w:val="20"/>
                <w:highlight w:val="green"/>
                <w:lang w:eastAsia="en-US"/>
              </w:rPr>
            </w:pPr>
            <w:r w:rsidRPr="00F4445F">
              <w:rPr>
                <w:rFonts w:cstheme="minorHAnsi"/>
                <w:color w:val="000000"/>
                <w:sz w:val="20"/>
                <w:szCs w:val="20"/>
              </w:rPr>
              <w:t>32%</w:t>
            </w:r>
          </w:p>
        </w:tc>
      </w:tr>
    </w:tbl>
    <w:p w14:paraId="132188FE" w14:textId="77777777" w:rsidR="00F4445F" w:rsidRPr="003673C8" w:rsidRDefault="00F4445F" w:rsidP="00F4445F">
      <w:pPr>
        <w:spacing w:before="0"/>
        <w:jc w:val="left"/>
        <w:rPr>
          <w:i/>
          <w:sz w:val="18"/>
          <w:szCs w:val="18"/>
        </w:rPr>
      </w:pPr>
      <w:r>
        <w:rPr>
          <w:i/>
          <w:sz w:val="18"/>
          <w:szCs w:val="18"/>
        </w:rPr>
        <w:t xml:space="preserve">Izvor: </w:t>
      </w:r>
      <w:r w:rsidRPr="00F4445F">
        <w:rPr>
          <w:i/>
          <w:sz w:val="18"/>
          <w:szCs w:val="18"/>
        </w:rPr>
        <w:t>Zagorsk</w:t>
      </w:r>
      <w:r>
        <w:rPr>
          <w:i/>
          <w:sz w:val="18"/>
          <w:szCs w:val="18"/>
        </w:rPr>
        <w:t>i</w:t>
      </w:r>
      <w:r w:rsidRPr="00F4445F">
        <w:rPr>
          <w:i/>
          <w:sz w:val="18"/>
          <w:szCs w:val="18"/>
        </w:rPr>
        <w:t xml:space="preserve"> vodovod d. o. o.</w:t>
      </w:r>
      <w:r>
        <w:rPr>
          <w:i/>
          <w:sz w:val="18"/>
          <w:szCs w:val="18"/>
        </w:rPr>
        <w:t>, obrada izrađivača Izvješća o stanju u prostoru</w:t>
      </w:r>
    </w:p>
    <w:p w14:paraId="230C7B3F" w14:textId="27F2B291" w:rsidR="00130366" w:rsidRPr="004144CC" w:rsidRDefault="00437D57" w:rsidP="00130366">
      <w:pPr>
        <w:spacing w:after="0"/>
        <w:rPr>
          <w:rFonts w:cstheme="minorHAnsi"/>
          <w:spacing w:val="2"/>
        </w:rPr>
      </w:pPr>
      <w:r>
        <w:rPr>
          <w:rFonts w:cstheme="minorHAnsi"/>
        </w:rPr>
        <w:t xml:space="preserve">U </w:t>
      </w:r>
      <w:r w:rsidRPr="00AA4117">
        <w:rPr>
          <w:rFonts w:cstheme="minorHAnsi"/>
          <w:color w:val="28B463"/>
        </w:rPr>
        <w:t xml:space="preserve">tablici </w:t>
      </w:r>
      <w:r w:rsidRPr="00EF7933">
        <w:rPr>
          <w:rFonts w:cstheme="minorHAnsi"/>
          <w:color w:val="28B463"/>
        </w:rPr>
        <w:fldChar w:fldCharType="begin"/>
      </w:r>
      <w:r w:rsidRPr="00EF7933">
        <w:rPr>
          <w:rFonts w:cstheme="minorHAnsi"/>
          <w:color w:val="28B463"/>
        </w:rPr>
        <w:instrText xml:space="preserve"> REF _Ref126945495 \h </w:instrText>
      </w:r>
      <w:r w:rsidR="00EF7933" w:rsidRPr="00EF7933">
        <w:rPr>
          <w:rFonts w:cstheme="minorHAnsi"/>
          <w:color w:val="28B463"/>
        </w:rPr>
        <w:instrText xml:space="preserve"> \* MERGEFORMAT </w:instrText>
      </w:r>
      <w:r w:rsidRPr="00EF7933">
        <w:rPr>
          <w:rFonts w:cstheme="minorHAnsi"/>
          <w:color w:val="28B463"/>
        </w:rPr>
      </w:r>
      <w:r w:rsidRPr="00EF7933">
        <w:rPr>
          <w:rFonts w:cstheme="minorHAnsi"/>
          <w:color w:val="28B463"/>
        </w:rPr>
        <w:fldChar w:fldCharType="separate"/>
      </w:r>
      <w:r w:rsidR="004362A3" w:rsidRPr="004362A3">
        <w:rPr>
          <w:noProof/>
          <w:color w:val="28B463"/>
        </w:rPr>
        <w:t>23</w:t>
      </w:r>
      <w:r w:rsidRPr="00EF7933">
        <w:rPr>
          <w:rFonts w:cstheme="minorHAnsi"/>
          <w:color w:val="28B463"/>
        </w:rPr>
        <w:fldChar w:fldCharType="end"/>
      </w:r>
      <w:r w:rsidR="00EF7933" w:rsidRPr="00AA4117">
        <w:rPr>
          <w:rFonts w:cstheme="minorHAnsi"/>
          <w:color w:val="28B463"/>
        </w:rPr>
        <w:t xml:space="preserve"> </w:t>
      </w:r>
      <w:r w:rsidRPr="004144CC">
        <w:rPr>
          <w:rFonts w:cstheme="minorHAnsi"/>
          <w:spacing w:val="4"/>
        </w:rPr>
        <w:t xml:space="preserve">je prikazana količina isporučene vode po ka kategoriji korisnika te je vidljivo </w:t>
      </w:r>
      <w:r w:rsidRPr="004144CC">
        <w:rPr>
          <w:rFonts w:cstheme="minorHAnsi"/>
          <w:spacing w:val="2"/>
        </w:rPr>
        <w:t>da nema značajnih skokova već, sukladno porastu korisnika, raste i količina isporučene vode.</w:t>
      </w:r>
    </w:p>
    <w:p w14:paraId="5131E5F4" w14:textId="665862E8" w:rsidR="00437D57" w:rsidRPr="003673C8" w:rsidRDefault="00437D57" w:rsidP="00437D57">
      <w:pPr>
        <w:keepNext/>
        <w:spacing w:after="0"/>
        <w:jc w:val="left"/>
      </w:pPr>
      <w:r w:rsidRPr="00AA4117">
        <w:rPr>
          <w:b/>
          <w:color w:val="28B463"/>
        </w:rPr>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212" w:name="_Ref126945495"/>
      <w:r w:rsidR="004362A3">
        <w:rPr>
          <w:b/>
          <w:noProof/>
          <w:color w:val="28B463"/>
        </w:rPr>
        <w:t>23</w:t>
      </w:r>
      <w:bookmarkEnd w:id="212"/>
      <w:r w:rsidRPr="003673C8">
        <w:rPr>
          <w:b/>
          <w:color w:val="28B463"/>
        </w:rPr>
        <w:fldChar w:fldCharType="end"/>
      </w:r>
      <w:r w:rsidRPr="00AA4117">
        <w:rPr>
          <w:b/>
          <w:color w:val="28B463"/>
        </w:rPr>
        <w:t>.</w:t>
      </w:r>
      <w:r w:rsidRPr="003673C8">
        <w:t xml:space="preserve"> </w:t>
      </w:r>
      <w:r w:rsidR="00001C1E" w:rsidRPr="00001C1E">
        <w:t>Broj korisnika i isporučena voda po kategoriji</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38"/>
        <w:gridCol w:w="904"/>
        <w:gridCol w:w="904"/>
        <w:gridCol w:w="904"/>
        <w:gridCol w:w="905"/>
        <w:gridCol w:w="904"/>
        <w:gridCol w:w="904"/>
        <w:gridCol w:w="904"/>
        <w:gridCol w:w="905"/>
      </w:tblGrid>
      <w:tr w:rsidR="00001C1E" w:rsidRPr="002A3EB1" w14:paraId="0AA78A8B" w14:textId="77777777" w:rsidTr="00F868F4">
        <w:trPr>
          <w:trHeight w:val="105"/>
          <w:jc w:val="center"/>
        </w:trPr>
        <w:tc>
          <w:tcPr>
            <w:tcW w:w="1838" w:type="dxa"/>
            <w:vMerge w:val="restart"/>
            <w:shd w:val="clear" w:color="auto" w:fill="C9F2DB"/>
            <w:vAlign w:val="center"/>
          </w:tcPr>
          <w:p w14:paraId="024F9F4E" w14:textId="77777777" w:rsidR="00001C1E" w:rsidRPr="00C1352D" w:rsidRDefault="00001C1E" w:rsidP="00F868F4">
            <w:pPr>
              <w:keepNext/>
              <w:spacing w:before="50" w:after="20"/>
              <w:jc w:val="left"/>
              <w:rPr>
                <w:b/>
                <w:sz w:val="20"/>
                <w:szCs w:val="20"/>
              </w:rPr>
            </w:pPr>
          </w:p>
        </w:tc>
        <w:tc>
          <w:tcPr>
            <w:tcW w:w="1808" w:type="dxa"/>
            <w:gridSpan w:val="2"/>
            <w:shd w:val="clear" w:color="auto" w:fill="C9F2DB"/>
            <w:vAlign w:val="center"/>
          </w:tcPr>
          <w:p w14:paraId="439F28C3" w14:textId="147622FB" w:rsidR="00001C1E" w:rsidRPr="00C1352D" w:rsidRDefault="00001C1E" w:rsidP="00F868F4">
            <w:pPr>
              <w:keepNext/>
              <w:spacing w:before="50" w:after="20"/>
              <w:jc w:val="center"/>
              <w:rPr>
                <w:rFonts w:cstheme="minorHAnsi"/>
                <w:b/>
                <w:bCs/>
                <w:color w:val="000000"/>
                <w:sz w:val="18"/>
                <w:szCs w:val="18"/>
              </w:rPr>
            </w:pPr>
            <w:r w:rsidRPr="00F4445F">
              <w:rPr>
                <w:rFonts w:cstheme="minorHAnsi"/>
                <w:b/>
                <w:bCs/>
                <w:color w:val="000000"/>
                <w:sz w:val="20"/>
                <w:szCs w:val="20"/>
              </w:rPr>
              <w:t>2018.</w:t>
            </w:r>
          </w:p>
        </w:tc>
        <w:tc>
          <w:tcPr>
            <w:tcW w:w="1809" w:type="dxa"/>
            <w:gridSpan w:val="2"/>
            <w:shd w:val="clear" w:color="auto" w:fill="C9F2DB"/>
            <w:vAlign w:val="center"/>
          </w:tcPr>
          <w:p w14:paraId="4BEB87E0" w14:textId="23A102D0" w:rsidR="00001C1E" w:rsidRPr="00C1352D" w:rsidRDefault="00001C1E" w:rsidP="00F868F4">
            <w:pPr>
              <w:keepNext/>
              <w:spacing w:before="50" w:after="20"/>
              <w:jc w:val="center"/>
              <w:rPr>
                <w:rFonts w:cstheme="minorHAnsi"/>
                <w:b/>
                <w:bCs/>
                <w:color w:val="000000"/>
                <w:sz w:val="18"/>
                <w:szCs w:val="18"/>
              </w:rPr>
            </w:pPr>
            <w:r w:rsidRPr="00F4445F">
              <w:rPr>
                <w:rFonts w:cstheme="minorHAnsi"/>
                <w:b/>
                <w:bCs/>
                <w:color w:val="000000"/>
                <w:sz w:val="20"/>
                <w:szCs w:val="20"/>
              </w:rPr>
              <w:t>2019.</w:t>
            </w:r>
          </w:p>
        </w:tc>
        <w:tc>
          <w:tcPr>
            <w:tcW w:w="1808" w:type="dxa"/>
            <w:gridSpan w:val="2"/>
            <w:shd w:val="clear" w:color="auto" w:fill="C9F2DB"/>
            <w:vAlign w:val="center"/>
          </w:tcPr>
          <w:p w14:paraId="25C86E59" w14:textId="4661E0C9" w:rsidR="00001C1E" w:rsidRPr="00C1352D" w:rsidRDefault="00001C1E" w:rsidP="00F868F4">
            <w:pPr>
              <w:keepNext/>
              <w:spacing w:before="50" w:after="20"/>
              <w:jc w:val="center"/>
              <w:rPr>
                <w:rFonts w:cstheme="minorHAnsi"/>
                <w:b/>
                <w:bCs/>
                <w:color w:val="000000"/>
                <w:sz w:val="18"/>
                <w:szCs w:val="18"/>
              </w:rPr>
            </w:pPr>
            <w:r w:rsidRPr="00F4445F">
              <w:rPr>
                <w:rFonts w:cstheme="minorHAnsi"/>
                <w:b/>
                <w:bCs/>
                <w:color w:val="000000"/>
                <w:sz w:val="20"/>
                <w:szCs w:val="20"/>
              </w:rPr>
              <w:t>2020.</w:t>
            </w:r>
          </w:p>
        </w:tc>
        <w:tc>
          <w:tcPr>
            <w:tcW w:w="1809" w:type="dxa"/>
            <w:gridSpan w:val="2"/>
            <w:shd w:val="clear" w:color="auto" w:fill="C9F2DB"/>
            <w:vAlign w:val="center"/>
          </w:tcPr>
          <w:p w14:paraId="153E1B3C" w14:textId="085FEF18" w:rsidR="00001C1E" w:rsidRPr="000924DF" w:rsidRDefault="00001C1E" w:rsidP="00F868F4">
            <w:pPr>
              <w:keepNext/>
              <w:spacing w:before="50" w:after="20"/>
              <w:jc w:val="center"/>
              <w:rPr>
                <w:rFonts w:cstheme="minorHAnsi"/>
                <w:b/>
                <w:bCs/>
                <w:color w:val="000000"/>
                <w:sz w:val="18"/>
                <w:szCs w:val="18"/>
              </w:rPr>
            </w:pPr>
            <w:r w:rsidRPr="00F4445F">
              <w:rPr>
                <w:rFonts w:cstheme="minorHAnsi"/>
                <w:b/>
                <w:bCs/>
                <w:color w:val="000000"/>
                <w:sz w:val="20"/>
                <w:szCs w:val="20"/>
              </w:rPr>
              <w:t>2021.</w:t>
            </w:r>
          </w:p>
        </w:tc>
      </w:tr>
      <w:tr w:rsidR="00001C1E" w:rsidRPr="002A3EB1" w14:paraId="290079D7" w14:textId="77777777" w:rsidTr="00001C1E">
        <w:trPr>
          <w:trHeight w:val="104"/>
          <w:jc w:val="center"/>
        </w:trPr>
        <w:tc>
          <w:tcPr>
            <w:tcW w:w="1838" w:type="dxa"/>
            <w:vMerge/>
            <w:shd w:val="clear" w:color="auto" w:fill="C9F2DB"/>
            <w:vAlign w:val="center"/>
          </w:tcPr>
          <w:p w14:paraId="08FF914A" w14:textId="77777777" w:rsidR="00001C1E" w:rsidRPr="00C1352D" w:rsidRDefault="00001C1E" w:rsidP="00001C1E">
            <w:pPr>
              <w:keepNext/>
              <w:spacing w:before="50" w:after="20"/>
              <w:jc w:val="left"/>
              <w:rPr>
                <w:b/>
                <w:sz w:val="20"/>
                <w:szCs w:val="20"/>
              </w:rPr>
            </w:pPr>
          </w:p>
        </w:tc>
        <w:tc>
          <w:tcPr>
            <w:tcW w:w="904" w:type="dxa"/>
            <w:shd w:val="clear" w:color="auto" w:fill="C9F2DB"/>
            <w:vAlign w:val="center"/>
          </w:tcPr>
          <w:p w14:paraId="4F7586B8" w14:textId="2580D213"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Broj korisnika</w:t>
            </w:r>
          </w:p>
        </w:tc>
        <w:tc>
          <w:tcPr>
            <w:tcW w:w="904" w:type="dxa"/>
            <w:shd w:val="clear" w:color="auto" w:fill="C9F2DB"/>
            <w:vAlign w:val="center"/>
          </w:tcPr>
          <w:p w14:paraId="6ABE1B94" w14:textId="023E3464"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Isporučena voda</w:t>
            </w:r>
          </w:p>
        </w:tc>
        <w:tc>
          <w:tcPr>
            <w:tcW w:w="904" w:type="dxa"/>
            <w:shd w:val="clear" w:color="auto" w:fill="C9F2DB"/>
            <w:vAlign w:val="center"/>
          </w:tcPr>
          <w:p w14:paraId="1A34FBB2" w14:textId="18496FDE"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Broj korisnika</w:t>
            </w:r>
          </w:p>
        </w:tc>
        <w:tc>
          <w:tcPr>
            <w:tcW w:w="905" w:type="dxa"/>
            <w:shd w:val="clear" w:color="auto" w:fill="C9F2DB"/>
            <w:vAlign w:val="center"/>
          </w:tcPr>
          <w:p w14:paraId="7DA8A9F6" w14:textId="67D3B4EC"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Isporučena voda</w:t>
            </w:r>
          </w:p>
        </w:tc>
        <w:tc>
          <w:tcPr>
            <w:tcW w:w="904" w:type="dxa"/>
            <w:shd w:val="clear" w:color="auto" w:fill="C9F2DB"/>
            <w:vAlign w:val="center"/>
          </w:tcPr>
          <w:p w14:paraId="4A8D3B73" w14:textId="45E68EC8"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Broj korisnika</w:t>
            </w:r>
          </w:p>
        </w:tc>
        <w:tc>
          <w:tcPr>
            <w:tcW w:w="904" w:type="dxa"/>
            <w:shd w:val="clear" w:color="auto" w:fill="C9F2DB"/>
            <w:vAlign w:val="center"/>
          </w:tcPr>
          <w:p w14:paraId="272E9900" w14:textId="6202E74C"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Isporučena voda</w:t>
            </w:r>
          </w:p>
        </w:tc>
        <w:tc>
          <w:tcPr>
            <w:tcW w:w="904" w:type="dxa"/>
            <w:shd w:val="clear" w:color="auto" w:fill="C9F2DB"/>
            <w:vAlign w:val="center"/>
          </w:tcPr>
          <w:p w14:paraId="41B04FE5" w14:textId="7D9BB7A5"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Broj korisnika</w:t>
            </w:r>
          </w:p>
        </w:tc>
        <w:tc>
          <w:tcPr>
            <w:tcW w:w="905" w:type="dxa"/>
            <w:shd w:val="clear" w:color="auto" w:fill="C9F2DB"/>
            <w:vAlign w:val="center"/>
          </w:tcPr>
          <w:p w14:paraId="23F5D531" w14:textId="2EAF8A67" w:rsidR="00001C1E" w:rsidRPr="00001C1E" w:rsidRDefault="00001C1E" w:rsidP="00001C1E">
            <w:pPr>
              <w:keepNext/>
              <w:spacing w:before="50" w:after="20"/>
              <w:ind w:left="-85" w:right="-85"/>
              <w:jc w:val="center"/>
              <w:rPr>
                <w:rFonts w:cstheme="minorHAnsi"/>
                <w:b/>
                <w:bCs/>
                <w:color w:val="000000"/>
                <w:sz w:val="17"/>
                <w:szCs w:val="17"/>
              </w:rPr>
            </w:pPr>
            <w:r w:rsidRPr="00001C1E">
              <w:rPr>
                <w:rFonts w:cstheme="minorHAnsi"/>
                <w:b/>
                <w:bCs/>
                <w:color w:val="000000"/>
                <w:sz w:val="17"/>
                <w:szCs w:val="17"/>
              </w:rPr>
              <w:t>Isporučena voda</w:t>
            </w:r>
          </w:p>
        </w:tc>
      </w:tr>
      <w:tr w:rsidR="00001C1E" w:rsidRPr="002A3EB1" w14:paraId="4920EFBF" w14:textId="77777777" w:rsidTr="00001C1E">
        <w:trPr>
          <w:jc w:val="center"/>
        </w:trPr>
        <w:tc>
          <w:tcPr>
            <w:tcW w:w="1838" w:type="dxa"/>
            <w:shd w:val="clear" w:color="auto" w:fill="DEF7E9"/>
            <w:vAlign w:val="center"/>
          </w:tcPr>
          <w:p w14:paraId="796FD899" w14:textId="09B7A0EE" w:rsidR="00001C1E" w:rsidRDefault="00001C1E" w:rsidP="00001C1E">
            <w:pPr>
              <w:spacing w:before="50" w:after="20"/>
              <w:ind w:right="-57"/>
              <w:jc w:val="left"/>
              <w:rPr>
                <w:rFonts w:cstheme="minorHAnsi"/>
                <w:color w:val="000000"/>
                <w:sz w:val="20"/>
                <w:szCs w:val="20"/>
              </w:rPr>
            </w:pPr>
            <w:r>
              <w:rPr>
                <w:rFonts w:cstheme="minorHAnsi"/>
                <w:color w:val="000000"/>
                <w:sz w:val="20"/>
                <w:szCs w:val="20"/>
              </w:rPr>
              <w:t>P</w:t>
            </w:r>
            <w:r w:rsidRPr="00F4445F">
              <w:rPr>
                <w:rFonts w:cstheme="minorHAnsi"/>
                <w:color w:val="000000"/>
                <w:sz w:val="20"/>
                <w:szCs w:val="20"/>
              </w:rPr>
              <w:t>ravne osobe</w:t>
            </w:r>
          </w:p>
        </w:tc>
        <w:tc>
          <w:tcPr>
            <w:tcW w:w="904" w:type="dxa"/>
            <w:shd w:val="clear" w:color="auto" w:fill="DEF7E9"/>
            <w:vAlign w:val="center"/>
          </w:tcPr>
          <w:p w14:paraId="030B2DEB" w14:textId="7598382C"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140</w:t>
            </w:r>
          </w:p>
        </w:tc>
        <w:tc>
          <w:tcPr>
            <w:tcW w:w="904" w:type="dxa"/>
            <w:shd w:val="clear" w:color="auto" w:fill="DEF7E9"/>
            <w:vAlign w:val="center"/>
          </w:tcPr>
          <w:p w14:paraId="52D55958" w14:textId="10C5D1B0"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21330,0</w:t>
            </w:r>
          </w:p>
        </w:tc>
        <w:tc>
          <w:tcPr>
            <w:tcW w:w="904" w:type="dxa"/>
            <w:shd w:val="clear" w:color="auto" w:fill="DEF7E9"/>
            <w:vAlign w:val="center"/>
          </w:tcPr>
          <w:p w14:paraId="7DE8361A" w14:textId="58E5E471"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143</w:t>
            </w:r>
          </w:p>
        </w:tc>
        <w:tc>
          <w:tcPr>
            <w:tcW w:w="905" w:type="dxa"/>
            <w:shd w:val="clear" w:color="auto" w:fill="DEF7E9"/>
            <w:vAlign w:val="center"/>
          </w:tcPr>
          <w:p w14:paraId="5DD1773C" w14:textId="4F26997E"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21.252,0</w:t>
            </w:r>
          </w:p>
        </w:tc>
        <w:tc>
          <w:tcPr>
            <w:tcW w:w="904" w:type="dxa"/>
            <w:shd w:val="clear" w:color="auto" w:fill="DEF7E9"/>
            <w:vAlign w:val="center"/>
          </w:tcPr>
          <w:p w14:paraId="5AAE5753" w14:textId="02176D6B"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147</w:t>
            </w:r>
          </w:p>
        </w:tc>
        <w:tc>
          <w:tcPr>
            <w:tcW w:w="904" w:type="dxa"/>
            <w:shd w:val="clear" w:color="auto" w:fill="DEF7E9"/>
            <w:vAlign w:val="center"/>
          </w:tcPr>
          <w:p w14:paraId="47D812B6" w14:textId="17B7FDBD"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23.903,0</w:t>
            </w:r>
          </w:p>
        </w:tc>
        <w:tc>
          <w:tcPr>
            <w:tcW w:w="904" w:type="dxa"/>
            <w:shd w:val="clear" w:color="auto" w:fill="DEF7E9"/>
            <w:vAlign w:val="center"/>
          </w:tcPr>
          <w:p w14:paraId="42B51DB0" w14:textId="7BB78459"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153</w:t>
            </w:r>
          </w:p>
        </w:tc>
        <w:tc>
          <w:tcPr>
            <w:tcW w:w="905" w:type="dxa"/>
            <w:shd w:val="clear" w:color="auto" w:fill="DEF7E9"/>
            <w:vAlign w:val="center"/>
          </w:tcPr>
          <w:p w14:paraId="4752A8C2" w14:textId="3DF3EF01"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24.530,0</w:t>
            </w:r>
          </w:p>
        </w:tc>
      </w:tr>
      <w:tr w:rsidR="00001C1E" w:rsidRPr="002A3EB1" w14:paraId="694E66D0" w14:textId="77777777" w:rsidTr="00001C1E">
        <w:trPr>
          <w:jc w:val="center"/>
        </w:trPr>
        <w:tc>
          <w:tcPr>
            <w:tcW w:w="1838" w:type="dxa"/>
            <w:shd w:val="clear" w:color="auto" w:fill="DEF7E9"/>
            <w:vAlign w:val="center"/>
          </w:tcPr>
          <w:p w14:paraId="60D9A39E" w14:textId="64A57F22" w:rsidR="00001C1E" w:rsidRDefault="00001C1E" w:rsidP="00001C1E">
            <w:pPr>
              <w:spacing w:before="50" w:after="20"/>
              <w:ind w:right="-113"/>
              <w:jc w:val="left"/>
              <w:rPr>
                <w:rFonts w:cstheme="minorHAnsi"/>
                <w:color w:val="000000"/>
                <w:sz w:val="20"/>
                <w:szCs w:val="20"/>
              </w:rPr>
            </w:pPr>
            <w:r>
              <w:rPr>
                <w:rFonts w:cstheme="minorHAnsi"/>
                <w:color w:val="000000"/>
                <w:sz w:val="20"/>
                <w:szCs w:val="20"/>
              </w:rPr>
              <w:t>S</w:t>
            </w:r>
            <w:r w:rsidRPr="00F4445F">
              <w:rPr>
                <w:rFonts w:cstheme="minorHAnsi"/>
                <w:color w:val="000000"/>
                <w:sz w:val="20"/>
                <w:szCs w:val="20"/>
              </w:rPr>
              <w:t>ocijalne ustanove</w:t>
            </w:r>
          </w:p>
        </w:tc>
        <w:tc>
          <w:tcPr>
            <w:tcW w:w="904" w:type="dxa"/>
            <w:shd w:val="clear" w:color="auto" w:fill="DEF7E9"/>
            <w:vAlign w:val="center"/>
          </w:tcPr>
          <w:p w14:paraId="2E4A77E0" w14:textId="76662DEF"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5</w:t>
            </w:r>
          </w:p>
        </w:tc>
        <w:tc>
          <w:tcPr>
            <w:tcW w:w="904" w:type="dxa"/>
            <w:shd w:val="clear" w:color="auto" w:fill="DEF7E9"/>
            <w:vAlign w:val="center"/>
          </w:tcPr>
          <w:p w14:paraId="1866C535" w14:textId="3B776AE9"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960,8</w:t>
            </w:r>
          </w:p>
        </w:tc>
        <w:tc>
          <w:tcPr>
            <w:tcW w:w="904" w:type="dxa"/>
            <w:shd w:val="clear" w:color="auto" w:fill="DEF7E9"/>
            <w:vAlign w:val="center"/>
          </w:tcPr>
          <w:p w14:paraId="62BCA22C" w14:textId="2F84EB6E"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5</w:t>
            </w:r>
          </w:p>
        </w:tc>
        <w:tc>
          <w:tcPr>
            <w:tcW w:w="905" w:type="dxa"/>
            <w:shd w:val="clear" w:color="auto" w:fill="DEF7E9"/>
            <w:vAlign w:val="center"/>
          </w:tcPr>
          <w:p w14:paraId="39A84FCE" w14:textId="71D9F21E"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998,5</w:t>
            </w:r>
          </w:p>
        </w:tc>
        <w:tc>
          <w:tcPr>
            <w:tcW w:w="904" w:type="dxa"/>
            <w:shd w:val="clear" w:color="auto" w:fill="DEF7E9"/>
            <w:vAlign w:val="center"/>
          </w:tcPr>
          <w:p w14:paraId="511567BB" w14:textId="16020600"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5</w:t>
            </w:r>
          </w:p>
        </w:tc>
        <w:tc>
          <w:tcPr>
            <w:tcW w:w="904" w:type="dxa"/>
            <w:shd w:val="clear" w:color="auto" w:fill="DEF7E9"/>
            <w:vAlign w:val="center"/>
          </w:tcPr>
          <w:p w14:paraId="090A6B9B" w14:textId="40966D39"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918,1</w:t>
            </w:r>
          </w:p>
        </w:tc>
        <w:tc>
          <w:tcPr>
            <w:tcW w:w="904" w:type="dxa"/>
            <w:shd w:val="clear" w:color="auto" w:fill="DEF7E9"/>
            <w:vAlign w:val="center"/>
          </w:tcPr>
          <w:p w14:paraId="6298D800" w14:textId="1297A862"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5</w:t>
            </w:r>
          </w:p>
        </w:tc>
        <w:tc>
          <w:tcPr>
            <w:tcW w:w="905" w:type="dxa"/>
            <w:shd w:val="clear" w:color="auto" w:fill="DEF7E9"/>
            <w:vAlign w:val="center"/>
          </w:tcPr>
          <w:p w14:paraId="6FCEBDA5" w14:textId="17FE7891"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1.026,9</w:t>
            </w:r>
          </w:p>
        </w:tc>
      </w:tr>
      <w:tr w:rsidR="00001C1E" w:rsidRPr="002A3EB1" w14:paraId="5BF3170C" w14:textId="77777777" w:rsidTr="00001C1E">
        <w:trPr>
          <w:jc w:val="center"/>
        </w:trPr>
        <w:tc>
          <w:tcPr>
            <w:tcW w:w="1838" w:type="dxa"/>
            <w:shd w:val="clear" w:color="auto" w:fill="DEF7E9"/>
            <w:vAlign w:val="center"/>
          </w:tcPr>
          <w:p w14:paraId="0C35717B" w14:textId="3C0B2FCA" w:rsidR="00001C1E" w:rsidRDefault="00001C1E" w:rsidP="00001C1E">
            <w:pPr>
              <w:spacing w:before="50" w:after="20"/>
              <w:ind w:right="-57"/>
              <w:jc w:val="left"/>
              <w:rPr>
                <w:rFonts w:cstheme="minorHAnsi"/>
                <w:color w:val="000000"/>
                <w:sz w:val="20"/>
                <w:szCs w:val="20"/>
              </w:rPr>
            </w:pPr>
            <w:r>
              <w:rPr>
                <w:rFonts w:cstheme="minorHAnsi"/>
                <w:color w:val="000000"/>
                <w:sz w:val="20"/>
                <w:szCs w:val="20"/>
              </w:rPr>
              <w:t>F</w:t>
            </w:r>
            <w:r w:rsidRPr="00F4445F">
              <w:rPr>
                <w:rFonts w:cstheme="minorHAnsi"/>
                <w:color w:val="000000"/>
                <w:sz w:val="20"/>
                <w:szCs w:val="20"/>
              </w:rPr>
              <w:t>izičke osobe</w:t>
            </w:r>
          </w:p>
        </w:tc>
        <w:tc>
          <w:tcPr>
            <w:tcW w:w="904" w:type="dxa"/>
            <w:shd w:val="clear" w:color="auto" w:fill="DEF7E9"/>
            <w:vAlign w:val="center"/>
          </w:tcPr>
          <w:p w14:paraId="7A1A75FB" w14:textId="6BF259E5"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1540</w:t>
            </w:r>
          </w:p>
        </w:tc>
        <w:tc>
          <w:tcPr>
            <w:tcW w:w="904" w:type="dxa"/>
            <w:shd w:val="clear" w:color="auto" w:fill="DEF7E9"/>
            <w:vAlign w:val="center"/>
          </w:tcPr>
          <w:p w14:paraId="794F451C" w14:textId="617D8F8E" w:rsidR="00001C1E" w:rsidRPr="00001C1E" w:rsidRDefault="00001C1E" w:rsidP="00001C1E">
            <w:pPr>
              <w:spacing w:before="50" w:after="20"/>
              <w:ind w:left="-142"/>
              <w:jc w:val="right"/>
              <w:rPr>
                <w:rFonts w:cstheme="minorHAnsi"/>
                <w:color w:val="000000"/>
                <w:sz w:val="17"/>
                <w:szCs w:val="17"/>
              </w:rPr>
            </w:pPr>
            <w:r w:rsidRPr="00001C1E">
              <w:rPr>
                <w:rFonts w:cstheme="minorHAnsi"/>
                <w:color w:val="000000"/>
                <w:sz w:val="17"/>
                <w:szCs w:val="17"/>
              </w:rPr>
              <w:t>129.096,0</w:t>
            </w:r>
          </w:p>
        </w:tc>
        <w:tc>
          <w:tcPr>
            <w:tcW w:w="904" w:type="dxa"/>
            <w:shd w:val="clear" w:color="auto" w:fill="DEF7E9"/>
            <w:vAlign w:val="center"/>
          </w:tcPr>
          <w:p w14:paraId="23278893" w14:textId="04BFCBC4"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1.558</w:t>
            </w:r>
          </w:p>
        </w:tc>
        <w:tc>
          <w:tcPr>
            <w:tcW w:w="905" w:type="dxa"/>
            <w:shd w:val="clear" w:color="auto" w:fill="DEF7E9"/>
            <w:vAlign w:val="center"/>
          </w:tcPr>
          <w:p w14:paraId="711B43AC" w14:textId="0F4A5542" w:rsidR="00001C1E" w:rsidRPr="00001C1E" w:rsidRDefault="00001C1E" w:rsidP="00001C1E">
            <w:pPr>
              <w:spacing w:before="50" w:after="20"/>
              <w:ind w:left="-113"/>
              <w:jc w:val="right"/>
              <w:rPr>
                <w:rFonts w:cstheme="minorHAnsi"/>
                <w:color w:val="000000"/>
                <w:sz w:val="17"/>
                <w:szCs w:val="17"/>
              </w:rPr>
            </w:pPr>
            <w:r w:rsidRPr="00001C1E">
              <w:rPr>
                <w:rFonts w:cstheme="minorHAnsi"/>
                <w:color w:val="000000"/>
                <w:sz w:val="17"/>
                <w:szCs w:val="17"/>
              </w:rPr>
              <w:t>140.106,0</w:t>
            </w:r>
          </w:p>
        </w:tc>
        <w:tc>
          <w:tcPr>
            <w:tcW w:w="904" w:type="dxa"/>
            <w:shd w:val="clear" w:color="auto" w:fill="DEF7E9"/>
            <w:vAlign w:val="center"/>
          </w:tcPr>
          <w:p w14:paraId="5FD159A8" w14:textId="5C212E71"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1.587</w:t>
            </w:r>
          </w:p>
        </w:tc>
        <w:tc>
          <w:tcPr>
            <w:tcW w:w="904" w:type="dxa"/>
            <w:shd w:val="clear" w:color="auto" w:fill="DEF7E9"/>
            <w:vAlign w:val="center"/>
          </w:tcPr>
          <w:p w14:paraId="3E000B1B" w14:textId="64B751A7" w:rsidR="00001C1E" w:rsidRPr="00001C1E" w:rsidRDefault="00001C1E" w:rsidP="00001C1E">
            <w:pPr>
              <w:spacing w:before="50" w:after="20"/>
              <w:ind w:left="-170"/>
              <w:jc w:val="right"/>
              <w:rPr>
                <w:rFonts w:cstheme="minorHAnsi"/>
                <w:color w:val="000000"/>
                <w:sz w:val="17"/>
                <w:szCs w:val="17"/>
              </w:rPr>
            </w:pPr>
            <w:r w:rsidRPr="00001C1E">
              <w:rPr>
                <w:rFonts w:cstheme="minorHAnsi"/>
                <w:color w:val="000000"/>
                <w:sz w:val="17"/>
                <w:szCs w:val="17"/>
              </w:rPr>
              <w:t>130.075,0</w:t>
            </w:r>
          </w:p>
        </w:tc>
        <w:tc>
          <w:tcPr>
            <w:tcW w:w="904" w:type="dxa"/>
            <w:shd w:val="clear" w:color="auto" w:fill="DEF7E9"/>
            <w:vAlign w:val="center"/>
          </w:tcPr>
          <w:p w14:paraId="3F00DC50" w14:textId="0105B3C4"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1.615</w:t>
            </w:r>
          </w:p>
        </w:tc>
        <w:tc>
          <w:tcPr>
            <w:tcW w:w="905" w:type="dxa"/>
            <w:shd w:val="clear" w:color="auto" w:fill="DEF7E9"/>
            <w:vAlign w:val="center"/>
          </w:tcPr>
          <w:p w14:paraId="22B6DAC2" w14:textId="1DC06CA7" w:rsidR="00001C1E" w:rsidRPr="00001C1E" w:rsidRDefault="00001C1E" w:rsidP="00001C1E">
            <w:pPr>
              <w:spacing w:before="50" w:after="20"/>
              <w:ind w:left="-113"/>
              <w:jc w:val="right"/>
              <w:rPr>
                <w:rFonts w:cstheme="minorHAnsi"/>
                <w:color w:val="000000"/>
                <w:sz w:val="17"/>
                <w:szCs w:val="17"/>
              </w:rPr>
            </w:pPr>
            <w:r w:rsidRPr="00001C1E">
              <w:rPr>
                <w:rFonts w:cstheme="minorHAnsi"/>
                <w:color w:val="000000"/>
                <w:sz w:val="17"/>
                <w:szCs w:val="17"/>
              </w:rPr>
              <w:t>135.507,0</w:t>
            </w:r>
          </w:p>
        </w:tc>
      </w:tr>
      <w:tr w:rsidR="00001C1E" w:rsidRPr="002A3EB1" w14:paraId="1DBD5F70" w14:textId="77777777" w:rsidTr="00001C1E">
        <w:trPr>
          <w:jc w:val="center"/>
        </w:trPr>
        <w:tc>
          <w:tcPr>
            <w:tcW w:w="1838" w:type="dxa"/>
            <w:shd w:val="clear" w:color="auto" w:fill="DEF7E9"/>
            <w:vAlign w:val="center"/>
          </w:tcPr>
          <w:p w14:paraId="75D46C40" w14:textId="14353C91" w:rsidR="00001C1E" w:rsidRDefault="00001C1E" w:rsidP="00001C1E">
            <w:pPr>
              <w:spacing w:before="50" w:after="20"/>
              <w:ind w:right="-57"/>
              <w:jc w:val="left"/>
              <w:rPr>
                <w:rFonts w:cstheme="minorHAnsi"/>
                <w:color w:val="000000"/>
                <w:sz w:val="20"/>
                <w:szCs w:val="20"/>
              </w:rPr>
            </w:pPr>
            <w:r>
              <w:rPr>
                <w:rFonts w:cstheme="minorHAnsi"/>
                <w:color w:val="000000"/>
                <w:sz w:val="20"/>
                <w:szCs w:val="20"/>
              </w:rPr>
              <w:t>S</w:t>
            </w:r>
            <w:r w:rsidRPr="00F4445F">
              <w:rPr>
                <w:rFonts w:cstheme="minorHAnsi"/>
                <w:color w:val="000000"/>
                <w:sz w:val="20"/>
                <w:szCs w:val="20"/>
              </w:rPr>
              <w:t>ocijalno ugroženi</w:t>
            </w:r>
          </w:p>
        </w:tc>
        <w:tc>
          <w:tcPr>
            <w:tcW w:w="904" w:type="dxa"/>
            <w:shd w:val="clear" w:color="auto" w:fill="DEF7E9"/>
            <w:vAlign w:val="center"/>
          </w:tcPr>
          <w:p w14:paraId="3E498041" w14:textId="3DBCFCD6"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2</w:t>
            </w:r>
          </w:p>
        </w:tc>
        <w:tc>
          <w:tcPr>
            <w:tcW w:w="904" w:type="dxa"/>
            <w:shd w:val="clear" w:color="auto" w:fill="DEF7E9"/>
            <w:vAlign w:val="center"/>
          </w:tcPr>
          <w:p w14:paraId="7149CBBB" w14:textId="0BEF09BE"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19,0</w:t>
            </w:r>
          </w:p>
        </w:tc>
        <w:tc>
          <w:tcPr>
            <w:tcW w:w="904" w:type="dxa"/>
            <w:shd w:val="clear" w:color="auto" w:fill="DEF7E9"/>
            <w:vAlign w:val="center"/>
          </w:tcPr>
          <w:p w14:paraId="3A8CB96B" w14:textId="2720B3AF"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3</w:t>
            </w:r>
          </w:p>
        </w:tc>
        <w:tc>
          <w:tcPr>
            <w:tcW w:w="905" w:type="dxa"/>
            <w:shd w:val="clear" w:color="auto" w:fill="DEF7E9"/>
            <w:vAlign w:val="center"/>
          </w:tcPr>
          <w:p w14:paraId="3719C822" w14:textId="5C296683"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21,0</w:t>
            </w:r>
          </w:p>
        </w:tc>
        <w:tc>
          <w:tcPr>
            <w:tcW w:w="904" w:type="dxa"/>
            <w:shd w:val="clear" w:color="auto" w:fill="DEF7E9"/>
            <w:vAlign w:val="center"/>
          </w:tcPr>
          <w:p w14:paraId="49F76F84" w14:textId="2D113BE8"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3</w:t>
            </w:r>
          </w:p>
        </w:tc>
        <w:tc>
          <w:tcPr>
            <w:tcW w:w="904" w:type="dxa"/>
            <w:shd w:val="clear" w:color="auto" w:fill="DEF7E9"/>
            <w:vAlign w:val="center"/>
          </w:tcPr>
          <w:p w14:paraId="731F9C49" w14:textId="6B2D3BFA"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27,0</w:t>
            </w:r>
          </w:p>
        </w:tc>
        <w:tc>
          <w:tcPr>
            <w:tcW w:w="904" w:type="dxa"/>
            <w:shd w:val="clear" w:color="auto" w:fill="DEF7E9"/>
            <w:vAlign w:val="center"/>
          </w:tcPr>
          <w:p w14:paraId="69B69956" w14:textId="2D1BED9B" w:rsidR="00001C1E" w:rsidRPr="00001C1E" w:rsidRDefault="00001C1E" w:rsidP="00001C1E">
            <w:pPr>
              <w:spacing w:before="50" w:after="20"/>
              <w:ind w:left="-85" w:right="170"/>
              <w:jc w:val="right"/>
              <w:rPr>
                <w:rFonts w:cstheme="minorHAnsi"/>
                <w:color w:val="000000"/>
                <w:sz w:val="17"/>
                <w:szCs w:val="17"/>
              </w:rPr>
            </w:pPr>
            <w:r w:rsidRPr="00001C1E">
              <w:rPr>
                <w:rFonts w:cstheme="minorHAnsi"/>
                <w:color w:val="000000"/>
                <w:sz w:val="17"/>
                <w:szCs w:val="17"/>
              </w:rPr>
              <w:t>3</w:t>
            </w:r>
          </w:p>
        </w:tc>
        <w:tc>
          <w:tcPr>
            <w:tcW w:w="905" w:type="dxa"/>
            <w:shd w:val="clear" w:color="auto" w:fill="DEF7E9"/>
            <w:vAlign w:val="center"/>
          </w:tcPr>
          <w:p w14:paraId="1EBB97DB" w14:textId="2518425C" w:rsidR="00001C1E" w:rsidRPr="00001C1E" w:rsidRDefault="00001C1E" w:rsidP="00001C1E">
            <w:pPr>
              <w:spacing w:before="50" w:after="20"/>
              <w:ind w:left="-85"/>
              <w:jc w:val="right"/>
              <w:rPr>
                <w:rFonts w:cstheme="minorHAnsi"/>
                <w:color w:val="000000"/>
                <w:sz w:val="17"/>
                <w:szCs w:val="17"/>
              </w:rPr>
            </w:pPr>
            <w:r w:rsidRPr="00001C1E">
              <w:rPr>
                <w:rFonts w:cstheme="minorHAnsi"/>
                <w:color w:val="000000"/>
                <w:sz w:val="17"/>
                <w:szCs w:val="17"/>
              </w:rPr>
              <w:t>25,0</w:t>
            </w:r>
          </w:p>
        </w:tc>
      </w:tr>
      <w:tr w:rsidR="00001C1E" w:rsidRPr="002A3EB1" w14:paraId="1449BB27" w14:textId="77777777" w:rsidTr="00001C1E">
        <w:trPr>
          <w:jc w:val="center"/>
        </w:trPr>
        <w:tc>
          <w:tcPr>
            <w:tcW w:w="1838" w:type="dxa"/>
            <w:shd w:val="clear" w:color="auto" w:fill="DEF7E9"/>
            <w:vAlign w:val="center"/>
          </w:tcPr>
          <w:p w14:paraId="71F327E3" w14:textId="0129258B" w:rsidR="00001C1E" w:rsidRPr="002A3EB1" w:rsidRDefault="00001C1E" w:rsidP="00001C1E">
            <w:pPr>
              <w:spacing w:before="50" w:after="20"/>
              <w:ind w:right="-57"/>
              <w:jc w:val="left"/>
              <w:rPr>
                <w:sz w:val="20"/>
                <w:szCs w:val="20"/>
                <w:highlight w:val="green"/>
                <w:lang w:eastAsia="en-US"/>
              </w:rPr>
            </w:pPr>
            <w:r>
              <w:rPr>
                <w:rFonts w:cstheme="minorHAnsi"/>
                <w:color w:val="000000"/>
                <w:sz w:val="20"/>
                <w:szCs w:val="20"/>
              </w:rPr>
              <w:t>S</w:t>
            </w:r>
            <w:r w:rsidRPr="00F4445F">
              <w:rPr>
                <w:rFonts w:cstheme="minorHAnsi"/>
                <w:color w:val="000000"/>
                <w:sz w:val="20"/>
                <w:szCs w:val="20"/>
              </w:rPr>
              <w:t>tanovi</w:t>
            </w:r>
          </w:p>
        </w:tc>
        <w:tc>
          <w:tcPr>
            <w:tcW w:w="904" w:type="dxa"/>
            <w:shd w:val="clear" w:color="auto" w:fill="DEF7E9"/>
            <w:vAlign w:val="center"/>
          </w:tcPr>
          <w:p w14:paraId="450BA6A7" w14:textId="2E5C58DB" w:rsidR="00001C1E" w:rsidRPr="00001C1E" w:rsidRDefault="00001C1E" w:rsidP="00001C1E">
            <w:pPr>
              <w:spacing w:before="50" w:after="20"/>
              <w:ind w:left="-85" w:right="170"/>
              <w:jc w:val="right"/>
              <w:rPr>
                <w:color w:val="000000"/>
                <w:sz w:val="17"/>
                <w:szCs w:val="17"/>
                <w:highlight w:val="green"/>
                <w:lang w:eastAsia="en-US"/>
              </w:rPr>
            </w:pPr>
            <w:r w:rsidRPr="00001C1E">
              <w:rPr>
                <w:rFonts w:cstheme="minorHAnsi"/>
                <w:color w:val="000000"/>
                <w:sz w:val="17"/>
                <w:szCs w:val="17"/>
              </w:rPr>
              <w:t>174</w:t>
            </w:r>
          </w:p>
        </w:tc>
        <w:tc>
          <w:tcPr>
            <w:tcW w:w="904" w:type="dxa"/>
            <w:shd w:val="clear" w:color="auto" w:fill="DEF7E9"/>
            <w:vAlign w:val="center"/>
          </w:tcPr>
          <w:p w14:paraId="184E31FE" w14:textId="450C1809" w:rsidR="00001C1E" w:rsidRPr="00001C1E" w:rsidRDefault="00001C1E" w:rsidP="00001C1E">
            <w:pPr>
              <w:spacing w:before="50" w:after="20"/>
              <w:ind w:left="-85"/>
              <w:jc w:val="right"/>
              <w:rPr>
                <w:color w:val="000000"/>
                <w:sz w:val="17"/>
                <w:szCs w:val="17"/>
                <w:highlight w:val="green"/>
                <w:lang w:eastAsia="en-US"/>
              </w:rPr>
            </w:pPr>
            <w:r w:rsidRPr="00001C1E">
              <w:rPr>
                <w:rFonts w:cstheme="minorHAnsi"/>
                <w:color w:val="000000"/>
                <w:sz w:val="17"/>
                <w:szCs w:val="17"/>
              </w:rPr>
              <w:t>12830,5</w:t>
            </w:r>
          </w:p>
        </w:tc>
        <w:tc>
          <w:tcPr>
            <w:tcW w:w="904" w:type="dxa"/>
            <w:shd w:val="clear" w:color="auto" w:fill="DEF7E9"/>
            <w:vAlign w:val="center"/>
          </w:tcPr>
          <w:p w14:paraId="7BE69DE7" w14:textId="7D719304" w:rsidR="00001C1E" w:rsidRPr="00001C1E" w:rsidRDefault="00001C1E" w:rsidP="00001C1E">
            <w:pPr>
              <w:spacing w:before="50" w:after="20"/>
              <w:ind w:left="-85" w:right="170"/>
              <w:jc w:val="right"/>
              <w:rPr>
                <w:color w:val="000000"/>
                <w:sz w:val="17"/>
                <w:szCs w:val="17"/>
                <w:highlight w:val="green"/>
                <w:lang w:eastAsia="en-US"/>
              </w:rPr>
            </w:pPr>
            <w:r w:rsidRPr="00001C1E">
              <w:rPr>
                <w:rFonts w:cstheme="minorHAnsi"/>
                <w:color w:val="000000"/>
                <w:sz w:val="17"/>
                <w:szCs w:val="17"/>
              </w:rPr>
              <w:t>175</w:t>
            </w:r>
          </w:p>
        </w:tc>
        <w:tc>
          <w:tcPr>
            <w:tcW w:w="905" w:type="dxa"/>
            <w:shd w:val="clear" w:color="auto" w:fill="DEF7E9"/>
            <w:vAlign w:val="center"/>
          </w:tcPr>
          <w:p w14:paraId="0AE0A0F0" w14:textId="71BA4B87" w:rsidR="00001C1E" w:rsidRPr="00001C1E" w:rsidRDefault="00001C1E" w:rsidP="00001C1E">
            <w:pPr>
              <w:spacing w:before="50" w:after="20"/>
              <w:ind w:left="-85"/>
              <w:jc w:val="right"/>
              <w:rPr>
                <w:color w:val="000000"/>
                <w:sz w:val="17"/>
                <w:szCs w:val="17"/>
                <w:highlight w:val="green"/>
                <w:lang w:eastAsia="en-US"/>
              </w:rPr>
            </w:pPr>
            <w:r w:rsidRPr="00001C1E">
              <w:rPr>
                <w:rFonts w:cstheme="minorHAnsi"/>
                <w:color w:val="000000"/>
                <w:sz w:val="17"/>
                <w:szCs w:val="17"/>
              </w:rPr>
              <w:t>12551,3</w:t>
            </w:r>
          </w:p>
        </w:tc>
        <w:tc>
          <w:tcPr>
            <w:tcW w:w="904" w:type="dxa"/>
            <w:shd w:val="clear" w:color="auto" w:fill="DEF7E9"/>
            <w:vAlign w:val="center"/>
          </w:tcPr>
          <w:p w14:paraId="58E902E4" w14:textId="78DBFAA3" w:rsidR="00001C1E" w:rsidRPr="00001C1E" w:rsidRDefault="00001C1E" w:rsidP="00001C1E">
            <w:pPr>
              <w:spacing w:before="50" w:after="20"/>
              <w:ind w:left="-85" w:right="170"/>
              <w:jc w:val="right"/>
              <w:rPr>
                <w:color w:val="000000"/>
                <w:sz w:val="17"/>
                <w:szCs w:val="17"/>
                <w:highlight w:val="green"/>
                <w:lang w:eastAsia="en-US"/>
              </w:rPr>
            </w:pPr>
            <w:r w:rsidRPr="00001C1E">
              <w:rPr>
                <w:rFonts w:cstheme="minorHAnsi"/>
                <w:color w:val="000000"/>
                <w:sz w:val="17"/>
                <w:szCs w:val="17"/>
              </w:rPr>
              <w:t>175</w:t>
            </w:r>
          </w:p>
        </w:tc>
        <w:tc>
          <w:tcPr>
            <w:tcW w:w="904" w:type="dxa"/>
            <w:shd w:val="clear" w:color="auto" w:fill="DEF7E9"/>
            <w:vAlign w:val="center"/>
          </w:tcPr>
          <w:p w14:paraId="668ACB7C" w14:textId="157CE2A3" w:rsidR="00001C1E" w:rsidRPr="00001C1E" w:rsidRDefault="00001C1E" w:rsidP="00001C1E">
            <w:pPr>
              <w:spacing w:before="50" w:after="20"/>
              <w:ind w:left="-85"/>
              <w:jc w:val="right"/>
              <w:rPr>
                <w:color w:val="000000"/>
                <w:sz w:val="17"/>
                <w:szCs w:val="17"/>
                <w:highlight w:val="green"/>
                <w:lang w:eastAsia="en-US"/>
              </w:rPr>
            </w:pPr>
            <w:r w:rsidRPr="00001C1E">
              <w:rPr>
                <w:rFonts w:cstheme="minorHAnsi"/>
                <w:color w:val="000000"/>
                <w:sz w:val="17"/>
                <w:szCs w:val="17"/>
              </w:rPr>
              <w:t>13.288,6</w:t>
            </w:r>
          </w:p>
        </w:tc>
        <w:tc>
          <w:tcPr>
            <w:tcW w:w="904" w:type="dxa"/>
            <w:shd w:val="clear" w:color="auto" w:fill="DEF7E9"/>
            <w:vAlign w:val="center"/>
          </w:tcPr>
          <w:p w14:paraId="002543C8" w14:textId="56A2EF69" w:rsidR="00001C1E" w:rsidRPr="00001C1E" w:rsidRDefault="00001C1E" w:rsidP="00001C1E">
            <w:pPr>
              <w:spacing w:before="50" w:after="20"/>
              <w:ind w:left="-85" w:right="170"/>
              <w:jc w:val="right"/>
              <w:rPr>
                <w:color w:val="000000"/>
                <w:sz w:val="17"/>
                <w:szCs w:val="17"/>
                <w:highlight w:val="green"/>
                <w:lang w:eastAsia="en-US"/>
              </w:rPr>
            </w:pPr>
            <w:r w:rsidRPr="00001C1E">
              <w:rPr>
                <w:rFonts w:cstheme="minorHAnsi"/>
                <w:color w:val="000000"/>
                <w:sz w:val="17"/>
                <w:szCs w:val="17"/>
              </w:rPr>
              <w:t>176</w:t>
            </w:r>
          </w:p>
        </w:tc>
        <w:tc>
          <w:tcPr>
            <w:tcW w:w="905" w:type="dxa"/>
            <w:shd w:val="clear" w:color="auto" w:fill="DEF7E9"/>
            <w:vAlign w:val="center"/>
          </w:tcPr>
          <w:p w14:paraId="75AD4C01" w14:textId="292AB287" w:rsidR="00001C1E" w:rsidRPr="00001C1E" w:rsidRDefault="00001C1E" w:rsidP="00001C1E">
            <w:pPr>
              <w:spacing w:before="50" w:after="20"/>
              <w:ind w:left="-85"/>
              <w:jc w:val="right"/>
              <w:rPr>
                <w:color w:val="000000"/>
                <w:sz w:val="17"/>
                <w:szCs w:val="17"/>
                <w:highlight w:val="green"/>
                <w:lang w:eastAsia="en-US"/>
              </w:rPr>
            </w:pPr>
            <w:r w:rsidRPr="00001C1E">
              <w:rPr>
                <w:rFonts w:cstheme="minorHAnsi"/>
                <w:color w:val="000000"/>
                <w:sz w:val="17"/>
                <w:szCs w:val="17"/>
              </w:rPr>
              <w:t>13.044,0</w:t>
            </w:r>
          </w:p>
        </w:tc>
      </w:tr>
      <w:tr w:rsidR="00001C1E" w:rsidRPr="002A3EB1" w14:paraId="24042986" w14:textId="77777777" w:rsidTr="00001C1E">
        <w:trPr>
          <w:jc w:val="center"/>
        </w:trPr>
        <w:tc>
          <w:tcPr>
            <w:tcW w:w="1838" w:type="dxa"/>
            <w:shd w:val="clear" w:color="auto" w:fill="DEF7E9"/>
            <w:vAlign w:val="center"/>
          </w:tcPr>
          <w:p w14:paraId="6B9D7326" w14:textId="554B5728" w:rsidR="00001C1E" w:rsidRPr="002A3EB1" w:rsidRDefault="00001C1E" w:rsidP="00001C1E">
            <w:pPr>
              <w:keepNext/>
              <w:spacing w:before="50" w:after="20"/>
              <w:ind w:right="-57"/>
              <w:jc w:val="left"/>
              <w:rPr>
                <w:sz w:val="20"/>
                <w:szCs w:val="20"/>
                <w:highlight w:val="green"/>
                <w:lang w:eastAsia="en-US"/>
              </w:rPr>
            </w:pPr>
            <w:r>
              <w:rPr>
                <w:rFonts w:cstheme="minorHAnsi"/>
                <w:b/>
                <w:bCs/>
                <w:color w:val="000000"/>
                <w:sz w:val="20"/>
                <w:szCs w:val="20"/>
              </w:rPr>
              <w:t>U</w:t>
            </w:r>
            <w:r w:rsidRPr="00F4445F">
              <w:rPr>
                <w:rFonts w:cstheme="minorHAnsi"/>
                <w:b/>
                <w:bCs/>
                <w:color w:val="000000"/>
                <w:sz w:val="20"/>
                <w:szCs w:val="20"/>
              </w:rPr>
              <w:t>kupno</w:t>
            </w:r>
          </w:p>
        </w:tc>
        <w:tc>
          <w:tcPr>
            <w:tcW w:w="904" w:type="dxa"/>
            <w:shd w:val="clear" w:color="auto" w:fill="DEF7E9"/>
            <w:vAlign w:val="center"/>
          </w:tcPr>
          <w:p w14:paraId="5004D9CE" w14:textId="0C518262" w:rsidR="00001C1E" w:rsidRPr="00001C1E" w:rsidRDefault="00001C1E" w:rsidP="00001C1E">
            <w:pPr>
              <w:spacing w:before="50" w:after="20"/>
              <w:ind w:left="-85" w:right="170"/>
              <w:jc w:val="right"/>
              <w:rPr>
                <w:b/>
                <w:color w:val="000000"/>
                <w:sz w:val="17"/>
                <w:szCs w:val="17"/>
                <w:highlight w:val="green"/>
                <w:lang w:eastAsia="en-US"/>
              </w:rPr>
            </w:pPr>
            <w:r w:rsidRPr="00001C1E">
              <w:rPr>
                <w:rFonts w:cstheme="minorHAnsi"/>
                <w:b/>
                <w:bCs/>
                <w:color w:val="000000"/>
                <w:sz w:val="17"/>
                <w:szCs w:val="17"/>
              </w:rPr>
              <w:t>1.861</w:t>
            </w:r>
          </w:p>
        </w:tc>
        <w:tc>
          <w:tcPr>
            <w:tcW w:w="904" w:type="dxa"/>
            <w:shd w:val="clear" w:color="auto" w:fill="DEF7E9"/>
            <w:vAlign w:val="center"/>
          </w:tcPr>
          <w:p w14:paraId="12576A8D" w14:textId="6A618501" w:rsidR="00001C1E" w:rsidRPr="00001C1E" w:rsidRDefault="00001C1E" w:rsidP="00001C1E">
            <w:pPr>
              <w:spacing w:before="50" w:after="20"/>
              <w:ind w:left="-85"/>
              <w:jc w:val="right"/>
              <w:rPr>
                <w:b/>
                <w:color w:val="000000"/>
                <w:sz w:val="17"/>
                <w:szCs w:val="17"/>
                <w:highlight w:val="green"/>
                <w:lang w:eastAsia="en-US"/>
              </w:rPr>
            </w:pPr>
            <w:r w:rsidRPr="00001C1E">
              <w:rPr>
                <w:rFonts w:cstheme="minorHAnsi"/>
                <w:b/>
                <w:bCs/>
                <w:color w:val="000000"/>
                <w:sz w:val="17"/>
                <w:szCs w:val="17"/>
              </w:rPr>
              <w:t>164.236,3</w:t>
            </w:r>
          </w:p>
        </w:tc>
        <w:tc>
          <w:tcPr>
            <w:tcW w:w="904" w:type="dxa"/>
            <w:shd w:val="clear" w:color="auto" w:fill="DEF7E9"/>
            <w:vAlign w:val="center"/>
          </w:tcPr>
          <w:p w14:paraId="3F621950" w14:textId="13B44968" w:rsidR="00001C1E" w:rsidRPr="00001C1E" w:rsidRDefault="00001C1E" w:rsidP="00001C1E">
            <w:pPr>
              <w:spacing w:before="50" w:after="20"/>
              <w:ind w:left="-85" w:right="170"/>
              <w:jc w:val="right"/>
              <w:rPr>
                <w:b/>
                <w:color w:val="000000"/>
                <w:sz w:val="17"/>
                <w:szCs w:val="17"/>
                <w:highlight w:val="green"/>
                <w:lang w:eastAsia="en-US"/>
              </w:rPr>
            </w:pPr>
            <w:r w:rsidRPr="00001C1E">
              <w:rPr>
                <w:rFonts w:cstheme="minorHAnsi"/>
                <w:b/>
                <w:bCs/>
                <w:color w:val="000000"/>
                <w:sz w:val="17"/>
                <w:szCs w:val="17"/>
              </w:rPr>
              <w:t>1.884</w:t>
            </w:r>
          </w:p>
        </w:tc>
        <w:tc>
          <w:tcPr>
            <w:tcW w:w="905" w:type="dxa"/>
            <w:shd w:val="clear" w:color="auto" w:fill="DEF7E9"/>
            <w:vAlign w:val="center"/>
          </w:tcPr>
          <w:p w14:paraId="3E9F4C82" w14:textId="192632A2" w:rsidR="00001C1E" w:rsidRPr="00001C1E" w:rsidRDefault="00001C1E" w:rsidP="00001C1E">
            <w:pPr>
              <w:spacing w:before="50" w:after="20"/>
              <w:ind w:left="-85"/>
              <w:jc w:val="right"/>
              <w:rPr>
                <w:b/>
                <w:color w:val="000000"/>
                <w:sz w:val="17"/>
                <w:szCs w:val="17"/>
                <w:highlight w:val="green"/>
                <w:lang w:eastAsia="en-US"/>
              </w:rPr>
            </w:pPr>
            <w:r w:rsidRPr="00001C1E">
              <w:rPr>
                <w:rFonts w:cstheme="minorHAnsi"/>
                <w:b/>
                <w:bCs/>
                <w:color w:val="000000"/>
                <w:sz w:val="17"/>
                <w:szCs w:val="17"/>
              </w:rPr>
              <w:t>174.928,9</w:t>
            </w:r>
          </w:p>
        </w:tc>
        <w:tc>
          <w:tcPr>
            <w:tcW w:w="904" w:type="dxa"/>
            <w:shd w:val="clear" w:color="auto" w:fill="DEF7E9"/>
            <w:vAlign w:val="center"/>
          </w:tcPr>
          <w:p w14:paraId="47097C0A" w14:textId="07D8B172" w:rsidR="00001C1E" w:rsidRPr="00001C1E" w:rsidRDefault="00001C1E" w:rsidP="00001C1E">
            <w:pPr>
              <w:spacing w:before="50" w:after="20"/>
              <w:ind w:left="-85" w:right="170"/>
              <w:jc w:val="right"/>
              <w:rPr>
                <w:b/>
                <w:color w:val="000000"/>
                <w:sz w:val="17"/>
                <w:szCs w:val="17"/>
                <w:highlight w:val="green"/>
                <w:lang w:eastAsia="en-US"/>
              </w:rPr>
            </w:pPr>
            <w:r w:rsidRPr="00001C1E">
              <w:rPr>
                <w:rFonts w:cstheme="minorHAnsi"/>
                <w:b/>
                <w:bCs/>
                <w:color w:val="000000"/>
                <w:sz w:val="17"/>
                <w:szCs w:val="17"/>
              </w:rPr>
              <w:t>1.917</w:t>
            </w:r>
          </w:p>
        </w:tc>
        <w:tc>
          <w:tcPr>
            <w:tcW w:w="904" w:type="dxa"/>
            <w:shd w:val="clear" w:color="auto" w:fill="DEF7E9"/>
            <w:vAlign w:val="center"/>
          </w:tcPr>
          <w:p w14:paraId="0046F44B" w14:textId="16AA0059" w:rsidR="00001C1E" w:rsidRPr="00001C1E" w:rsidRDefault="00001C1E" w:rsidP="00001C1E">
            <w:pPr>
              <w:spacing w:before="50" w:after="20"/>
              <w:ind w:left="-85"/>
              <w:jc w:val="right"/>
              <w:rPr>
                <w:b/>
                <w:color w:val="000000"/>
                <w:sz w:val="17"/>
                <w:szCs w:val="17"/>
                <w:highlight w:val="green"/>
                <w:lang w:eastAsia="en-US"/>
              </w:rPr>
            </w:pPr>
            <w:r w:rsidRPr="00001C1E">
              <w:rPr>
                <w:rFonts w:cstheme="minorHAnsi"/>
                <w:b/>
                <w:bCs/>
                <w:color w:val="000000"/>
                <w:sz w:val="17"/>
                <w:szCs w:val="17"/>
              </w:rPr>
              <w:t>168.211,7</w:t>
            </w:r>
          </w:p>
        </w:tc>
        <w:tc>
          <w:tcPr>
            <w:tcW w:w="904" w:type="dxa"/>
            <w:shd w:val="clear" w:color="auto" w:fill="DEF7E9"/>
            <w:vAlign w:val="center"/>
          </w:tcPr>
          <w:p w14:paraId="3D183C5B" w14:textId="48ACC4F3" w:rsidR="00001C1E" w:rsidRPr="00001C1E" w:rsidRDefault="00001C1E" w:rsidP="00001C1E">
            <w:pPr>
              <w:spacing w:before="50" w:after="20"/>
              <w:ind w:left="-85" w:right="170"/>
              <w:jc w:val="right"/>
              <w:rPr>
                <w:b/>
                <w:color w:val="000000"/>
                <w:sz w:val="17"/>
                <w:szCs w:val="17"/>
                <w:highlight w:val="green"/>
                <w:lang w:eastAsia="en-US"/>
              </w:rPr>
            </w:pPr>
            <w:r w:rsidRPr="00001C1E">
              <w:rPr>
                <w:rFonts w:cstheme="minorHAnsi"/>
                <w:b/>
                <w:bCs/>
                <w:color w:val="000000"/>
                <w:sz w:val="17"/>
                <w:szCs w:val="17"/>
              </w:rPr>
              <w:t>1.952</w:t>
            </w:r>
          </w:p>
        </w:tc>
        <w:tc>
          <w:tcPr>
            <w:tcW w:w="905" w:type="dxa"/>
            <w:shd w:val="clear" w:color="auto" w:fill="DEF7E9"/>
            <w:vAlign w:val="center"/>
          </w:tcPr>
          <w:p w14:paraId="3D16854A" w14:textId="03ADBC27" w:rsidR="00001C1E" w:rsidRPr="00001C1E" w:rsidRDefault="00001C1E" w:rsidP="00001C1E">
            <w:pPr>
              <w:spacing w:before="50" w:after="20"/>
              <w:ind w:left="-85"/>
              <w:jc w:val="right"/>
              <w:rPr>
                <w:b/>
                <w:color w:val="000000"/>
                <w:sz w:val="17"/>
                <w:szCs w:val="17"/>
                <w:highlight w:val="green"/>
                <w:lang w:eastAsia="en-US"/>
              </w:rPr>
            </w:pPr>
            <w:r w:rsidRPr="00001C1E">
              <w:rPr>
                <w:rFonts w:cstheme="minorHAnsi"/>
                <w:b/>
                <w:bCs/>
                <w:color w:val="000000"/>
                <w:sz w:val="17"/>
                <w:szCs w:val="17"/>
              </w:rPr>
              <w:t>174.132,9</w:t>
            </w:r>
          </w:p>
        </w:tc>
      </w:tr>
    </w:tbl>
    <w:p w14:paraId="4EB9C009" w14:textId="77777777" w:rsidR="00437D57" w:rsidRPr="003673C8" w:rsidRDefault="00437D57" w:rsidP="00437D57">
      <w:pPr>
        <w:spacing w:before="0"/>
        <w:jc w:val="left"/>
        <w:rPr>
          <w:i/>
          <w:sz w:val="18"/>
          <w:szCs w:val="18"/>
        </w:rPr>
      </w:pPr>
      <w:r>
        <w:rPr>
          <w:i/>
          <w:sz w:val="18"/>
          <w:szCs w:val="18"/>
        </w:rPr>
        <w:t xml:space="preserve">Izvor: </w:t>
      </w:r>
      <w:r w:rsidRPr="00F4445F">
        <w:rPr>
          <w:i/>
          <w:sz w:val="18"/>
          <w:szCs w:val="18"/>
        </w:rPr>
        <w:t>Zagorsk</w:t>
      </w:r>
      <w:r>
        <w:rPr>
          <w:i/>
          <w:sz w:val="18"/>
          <w:szCs w:val="18"/>
        </w:rPr>
        <w:t>i</w:t>
      </w:r>
      <w:r w:rsidRPr="00F4445F">
        <w:rPr>
          <w:i/>
          <w:sz w:val="18"/>
          <w:szCs w:val="18"/>
        </w:rPr>
        <w:t xml:space="preserve"> vodovod d. o. o.</w:t>
      </w:r>
      <w:r>
        <w:rPr>
          <w:i/>
          <w:sz w:val="18"/>
          <w:szCs w:val="18"/>
        </w:rPr>
        <w:t>, obrada izrađivača Izvješća o stanju u prostoru</w:t>
      </w:r>
    </w:p>
    <w:p w14:paraId="551FCE47" w14:textId="3B017859" w:rsidR="00130366" w:rsidRPr="00556654" w:rsidRDefault="00130366" w:rsidP="00130366">
      <w:pPr>
        <w:spacing w:after="0"/>
        <w:textAlignment w:val="baseline"/>
        <w:rPr>
          <w:rFonts w:cstheme="minorHAnsi"/>
          <w:color w:val="000000"/>
        </w:rPr>
      </w:pPr>
      <w:r w:rsidRPr="00556654">
        <w:rPr>
          <w:rFonts w:cstheme="minorHAnsi"/>
          <w:color w:val="000000"/>
        </w:rPr>
        <w:t>Na području Grada Zlatara nalazi se 9 lokalnih vodovoda. U svrhu poboljšanja vodoopskrbe potrebno je proširiti vodoopskrbni sustav Zagorskog vodovoda i zadržati u funkciji one vodovode u kojima je moguće osigurati dovoljno kvalitetn</w:t>
      </w:r>
      <w:r w:rsidR="00001C1E">
        <w:rPr>
          <w:rFonts w:cstheme="minorHAnsi"/>
          <w:color w:val="000000"/>
        </w:rPr>
        <w:t>u</w:t>
      </w:r>
      <w:r w:rsidRPr="00556654">
        <w:rPr>
          <w:rFonts w:cstheme="minorHAnsi"/>
          <w:color w:val="000000"/>
        </w:rPr>
        <w:t xml:space="preserve"> vod</w:t>
      </w:r>
      <w:r w:rsidR="00001C1E">
        <w:rPr>
          <w:rFonts w:cstheme="minorHAnsi"/>
          <w:color w:val="000000"/>
        </w:rPr>
        <w:t>u</w:t>
      </w:r>
      <w:r w:rsidRPr="00556654">
        <w:rPr>
          <w:rFonts w:cstheme="minorHAnsi"/>
          <w:color w:val="000000"/>
        </w:rPr>
        <w:t xml:space="preserve"> za piće.</w:t>
      </w:r>
    </w:p>
    <w:p w14:paraId="18D59563" w14:textId="2F6A2D8B" w:rsidR="003208F4" w:rsidRPr="00556654" w:rsidRDefault="00001C1E" w:rsidP="003208F4">
      <w:pPr>
        <w:rPr>
          <w:rFonts w:cstheme="minorHAnsi"/>
          <w:color w:val="000000"/>
        </w:rPr>
      </w:pPr>
      <w:r>
        <w:rPr>
          <w:rFonts w:cstheme="minorHAnsi"/>
          <w:color w:val="000000"/>
        </w:rPr>
        <w:t xml:space="preserve">PPUG-om Zlatara je planirana </w:t>
      </w:r>
      <w:r w:rsidR="003208F4" w:rsidRPr="00556654">
        <w:rPr>
          <w:rFonts w:cstheme="minorHAnsi"/>
          <w:color w:val="000000"/>
        </w:rPr>
        <w:t>izgradnja glavnog opskrbnog cjevovoda od vodospremnika Batina +248,95</w:t>
      </w:r>
      <w:r>
        <w:rPr>
          <w:rFonts w:cstheme="minorHAnsi"/>
          <w:color w:val="000000"/>
        </w:rPr>
        <w:t> </w:t>
      </w:r>
      <w:r w:rsidR="003208F4" w:rsidRPr="00556654">
        <w:rPr>
          <w:rFonts w:cstheme="minorHAnsi"/>
          <w:color w:val="000000"/>
        </w:rPr>
        <w:t>m</w:t>
      </w:r>
      <w:r>
        <w:rPr>
          <w:rFonts w:cstheme="minorHAnsi"/>
          <w:color w:val="000000"/>
        </w:rPr>
        <w:t> </w:t>
      </w:r>
      <w:r w:rsidR="003208F4" w:rsidRPr="00556654">
        <w:rPr>
          <w:rFonts w:cstheme="minorHAnsi"/>
          <w:color w:val="000000"/>
        </w:rPr>
        <w:t>n.</w:t>
      </w:r>
      <w:r>
        <w:rPr>
          <w:rFonts w:cstheme="minorHAnsi"/>
          <w:color w:val="000000"/>
        </w:rPr>
        <w:t> </w:t>
      </w:r>
      <w:r w:rsidR="003208F4" w:rsidRPr="00556654">
        <w:rPr>
          <w:rFonts w:cstheme="minorHAnsi"/>
          <w:color w:val="000000"/>
        </w:rPr>
        <w:t>m.</w:t>
      </w:r>
    </w:p>
    <w:p w14:paraId="7382CE4C" w14:textId="2486D79E" w:rsidR="00D516D1" w:rsidRPr="00AA4117" w:rsidRDefault="00001C1E" w:rsidP="004C66E3">
      <w:pPr>
        <w:pStyle w:val="Heading4"/>
        <w:spacing w:before="240"/>
        <w:rPr>
          <w:color w:val="28B463"/>
        </w:rPr>
      </w:pPr>
      <w:bookmarkStart w:id="213" w:name="_Toc130199147"/>
      <w:r w:rsidRPr="00AA4117">
        <w:rPr>
          <w:color w:val="28B463"/>
        </w:rPr>
        <w:t>O</w:t>
      </w:r>
      <w:r w:rsidR="00D516D1" w:rsidRPr="00AA4117">
        <w:rPr>
          <w:color w:val="28B463"/>
        </w:rPr>
        <w:t>dvodnj</w:t>
      </w:r>
      <w:r w:rsidRPr="00AA4117">
        <w:rPr>
          <w:color w:val="28B463"/>
        </w:rPr>
        <w:t>a</w:t>
      </w:r>
      <w:r w:rsidR="00D516D1" w:rsidRPr="00AA4117">
        <w:rPr>
          <w:color w:val="28B463"/>
        </w:rPr>
        <w:t xml:space="preserve"> otpadnih voda</w:t>
      </w:r>
      <w:bookmarkEnd w:id="213"/>
    </w:p>
    <w:p w14:paraId="491668A2" w14:textId="7D411579" w:rsidR="00565FD9" w:rsidRPr="00556654" w:rsidRDefault="00565FD9" w:rsidP="00565FD9">
      <w:pPr>
        <w:spacing w:after="0"/>
        <w:rPr>
          <w:rFonts w:cstheme="minorHAnsi"/>
          <w:color w:val="000000"/>
        </w:rPr>
      </w:pPr>
      <w:r w:rsidRPr="004007B3">
        <w:rPr>
          <w:rFonts w:cstheme="minorHAnsi"/>
          <w:color w:val="000000"/>
        </w:rPr>
        <w:t xml:space="preserve">Prema </w:t>
      </w:r>
      <w:r w:rsidR="004007B3" w:rsidRPr="004007B3">
        <w:rPr>
          <w:rFonts w:cstheme="minorHAnsi"/>
          <w:i/>
          <w:color w:val="000000"/>
        </w:rPr>
        <w:t>P</w:t>
      </w:r>
      <w:r w:rsidRPr="004007B3">
        <w:rPr>
          <w:rFonts w:cstheme="minorHAnsi"/>
          <w:i/>
          <w:color w:val="000000"/>
        </w:rPr>
        <w:t>rovedbenom program</w:t>
      </w:r>
      <w:r w:rsidR="004007B3" w:rsidRPr="004007B3">
        <w:rPr>
          <w:rFonts w:cstheme="minorHAnsi"/>
          <w:i/>
          <w:color w:val="000000"/>
        </w:rPr>
        <w:t>u</w:t>
      </w:r>
      <w:r w:rsidRPr="004007B3">
        <w:rPr>
          <w:rFonts w:cstheme="minorHAnsi"/>
          <w:i/>
          <w:color w:val="000000"/>
        </w:rPr>
        <w:t xml:space="preserve"> Grada Zlatara</w:t>
      </w:r>
      <w:r w:rsidRPr="004007B3">
        <w:rPr>
          <w:rFonts w:cstheme="minorHAnsi"/>
          <w:color w:val="000000"/>
        </w:rPr>
        <w:t xml:space="preserve"> </w:t>
      </w:r>
      <w:r w:rsidR="004007B3" w:rsidRPr="004007B3">
        <w:rPr>
          <w:i/>
        </w:rPr>
        <w:t>za razdoblje 2022. – 2025.</w:t>
      </w:r>
      <w:r w:rsidR="004007B3" w:rsidRPr="004007B3">
        <w:rPr>
          <w:rStyle w:val="FootnoteReference"/>
        </w:rPr>
        <w:footnoteReference w:id="54"/>
      </w:r>
      <w:r w:rsidRPr="004007B3">
        <w:rPr>
          <w:rFonts w:cstheme="minorHAnsi"/>
          <w:color w:val="000000"/>
        </w:rPr>
        <w:t xml:space="preserve"> zlatarsko</w:t>
      </w:r>
      <w:r w:rsidRPr="00556654">
        <w:rPr>
          <w:rFonts w:cstheme="minorHAnsi"/>
          <w:color w:val="000000"/>
        </w:rPr>
        <w:t xml:space="preserve"> područje koristi dva vodotoka za ispuštanje otpadnih voda</w:t>
      </w:r>
      <w:r>
        <w:rPr>
          <w:rFonts w:cstheme="minorHAnsi"/>
          <w:color w:val="000000"/>
        </w:rPr>
        <w:t xml:space="preserve"> –</w:t>
      </w:r>
      <w:r w:rsidRPr="00556654">
        <w:rPr>
          <w:rFonts w:cstheme="minorHAnsi"/>
          <w:color w:val="000000"/>
        </w:rPr>
        <w:t xml:space="preserve"> potok</w:t>
      </w:r>
      <w:r>
        <w:rPr>
          <w:rFonts w:cstheme="minorHAnsi"/>
          <w:color w:val="000000"/>
        </w:rPr>
        <w:t>e</w:t>
      </w:r>
      <w:r w:rsidRPr="00556654">
        <w:rPr>
          <w:rFonts w:cstheme="minorHAnsi"/>
          <w:color w:val="000000"/>
        </w:rPr>
        <w:t xml:space="preserve"> Rek</w:t>
      </w:r>
      <w:r>
        <w:rPr>
          <w:rFonts w:cstheme="minorHAnsi"/>
          <w:color w:val="000000"/>
        </w:rPr>
        <w:t>u</w:t>
      </w:r>
      <w:r w:rsidRPr="00556654">
        <w:rPr>
          <w:rFonts w:cstheme="minorHAnsi"/>
          <w:color w:val="000000"/>
        </w:rPr>
        <w:t xml:space="preserve"> i Batin</w:t>
      </w:r>
      <w:r>
        <w:rPr>
          <w:rFonts w:cstheme="minorHAnsi"/>
          <w:color w:val="000000"/>
        </w:rPr>
        <w:t>u</w:t>
      </w:r>
      <w:r w:rsidRPr="00556654">
        <w:rPr>
          <w:rFonts w:cstheme="minorHAnsi"/>
          <w:color w:val="000000"/>
        </w:rPr>
        <w:t>. Potoku Re</w:t>
      </w:r>
      <w:r>
        <w:rPr>
          <w:rFonts w:cstheme="minorHAnsi"/>
          <w:color w:val="000000"/>
        </w:rPr>
        <w:t>ci</w:t>
      </w:r>
      <w:r w:rsidRPr="00556654">
        <w:rPr>
          <w:rFonts w:cstheme="minorHAnsi"/>
          <w:color w:val="000000"/>
        </w:rPr>
        <w:t xml:space="preserve"> gravitira veći dio zlatarskog područja, uključujući i naselje Zlatar, dok potoku Batin</w:t>
      </w:r>
      <w:r>
        <w:rPr>
          <w:rFonts w:cstheme="minorHAnsi"/>
          <w:color w:val="000000"/>
        </w:rPr>
        <w:t>i</w:t>
      </w:r>
      <w:r w:rsidRPr="00556654">
        <w:rPr>
          <w:rFonts w:cstheme="minorHAnsi"/>
          <w:color w:val="000000"/>
        </w:rPr>
        <w:t xml:space="preserve"> gravitira istočni dio područja s manjom gustoćom naseljenosti. Stanje izgrađenog odvodnog sustava nije zadovoljavajuće jer postoji organizirani kanalizacijski sustav samo u dijelu naselja Zlatar</w:t>
      </w:r>
      <w:r>
        <w:rPr>
          <w:rFonts w:cstheme="minorHAnsi"/>
          <w:color w:val="000000"/>
        </w:rPr>
        <w:t>a</w:t>
      </w:r>
      <w:r w:rsidRPr="00556654">
        <w:rPr>
          <w:rFonts w:cstheme="minorHAnsi"/>
          <w:color w:val="000000"/>
        </w:rPr>
        <w:t xml:space="preserve"> s parcijalnim ispustom u potok Reku.</w:t>
      </w:r>
    </w:p>
    <w:p w14:paraId="0225048F" w14:textId="6D40FE82" w:rsidR="00565FD9" w:rsidRPr="00556654" w:rsidRDefault="00565FD9" w:rsidP="00565FD9">
      <w:pPr>
        <w:spacing w:after="0"/>
        <w:rPr>
          <w:rFonts w:cstheme="minorHAnsi"/>
        </w:rPr>
      </w:pPr>
      <w:r>
        <w:rPr>
          <w:rFonts w:cstheme="minorHAnsi"/>
        </w:rPr>
        <w:t xml:space="preserve">U </w:t>
      </w:r>
      <w:r w:rsidRPr="00AA4117">
        <w:rPr>
          <w:rFonts w:cstheme="minorHAnsi"/>
          <w:color w:val="28B463"/>
        </w:rPr>
        <w:t xml:space="preserve">tablici </w:t>
      </w:r>
      <w:r w:rsidRPr="00565FD9">
        <w:rPr>
          <w:rFonts w:cstheme="minorHAnsi"/>
          <w:color w:val="28B463"/>
        </w:rPr>
        <w:fldChar w:fldCharType="begin"/>
      </w:r>
      <w:r w:rsidRPr="00565FD9">
        <w:rPr>
          <w:rFonts w:cstheme="minorHAnsi"/>
          <w:color w:val="28B463"/>
        </w:rPr>
        <w:instrText xml:space="preserve"> REF _Ref126946328 \h  \* MERGEFORMAT </w:instrText>
      </w:r>
      <w:r w:rsidRPr="00565FD9">
        <w:rPr>
          <w:rFonts w:cstheme="minorHAnsi"/>
          <w:color w:val="28B463"/>
        </w:rPr>
      </w:r>
      <w:r w:rsidRPr="00565FD9">
        <w:rPr>
          <w:rFonts w:cstheme="minorHAnsi"/>
          <w:color w:val="28B463"/>
        </w:rPr>
        <w:fldChar w:fldCharType="separate"/>
      </w:r>
      <w:r w:rsidR="004362A3" w:rsidRPr="004362A3">
        <w:rPr>
          <w:noProof/>
          <w:color w:val="28B463"/>
        </w:rPr>
        <w:t>24</w:t>
      </w:r>
      <w:r w:rsidRPr="00565FD9">
        <w:rPr>
          <w:rFonts w:cstheme="minorHAnsi"/>
          <w:color w:val="28B463"/>
        </w:rPr>
        <w:fldChar w:fldCharType="end"/>
      </w:r>
      <w:r>
        <w:rPr>
          <w:rFonts w:cstheme="minorHAnsi"/>
        </w:rPr>
        <w:t xml:space="preserve"> je prikazana odvodnja</w:t>
      </w:r>
      <w:r w:rsidRPr="00556654">
        <w:rPr>
          <w:rFonts w:cstheme="minorHAnsi"/>
          <w:color w:val="000000"/>
        </w:rPr>
        <w:t xml:space="preserve"> po kategorijama </w:t>
      </w:r>
      <w:r>
        <w:rPr>
          <w:rFonts w:cstheme="minorHAnsi"/>
          <w:color w:val="000000"/>
        </w:rPr>
        <w:t xml:space="preserve">korisnika, a u kojoj je </w:t>
      </w:r>
      <w:r w:rsidRPr="00556654">
        <w:rPr>
          <w:rFonts w:cstheme="minorHAnsi"/>
          <w:color w:val="000000"/>
        </w:rPr>
        <w:t xml:space="preserve">vidljivo je da </w:t>
      </w:r>
      <w:r w:rsidRPr="004144CC">
        <w:rPr>
          <w:rFonts w:cstheme="minorHAnsi"/>
          <w:color w:val="000000"/>
          <w:spacing w:val="2"/>
        </w:rPr>
        <w:t>proteklih nekoliko godina nema značajnih skokova, izuzev 2020. godine kada su zabilježena</w:t>
      </w:r>
      <w:r w:rsidRPr="00556654">
        <w:rPr>
          <w:rFonts w:cstheme="minorHAnsi"/>
          <w:color w:val="000000"/>
        </w:rPr>
        <w:t xml:space="preserve"> određena odstupanja</w:t>
      </w:r>
      <w:r>
        <w:rPr>
          <w:rFonts w:cstheme="minorHAnsi"/>
          <w:color w:val="000000"/>
        </w:rPr>
        <w:t xml:space="preserve"> (</w:t>
      </w:r>
      <w:r w:rsidRPr="00556654">
        <w:rPr>
          <w:rFonts w:cstheme="minorHAnsi"/>
          <w:color w:val="000000"/>
        </w:rPr>
        <w:t xml:space="preserve">što je očekivano </w:t>
      </w:r>
      <w:r>
        <w:rPr>
          <w:rFonts w:cstheme="minorHAnsi"/>
          <w:color w:val="000000"/>
        </w:rPr>
        <w:t>s obzirom na to da se radi o</w:t>
      </w:r>
      <w:r w:rsidRPr="00556654">
        <w:rPr>
          <w:rFonts w:cstheme="minorHAnsi"/>
          <w:color w:val="000000"/>
        </w:rPr>
        <w:t xml:space="preserve"> </w:t>
      </w:r>
      <w:proofErr w:type="spellStart"/>
      <w:r w:rsidRPr="00556654">
        <w:rPr>
          <w:rFonts w:cstheme="minorHAnsi"/>
          <w:color w:val="000000"/>
        </w:rPr>
        <w:t>pandemijskoj</w:t>
      </w:r>
      <w:proofErr w:type="spellEnd"/>
      <w:r w:rsidRPr="00556654">
        <w:rPr>
          <w:rFonts w:cstheme="minorHAnsi"/>
          <w:color w:val="000000"/>
        </w:rPr>
        <w:t xml:space="preserve"> godini</w:t>
      </w:r>
      <w:r>
        <w:rPr>
          <w:rFonts w:cstheme="minorHAnsi"/>
          <w:color w:val="000000"/>
        </w:rPr>
        <w:t>)</w:t>
      </w:r>
      <w:r w:rsidRPr="00556654">
        <w:rPr>
          <w:rFonts w:cstheme="minorHAnsi"/>
          <w:color w:val="000000"/>
        </w:rPr>
        <w:t>.</w:t>
      </w:r>
    </w:p>
    <w:p w14:paraId="78E9C614" w14:textId="0CFEEE76" w:rsidR="00565FD9" w:rsidRPr="003673C8" w:rsidRDefault="00565FD9" w:rsidP="00565FD9">
      <w:pPr>
        <w:keepNext/>
        <w:spacing w:after="0"/>
        <w:jc w:val="left"/>
      </w:pPr>
      <w:r w:rsidRPr="00AA4117">
        <w:rPr>
          <w:b/>
          <w:color w:val="28B463"/>
        </w:rPr>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214" w:name="_Ref126946328"/>
      <w:r w:rsidR="004362A3">
        <w:rPr>
          <w:b/>
          <w:noProof/>
          <w:color w:val="28B463"/>
        </w:rPr>
        <w:t>24</w:t>
      </w:r>
      <w:bookmarkEnd w:id="214"/>
      <w:r w:rsidRPr="003673C8">
        <w:rPr>
          <w:b/>
          <w:color w:val="28B463"/>
        </w:rPr>
        <w:fldChar w:fldCharType="end"/>
      </w:r>
      <w:r w:rsidRPr="00AA4117">
        <w:rPr>
          <w:b/>
          <w:color w:val="28B463"/>
        </w:rPr>
        <w:t>.</w:t>
      </w:r>
      <w:r w:rsidRPr="003673C8">
        <w:t xml:space="preserve"> </w:t>
      </w:r>
      <w:r w:rsidRPr="00565FD9">
        <w:t>Odvodnja</w:t>
      </w:r>
      <w:r>
        <w:t xml:space="preserve"> otpadnih voda</w:t>
      </w:r>
      <w:r w:rsidRPr="00565FD9">
        <w:t xml:space="preserve"> po kategorijama korisnika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38"/>
        <w:gridCol w:w="904"/>
        <w:gridCol w:w="904"/>
        <w:gridCol w:w="904"/>
        <w:gridCol w:w="905"/>
        <w:gridCol w:w="904"/>
        <w:gridCol w:w="904"/>
        <w:gridCol w:w="904"/>
        <w:gridCol w:w="905"/>
      </w:tblGrid>
      <w:tr w:rsidR="00565FD9" w:rsidRPr="002A3EB1" w14:paraId="42E701BC" w14:textId="77777777" w:rsidTr="00F868F4">
        <w:trPr>
          <w:trHeight w:val="105"/>
          <w:jc w:val="center"/>
        </w:trPr>
        <w:tc>
          <w:tcPr>
            <w:tcW w:w="1838" w:type="dxa"/>
            <w:vMerge w:val="restart"/>
            <w:shd w:val="clear" w:color="auto" w:fill="C9F2DB"/>
            <w:vAlign w:val="center"/>
          </w:tcPr>
          <w:p w14:paraId="3B60E5C0" w14:textId="77777777" w:rsidR="00565FD9" w:rsidRPr="00C1352D" w:rsidRDefault="00565FD9" w:rsidP="00F868F4">
            <w:pPr>
              <w:keepNext/>
              <w:spacing w:before="50" w:after="20"/>
              <w:jc w:val="left"/>
              <w:rPr>
                <w:b/>
                <w:sz w:val="20"/>
                <w:szCs w:val="20"/>
              </w:rPr>
            </w:pPr>
          </w:p>
        </w:tc>
        <w:tc>
          <w:tcPr>
            <w:tcW w:w="1808" w:type="dxa"/>
            <w:gridSpan w:val="2"/>
            <w:shd w:val="clear" w:color="auto" w:fill="C9F2DB"/>
            <w:vAlign w:val="center"/>
          </w:tcPr>
          <w:p w14:paraId="0F5AD397" w14:textId="77777777" w:rsidR="00565FD9" w:rsidRPr="00C1352D" w:rsidRDefault="00565FD9" w:rsidP="00F868F4">
            <w:pPr>
              <w:keepNext/>
              <w:spacing w:before="50" w:after="20"/>
              <w:jc w:val="center"/>
              <w:rPr>
                <w:rFonts w:cstheme="minorHAnsi"/>
                <w:b/>
                <w:bCs/>
                <w:color w:val="000000"/>
                <w:sz w:val="18"/>
                <w:szCs w:val="18"/>
              </w:rPr>
            </w:pPr>
            <w:r w:rsidRPr="00F4445F">
              <w:rPr>
                <w:rFonts w:cstheme="minorHAnsi"/>
                <w:b/>
                <w:bCs/>
                <w:color w:val="000000"/>
                <w:sz w:val="20"/>
                <w:szCs w:val="20"/>
              </w:rPr>
              <w:t>2018.</w:t>
            </w:r>
          </w:p>
        </w:tc>
        <w:tc>
          <w:tcPr>
            <w:tcW w:w="1809" w:type="dxa"/>
            <w:gridSpan w:val="2"/>
            <w:shd w:val="clear" w:color="auto" w:fill="C9F2DB"/>
            <w:vAlign w:val="center"/>
          </w:tcPr>
          <w:p w14:paraId="2A73FD5B" w14:textId="77777777" w:rsidR="00565FD9" w:rsidRPr="00C1352D" w:rsidRDefault="00565FD9" w:rsidP="00F868F4">
            <w:pPr>
              <w:keepNext/>
              <w:spacing w:before="50" w:after="20"/>
              <w:jc w:val="center"/>
              <w:rPr>
                <w:rFonts w:cstheme="minorHAnsi"/>
                <w:b/>
                <w:bCs/>
                <w:color w:val="000000"/>
                <w:sz w:val="18"/>
                <w:szCs w:val="18"/>
              </w:rPr>
            </w:pPr>
            <w:r w:rsidRPr="00F4445F">
              <w:rPr>
                <w:rFonts w:cstheme="minorHAnsi"/>
                <w:b/>
                <w:bCs/>
                <w:color w:val="000000"/>
                <w:sz w:val="20"/>
                <w:szCs w:val="20"/>
              </w:rPr>
              <w:t>2019.</w:t>
            </w:r>
          </w:p>
        </w:tc>
        <w:tc>
          <w:tcPr>
            <w:tcW w:w="1808" w:type="dxa"/>
            <w:gridSpan w:val="2"/>
            <w:shd w:val="clear" w:color="auto" w:fill="C9F2DB"/>
            <w:vAlign w:val="center"/>
          </w:tcPr>
          <w:p w14:paraId="3ECB5A0F" w14:textId="77777777" w:rsidR="00565FD9" w:rsidRPr="00C1352D" w:rsidRDefault="00565FD9" w:rsidP="00F868F4">
            <w:pPr>
              <w:keepNext/>
              <w:spacing w:before="50" w:after="20"/>
              <w:jc w:val="center"/>
              <w:rPr>
                <w:rFonts w:cstheme="minorHAnsi"/>
                <w:b/>
                <w:bCs/>
                <w:color w:val="000000"/>
                <w:sz w:val="18"/>
                <w:szCs w:val="18"/>
              </w:rPr>
            </w:pPr>
            <w:r w:rsidRPr="00F4445F">
              <w:rPr>
                <w:rFonts w:cstheme="minorHAnsi"/>
                <w:b/>
                <w:bCs/>
                <w:color w:val="000000"/>
                <w:sz w:val="20"/>
                <w:szCs w:val="20"/>
              </w:rPr>
              <w:t>2020.</w:t>
            </w:r>
          </w:p>
        </w:tc>
        <w:tc>
          <w:tcPr>
            <w:tcW w:w="1809" w:type="dxa"/>
            <w:gridSpan w:val="2"/>
            <w:shd w:val="clear" w:color="auto" w:fill="C9F2DB"/>
            <w:vAlign w:val="center"/>
          </w:tcPr>
          <w:p w14:paraId="1A4ACEAA" w14:textId="77777777" w:rsidR="00565FD9" w:rsidRPr="000924DF" w:rsidRDefault="00565FD9" w:rsidP="00F868F4">
            <w:pPr>
              <w:keepNext/>
              <w:spacing w:before="50" w:after="20"/>
              <w:jc w:val="center"/>
              <w:rPr>
                <w:rFonts w:cstheme="minorHAnsi"/>
                <w:b/>
                <w:bCs/>
                <w:color w:val="000000"/>
                <w:sz w:val="18"/>
                <w:szCs w:val="18"/>
              </w:rPr>
            </w:pPr>
            <w:r w:rsidRPr="00F4445F">
              <w:rPr>
                <w:rFonts w:cstheme="minorHAnsi"/>
                <w:b/>
                <w:bCs/>
                <w:color w:val="000000"/>
                <w:sz w:val="20"/>
                <w:szCs w:val="20"/>
              </w:rPr>
              <w:t>2021.</w:t>
            </w:r>
          </w:p>
        </w:tc>
      </w:tr>
      <w:tr w:rsidR="00565FD9" w:rsidRPr="002A3EB1" w14:paraId="55157E31" w14:textId="77777777" w:rsidTr="00F868F4">
        <w:trPr>
          <w:trHeight w:val="104"/>
          <w:jc w:val="center"/>
        </w:trPr>
        <w:tc>
          <w:tcPr>
            <w:tcW w:w="1838" w:type="dxa"/>
            <w:vMerge/>
            <w:shd w:val="clear" w:color="auto" w:fill="C9F2DB"/>
            <w:vAlign w:val="center"/>
          </w:tcPr>
          <w:p w14:paraId="333A690E" w14:textId="77777777" w:rsidR="00565FD9" w:rsidRPr="00C1352D" w:rsidRDefault="00565FD9" w:rsidP="00F868F4">
            <w:pPr>
              <w:keepNext/>
              <w:spacing w:before="50" w:after="20"/>
              <w:jc w:val="left"/>
              <w:rPr>
                <w:b/>
                <w:sz w:val="20"/>
                <w:szCs w:val="20"/>
              </w:rPr>
            </w:pPr>
          </w:p>
        </w:tc>
        <w:tc>
          <w:tcPr>
            <w:tcW w:w="904" w:type="dxa"/>
            <w:shd w:val="clear" w:color="auto" w:fill="C9F2DB"/>
            <w:vAlign w:val="center"/>
          </w:tcPr>
          <w:p w14:paraId="62DD1D2B"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Broj korisnika</w:t>
            </w:r>
          </w:p>
        </w:tc>
        <w:tc>
          <w:tcPr>
            <w:tcW w:w="904" w:type="dxa"/>
            <w:shd w:val="clear" w:color="auto" w:fill="C9F2DB"/>
            <w:vAlign w:val="center"/>
          </w:tcPr>
          <w:p w14:paraId="57B4E7B7"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Isporučena voda</w:t>
            </w:r>
          </w:p>
        </w:tc>
        <w:tc>
          <w:tcPr>
            <w:tcW w:w="904" w:type="dxa"/>
            <w:shd w:val="clear" w:color="auto" w:fill="C9F2DB"/>
            <w:vAlign w:val="center"/>
          </w:tcPr>
          <w:p w14:paraId="522A434D"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Broj korisnika</w:t>
            </w:r>
          </w:p>
        </w:tc>
        <w:tc>
          <w:tcPr>
            <w:tcW w:w="905" w:type="dxa"/>
            <w:shd w:val="clear" w:color="auto" w:fill="C9F2DB"/>
            <w:vAlign w:val="center"/>
          </w:tcPr>
          <w:p w14:paraId="3A64C96C"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Isporučena voda</w:t>
            </w:r>
          </w:p>
        </w:tc>
        <w:tc>
          <w:tcPr>
            <w:tcW w:w="904" w:type="dxa"/>
            <w:shd w:val="clear" w:color="auto" w:fill="C9F2DB"/>
            <w:vAlign w:val="center"/>
          </w:tcPr>
          <w:p w14:paraId="47901604"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Broj korisnika</w:t>
            </w:r>
          </w:p>
        </w:tc>
        <w:tc>
          <w:tcPr>
            <w:tcW w:w="904" w:type="dxa"/>
            <w:shd w:val="clear" w:color="auto" w:fill="C9F2DB"/>
            <w:vAlign w:val="center"/>
          </w:tcPr>
          <w:p w14:paraId="7DA972DD"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Isporučena voda</w:t>
            </w:r>
          </w:p>
        </w:tc>
        <w:tc>
          <w:tcPr>
            <w:tcW w:w="904" w:type="dxa"/>
            <w:shd w:val="clear" w:color="auto" w:fill="C9F2DB"/>
            <w:vAlign w:val="center"/>
          </w:tcPr>
          <w:p w14:paraId="68A87933"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Broj korisnika</w:t>
            </w:r>
          </w:p>
        </w:tc>
        <w:tc>
          <w:tcPr>
            <w:tcW w:w="905" w:type="dxa"/>
            <w:shd w:val="clear" w:color="auto" w:fill="C9F2DB"/>
            <w:vAlign w:val="center"/>
          </w:tcPr>
          <w:p w14:paraId="223E8F8B" w14:textId="77777777" w:rsidR="00565FD9" w:rsidRPr="00EB0849" w:rsidRDefault="00565FD9" w:rsidP="00F868F4">
            <w:pPr>
              <w:keepNext/>
              <w:spacing w:before="50" w:after="20"/>
              <w:ind w:left="-85" w:right="-85"/>
              <w:jc w:val="center"/>
              <w:rPr>
                <w:rFonts w:cstheme="minorHAnsi"/>
                <w:b/>
                <w:bCs/>
                <w:color w:val="000000"/>
                <w:sz w:val="17"/>
                <w:szCs w:val="17"/>
              </w:rPr>
            </w:pPr>
            <w:r w:rsidRPr="00EB0849">
              <w:rPr>
                <w:rFonts w:cstheme="minorHAnsi"/>
                <w:b/>
                <w:bCs/>
                <w:color w:val="000000"/>
                <w:sz w:val="17"/>
                <w:szCs w:val="17"/>
              </w:rPr>
              <w:t>Isporučena voda</w:t>
            </w:r>
          </w:p>
        </w:tc>
      </w:tr>
      <w:tr w:rsidR="00565FD9" w:rsidRPr="002A3EB1" w14:paraId="3EAAC8F9" w14:textId="77777777" w:rsidTr="00F868F4">
        <w:trPr>
          <w:jc w:val="center"/>
        </w:trPr>
        <w:tc>
          <w:tcPr>
            <w:tcW w:w="1838" w:type="dxa"/>
            <w:shd w:val="clear" w:color="auto" w:fill="DEF7E9"/>
            <w:vAlign w:val="center"/>
          </w:tcPr>
          <w:p w14:paraId="34970E92" w14:textId="77777777" w:rsidR="00565FD9" w:rsidRDefault="00565FD9" w:rsidP="00565FD9">
            <w:pPr>
              <w:spacing w:before="50" w:after="20"/>
              <w:ind w:right="-57"/>
              <w:jc w:val="left"/>
              <w:rPr>
                <w:rFonts w:cstheme="minorHAnsi"/>
                <w:color w:val="000000"/>
                <w:sz w:val="20"/>
                <w:szCs w:val="20"/>
              </w:rPr>
            </w:pPr>
            <w:r>
              <w:rPr>
                <w:rFonts w:cstheme="minorHAnsi"/>
                <w:color w:val="000000"/>
                <w:sz w:val="20"/>
                <w:szCs w:val="20"/>
              </w:rPr>
              <w:t>P</w:t>
            </w:r>
            <w:r w:rsidRPr="00F4445F">
              <w:rPr>
                <w:rFonts w:cstheme="minorHAnsi"/>
                <w:color w:val="000000"/>
                <w:sz w:val="20"/>
                <w:szCs w:val="20"/>
              </w:rPr>
              <w:t>ravne osobe</w:t>
            </w:r>
          </w:p>
        </w:tc>
        <w:tc>
          <w:tcPr>
            <w:tcW w:w="904" w:type="dxa"/>
            <w:shd w:val="clear" w:color="auto" w:fill="DEF7E9"/>
            <w:vAlign w:val="center"/>
          </w:tcPr>
          <w:p w14:paraId="2216B8AE" w14:textId="70639547"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85</w:t>
            </w:r>
          </w:p>
        </w:tc>
        <w:tc>
          <w:tcPr>
            <w:tcW w:w="904" w:type="dxa"/>
            <w:shd w:val="clear" w:color="auto" w:fill="DEF7E9"/>
            <w:vAlign w:val="center"/>
          </w:tcPr>
          <w:p w14:paraId="5CB7A32E" w14:textId="45EDBFD0"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10</w:t>
            </w:r>
            <w:r>
              <w:rPr>
                <w:rFonts w:cstheme="minorHAnsi"/>
                <w:color w:val="000000"/>
                <w:sz w:val="17"/>
                <w:szCs w:val="17"/>
              </w:rPr>
              <w:t>.</w:t>
            </w:r>
            <w:r w:rsidRPr="00565FD9">
              <w:rPr>
                <w:rFonts w:cstheme="minorHAnsi"/>
                <w:color w:val="000000"/>
                <w:sz w:val="17"/>
                <w:szCs w:val="17"/>
              </w:rPr>
              <w:t>426</w:t>
            </w:r>
            <w:r>
              <w:rPr>
                <w:rFonts w:cstheme="minorHAnsi"/>
                <w:color w:val="000000"/>
                <w:sz w:val="17"/>
                <w:szCs w:val="17"/>
              </w:rPr>
              <w:t>,0</w:t>
            </w:r>
          </w:p>
        </w:tc>
        <w:tc>
          <w:tcPr>
            <w:tcW w:w="904" w:type="dxa"/>
            <w:shd w:val="clear" w:color="auto" w:fill="DEF7E9"/>
            <w:vAlign w:val="center"/>
          </w:tcPr>
          <w:p w14:paraId="0BFC0FDA" w14:textId="0A3AB9B8"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85</w:t>
            </w:r>
          </w:p>
        </w:tc>
        <w:tc>
          <w:tcPr>
            <w:tcW w:w="905" w:type="dxa"/>
            <w:shd w:val="clear" w:color="auto" w:fill="DEF7E9"/>
            <w:vAlign w:val="center"/>
          </w:tcPr>
          <w:p w14:paraId="5FF8E680" w14:textId="2FD16956"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10</w:t>
            </w:r>
            <w:r>
              <w:rPr>
                <w:rFonts w:cstheme="minorHAnsi"/>
                <w:color w:val="000000"/>
                <w:sz w:val="17"/>
                <w:szCs w:val="17"/>
              </w:rPr>
              <w:t>.</w:t>
            </w:r>
            <w:r w:rsidRPr="00565FD9">
              <w:rPr>
                <w:rFonts w:cstheme="minorHAnsi"/>
                <w:color w:val="000000"/>
                <w:sz w:val="17"/>
                <w:szCs w:val="17"/>
              </w:rPr>
              <w:t>601</w:t>
            </w:r>
            <w:r>
              <w:rPr>
                <w:rFonts w:cstheme="minorHAnsi"/>
                <w:color w:val="000000"/>
                <w:sz w:val="17"/>
                <w:szCs w:val="17"/>
              </w:rPr>
              <w:t>,0</w:t>
            </w:r>
          </w:p>
        </w:tc>
        <w:tc>
          <w:tcPr>
            <w:tcW w:w="904" w:type="dxa"/>
            <w:shd w:val="clear" w:color="auto" w:fill="DEF7E9"/>
            <w:vAlign w:val="center"/>
          </w:tcPr>
          <w:p w14:paraId="6AAFA134" w14:textId="6264963F"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85</w:t>
            </w:r>
          </w:p>
        </w:tc>
        <w:tc>
          <w:tcPr>
            <w:tcW w:w="904" w:type="dxa"/>
            <w:shd w:val="clear" w:color="auto" w:fill="DEF7E9"/>
            <w:vAlign w:val="center"/>
          </w:tcPr>
          <w:p w14:paraId="6EC82686" w14:textId="15F24DC9"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8</w:t>
            </w:r>
            <w:r>
              <w:rPr>
                <w:rFonts w:cstheme="minorHAnsi"/>
                <w:color w:val="000000"/>
                <w:sz w:val="17"/>
                <w:szCs w:val="17"/>
              </w:rPr>
              <w:t>.</w:t>
            </w:r>
            <w:r w:rsidRPr="00565FD9">
              <w:rPr>
                <w:rFonts w:cstheme="minorHAnsi"/>
                <w:color w:val="000000"/>
                <w:sz w:val="17"/>
                <w:szCs w:val="17"/>
              </w:rPr>
              <w:t>857</w:t>
            </w:r>
            <w:r>
              <w:rPr>
                <w:rFonts w:cstheme="minorHAnsi"/>
                <w:color w:val="000000"/>
                <w:sz w:val="17"/>
                <w:szCs w:val="17"/>
              </w:rPr>
              <w:t>,0</w:t>
            </w:r>
          </w:p>
        </w:tc>
        <w:tc>
          <w:tcPr>
            <w:tcW w:w="904" w:type="dxa"/>
            <w:shd w:val="clear" w:color="auto" w:fill="DEF7E9"/>
            <w:vAlign w:val="center"/>
          </w:tcPr>
          <w:p w14:paraId="0F7ACC55" w14:textId="316AB74A"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87</w:t>
            </w:r>
          </w:p>
        </w:tc>
        <w:tc>
          <w:tcPr>
            <w:tcW w:w="905" w:type="dxa"/>
            <w:shd w:val="clear" w:color="auto" w:fill="DEF7E9"/>
            <w:vAlign w:val="center"/>
          </w:tcPr>
          <w:p w14:paraId="74FD90D9" w14:textId="73A65B70"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10</w:t>
            </w:r>
            <w:r>
              <w:rPr>
                <w:rFonts w:cstheme="minorHAnsi"/>
                <w:color w:val="000000"/>
                <w:sz w:val="17"/>
                <w:szCs w:val="17"/>
              </w:rPr>
              <w:t>.</w:t>
            </w:r>
            <w:r w:rsidRPr="00565FD9">
              <w:rPr>
                <w:rFonts w:cstheme="minorHAnsi"/>
                <w:color w:val="000000"/>
                <w:sz w:val="17"/>
                <w:szCs w:val="17"/>
              </w:rPr>
              <w:t>969</w:t>
            </w:r>
            <w:r>
              <w:rPr>
                <w:rFonts w:cstheme="minorHAnsi"/>
                <w:color w:val="000000"/>
                <w:sz w:val="17"/>
                <w:szCs w:val="17"/>
              </w:rPr>
              <w:t>,0</w:t>
            </w:r>
          </w:p>
        </w:tc>
      </w:tr>
      <w:tr w:rsidR="00565FD9" w:rsidRPr="002A3EB1" w14:paraId="4417A5AA" w14:textId="77777777" w:rsidTr="00F868F4">
        <w:trPr>
          <w:jc w:val="center"/>
        </w:trPr>
        <w:tc>
          <w:tcPr>
            <w:tcW w:w="1838" w:type="dxa"/>
            <w:shd w:val="clear" w:color="auto" w:fill="DEF7E9"/>
            <w:vAlign w:val="center"/>
          </w:tcPr>
          <w:p w14:paraId="38ECC0EA" w14:textId="77777777" w:rsidR="00565FD9" w:rsidRDefault="00565FD9" w:rsidP="00565FD9">
            <w:pPr>
              <w:spacing w:before="50" w:after="20"/>
              <w:ind w:right="-113"/>
              <w:jc w:val="left"/>
              <w:rPr>
                <w:rFonts w:cstheme="minorHAnsi"/>
                <w:color w:val="000000"/>
                <w:sz w:val="20"/>
                <w:szCs w:val="20"/>
              </w:rPr>
            </w:pPr>
            <w:r>
              <w:rPr>
                <w:rFonts w:cstheme="minorHAnsi"/>
                <w:color w:val="000000"/>
                <w:sz w:val="20"/>
                <w:szCs w:val="20"/>
              </w:rPr>
              <w:t>S</w:t>
            </w:r>
            <w:r w:rsidRPr="00F4445F">
              <w:rPr>
                <w:rFonts w:cstheme="minorHAnsi"/>
                <w:color w:val="000000"/>
                <w:sz w:val="20"/>
                <w:szCs w:val="20"/>
              </w:rPr>
              <w:t>ocijalne ustanove</w:t>
            </w:r>
          </w:p>
        </w:tc>
        <w:tc>
          <w:tcPr>
            <w:tcW w:w="904" w:type="dxa"/>
            <w:shd w:val="clear" w:color="auto" w:fill="DEF7E9"/>
            <w:vAlign w:val="center"/>
          </w:tcPr>
          <w:p w14:paraId="6DB19D48" w14:textId="7E292170"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w:t>
            </w:r>
          </w:p>
        </w:tc>
        <w:tc>
          <w:tcPr>
            <w:tcW w:w="904" w:type="dxa"/>
            <w:shd w:val="clear" w:color="auto" w:fill="DEF7E9"/>
            <w:vAlign w:val="center"/>
          </w:tcPr>
          <w:p w14:paraId="51EBCFE9" w14:textId="78612F2D"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782</w:t>
            </w:r>
            <w:r>
              <w:rPr>
                <w:rFonts w:cstheme="minorHAnsi"/>
                <w:color w:val="000000"/>
                <w:sz w:val="17"/>
                <w:szCs w:val="17"/>
              </w:rPr>
              <w:t>,0</w:t>
            </w:r>
          </w:p>
        </w:tc>
        <w:tc>
          <w:tcPr>
            <w:tcW w:w="904" w:type="dxa"/>
            <w:shd w:val="clear" w:color="auto" w:fill="DEF7E9"/>
            <w:vAlign w:val="center"/>
          </w:tcPr>
          <w:p w14:paraId="5E94081E" w14:textId="38598C6D"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w:t>
            </w:r>
          </w:p>
        </w:tc>
        <w:tc>
          <w:tcPr>
            <w:tcW w:w="905" w:type="dxa"/>
            <w:shd w:val="clear" w:color="auto" w:fill="DEF7E9"/>
            <w:vAlign w:val="center"/>
          </w:tcPr>
          <w:p w14:paraId="70084501" w14:textId="6F5A78E8"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819</w:t>
            </w:r>
            <w:r>
              <w:rPr>
                <w:rFonts w:cstheme="minorHAnsi"/>
                <w:color w:val="000000"/>
                <w:sz w:val="17"/>
                <w:szCs w:val="17"/>
              </w:rPr>
              <w:t>,0</w:t>
            </w:r>
          </w:p>
        </w:tc>
        <w:tc>
          <w:tcPr>
            <w:tcW w:w="904" w:type="dxa"/>
            <w:shd w:val="clear" w:color="auto" w:fill="DEF7E9"/>
            <w:vAlign w:val="center"/>
          </w:tcPr>
          <w:p w14:paraId="084C3CF7" w14:textId="17131D4F"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w:t>
            </w:r>
          </w:p>
        </w:tc>
        <w:tc>
          <w:tcPr>
            <w:tcW w:w="904" w:type="dxa"/>
            <w:shd w:val="clear" w:color="auto" w:fill="DEF7E9"/>
            <w:vAlign w:val="center"/>
          </w:tcPr>
          <w:p w14:paraId="6FCB7E1C" w14:textId="7CD035E6"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752</w:t>
            </w:r>
            <w:r>
              <w:rPr>
                <w:rFonts w:cstheme="minorHAnsi"/>
                <w:color w:val="000000"/>
                <w:sz w:val="17"/>
                <w:szCs w:val="17"/>
              </w:rPr>
              <w:t>,0</w:t>
            </w:r>
          </w:p>
        </w:tc>
        <w:tc>
          <w:tcPr>
            <w:tcW w:w="904" w:type="dxa"/>
            <w:shd w:val="clear" w:color="auto" w:fill="DEF7E9"/>
            <w:vAlign w:val="center"/>
          </w:tcPr>
          <w:p w14:paraId="6CB1E2B8" w14:textId="37FC0C70"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w:t>
            </w:r>
          </w:p>
        </w:tc>
        <w:tc>
          <w:tcPr>
            <w:tcW w:w="905" w:type="dxa"/>
            <w:shd w:val="clear" w:color="auto" w:fill="DEF7E9"/>
            <w:vAlign w:val="center"/>
          </w:tcPr>
          <w:p w14:paraId="7F539211" w14:textId="5B18FF81"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843</w:t>
            </w:r>
            <w:r>
              <w:rPr>
                <w:rFonts w:cstheme="minorHAnsi"/>
                <w:color w:val="000000"/>
                <w:sz w:val="17"/>
                <w:szCs w:val="17"/>
              </w:rPr>
              <w:t>,0</w:t>
            </w:r>
          </w:p>
        </w:tc>
      </w:tr>
      <w:tr w:rsidR="00565FD9" w:rsidRPr="002A3EB1" w14:paraId="2F6CC55A" w14:textId="77777777" w:rsidTr="00F868F4">
        <w:trPr>
          <w:jc w:val="center"/>
        </w:trPr>
        <w:tc>
          <w:tcPr>
            <w:tcW w:w="1838" w:type="dxa"/>
            <w:shd w:val="clear" w:color="auto" w:fill="DEF7E9"/>
            <w:vAlign w:val="center"/>
          </w:tcPr>
          <w:p w14:paraId="5A3B3E9A" w14:textId="77777777" w:rsidR="00565FD9" w:rsidRDefault="00565FD9" w:rsidP="00565FD9">
            <w:pPr>
              <w:spacing w:before="50" w:after="20"/>
              <w:ind w:right="-57"/>
              <w:jc w:val="left"/>
              <w:rPr>
                <w:rFonts w:cstheme="minorHAnsi"/>
                <w:color w:val="000000"/>
                <w:sz w:val="20"/>
                <w:szCs w:val="20"/>
              </w:rPr>
            </w:pPr>
            <w:r>
              <w:rPr>
                <w:rFonts w:cstheme="minorHAnsi"/>
                <w:color w:val="000000"/>
                <w:sz w:val="20"/>
                <w:szCs w:val="20"/>
              </w:rPr>
              <w:t>F</w:t>
            </w:r>
            <w:r w:rsidRPr="00F4445F">
              <w:rPr>
                <w:rFonts w:cstheme="minorHAnsi"/>
                <w:color w:val="000000"/>
                <w:sz w:val="20"/>
                <w:szCs w:val="20"/>
              </w:rPr>
              <w:t>izičke osobe</w:t>
            </w:r>
          </w:p>
        </w:tc>
        <w:tc>
          <w:tcPr>
            <w:tcW w:w="904" w:type="dxa"/>
            <w:shd w:val="clear" w:color="auto" w:fill="DEF7E9"/>
            <w:vAlign w:val="center"/>
          </w:tcPr>
          <w:p w14:paraId="2DDD7D9A" w14:textId="433A793C"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241</w:t>
            </w:r>
          </w:p>
        </w:tc>
        <w:tc>
          <w:tcPr>
            <w:tcW w:w="904" w:type="dxa"/>
            <w:shd w:val="clear" w:color="auto" w:fill="DEF7E9"/>
            <w:vAlign w:val="center"/>
          </w:tcPr>
          <w:p w14:paraId="252846C0" w14:textId="6C266B97"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29</w:t>
            </w:r>
            <w:r>
              <w:rPr>
                <w:rFonts w:cstheme="minorHAnsi"/>
                <w:color w:val="000000"/>
                <w:sz w:val="17"/>
                <w:szCs w:val="17"/>
              </w:rPr>
              <w:t>.</w:t>
            </w:r>
            <w:r w:rsidRPr="00565FD9">
              <w:rPr>
                <w:rFonts w:cstheme="minorHAnsi"/>
                <w:color w:val="000000"/>
                <w:sz w:val="17"/>
                <w:szCs w:val="17"/>
              </w:rPr>
              <w:t>519</w:t>
            </w:r>
            <w:r>
              <w:rPr>
                <w:rFonts w:cstheme="minorHAnsi"/>
                <w:color w:val="000000"/>
                <w:sz w:val="17"/>
                <w:szCs w:val="17"/>
              </w:rPr>
              <w:t>,0</w:t>
            </w:r>
          </w:p>
        </w:tc>
        <w:tc>
          <w:tcPr>
            <w:tcW w:w="904" w:type="dxa"/>
            <w:shd w:val="clear" w:color="auto" w:fill="DEF7E9"/>
            <w:vAlign w:val="center"/>
          </w:tcPr>
          <w:p w14:paraId="152F0A5F" w14:textId="146B4F7D"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244</w:t>
            </w:r>
          </w:p>
        </w:tc>
        <w:tc>
          <w:tcPr>
            <w:tcW w:w="905" w:type="dxa"/>
            <w:shd w:val="clear" w:color="auto" w:fill="DEF7E9"/>
            <w:vAlign w:val="center"/>
          </w:tcPr>
          <w:p w14:paraId="48AD9117" w14:textId="728541DE"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31</w:t>
            </w:r>
            <w:r>
              <w:rPr>
                <w:rFonts w:cstheme="minorHAnsi"/>
                <w:color w:val="000000"/>
                <w:sz w:val="17"/>
                <w:szCs w:val="17"/>
              </w:rPr>
              <w:t>.</w:t>
            </w:r>
            <w:r w:rsidRPr="00565FD9">
              <w:rPr>
                <w:rFonts w:cstheme="minorHAnsi"/>
                <w:color w:val="000000"/>
                <w:sz w:val="17"/>
                <w:szCs w:val="17"/>
              </w:rPr>
              <w:t>441</w:t>
            </w:r>
            <w:r>
              <w:rPr>
                <w:rFonts w:cstheme="minorHAnsi"/>
                <w:color w:val="000000"/>
                <w:sz w:val="17"/>
                <w:szCs w:val="17"/>
              </w:rPr>
              <w:t>,0</w:t>
            </w:r>
          </w:p>
        </w:tc>
        <w:tc>
          <w:tcPr>
            <w:tcW w:w="904" w:type="dxa"/>
            <w:shd w:val="clear" w:color="auto" w:fill="DEF7E9"/>
            <w:vAlign w:val="center"/>
          </w:tcPr>
          <w:p w14:paraId="45A3EA22" w14:textId="3D293E1A"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247</w:t>
            </w:r>
          </w:p>
        </w:tc>
        <w:tc>
          <w:tcPr>
            <w:tcW w:w="904" w:type="dxa"/>
            <w:shd w:val="clear" w:color="auto" w:fill="DEF7E9"/>
            <w:vAlign w:val="center"/>
          </w:tcPr>
          <w:p w14:paraId="3C59FED5" w14:textId="23DFB425"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34</w:t>
            </w:r>
            <w:r>
              <w:rPr>
                <w:rFonts w:cstheme="minorHAnsi"/>
                <w:color w:val="000000"/>
                <w:sz w:val="17"/>
                <w:szCs w:val="17"/>
              </w:rPr>
              <w:t>.</w:t>
            </w:r>
            <w:r w:rsidRPr="00565FD9">
              <w:rPr>
                <w:rFonts w:cstheme="minorHAnsi"/>
                <w:color w:val="000000"/>
                <w:sz w:val="17"/>
                <w:szCs w:val="17"/>
              </w:rPr>
              <w:t>206</w:t>
            </w:r>
            <w:r>
              <w:rPr>
                <w:rFonts w:cstheme="minorHAnsi"/>
                <w:color w:val="000000"/>
                <w:sz w:val="17"/>
                <w:szCs w:val="17"/>
              </w:rPr>
              <w:t>,0</w:t>
            </w:r>
          </w:p>
        </w:tc>
        <w:tc>
          <w:tcPr>
            <w:tcW w:w="904" w:type="dxa"/>
            <w:shd w:val="clear" w:color="auto" w:fill="DEF7E9"/>
            <w:vAlign w:val="center"/>
          </w:tcPr>
          <w:p w14:paraId="6391FB1B" w14:textId="4D54B54A"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250</w:t>
            </w:r>
          </w:p>
        </w:tc>
        <w:tc>
          <w:tcPr>
            <w:tcW w:w="905" w:type="dxa"/>
            <w:shd w:val="clear" w:color="auto" w:fill="DEF7E9"/>
            <w:vAlign w:val="center"/>
          </w:tcPr>
          <w:p w14:paraId="725B30D1" w14:textId="350B1994"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31</w:t>
            </w:r>
            <w:r>
              <w:rPr>
                <w:rFonts w:cstheme="minorHAnsi"/>
                <w:color w:val="000000"/>
                <w:sz w:val="17"/>
                <w:szCs w:val="17"/>
              </w:rPr>
              <w:t>.</w:t>
            </w:r>
            <w:r w:rsidRPr="00565FD9">
              <w:rPr>
                <w:rFonts w:cstheme="minorHAnsi"/>
                <w:color w:val="000000"/>
                <w:sz w:val="17"/>
                <w:szCs w:val="17"/>
              </w:rPr>
              <w:t>767</w:t>
            </w:r>
            <w:r>
              <w:rPr>
                <w:rFonts w:cstheme="minorHAnsi"/>
                <w:color w:val="000000"/>
                <w:sz w:val="17"/>
                <w:szCs w:val="17"/>
              </w:rPr>
              <w:t>,0</w:t>
            </w:r>
          </w:p>
        </w:tc>
      </w:tr>
      <w:tr w:rsidR="00565FD9" w:rsidRPr="002A3EB1" w14:paraId="5A93236E" w14:textId="77777777" w:rsidTr="00F868F4">
        <w:trPr>
          <w:jc w:val="center"/>
        </w:trPr>
        <w:tc>
          <w:tcPr>
            <w:tcW w:w="1838" w:type="dxa"/>
            <w:shd w:val="clear" w:color="auto" w:fill="DEF7E9"/>
            <w:vAlign w:val="center"/>
          </w:tcPr>
          <w:p w14:paraId="7ADBD83F" w14:textId="77777777" w:rsidR="00565FD9" w:rsidRDefault="00565FD9" w:rsidP="00565FD9">
            <w:pPr>
              <w:spacing w:before="50" w:after="20"/>
              <w:ind w:right="-57"/>
              <w:jc w:val="left"/>
              <w:rPr>
                <w:rFonts w:cstheme="minorHAnsi"/>
                <w:color w:val="000000"/>
                <w:sz w:val="20"/>
                <w:szCs w:val="20"/>
              </w:rPr>
            </w:pPr>
            <w:r>
              <w:rPr>
                <w:rFonts w:cstheme="minorHAnsi"/>
                <w:color w:val="000000"/>
                <w:sz w:val="20"/>
                <w:szCs w:val="20"/>
              </w:rPr>
              <w:t>S</w:t>
            </w:r>
            <w:r w:rsidRPr="00F4445F">
              <w:rPr>
                <w:rFonts w:cstheme="minorHAnsi"/>
                <w:color w:val="000000"/>
                <w:sz w:val="20"/>
                <w:szCs w:val="20"/>
              </w:rPr>
              <w:t>ocijalno ugroženi</w:t>
            </w:r>
          </w:p>
        </w:tc>
        <w:tc>
          <w:tcPr>
            <w:tcW w:w="904" w:type="dxa"/>
            <w:shd w:val="clear" w:color="auto" w:fill="DEF7E9"/>
            <w:vAlign w:val="center"/>
          </w:tcPr>
          <w:p w14:paraId="5F03DED3" w14:textId="77FE4449"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116</w:t>
            </w:r>
          </w:p>
        </w:tc>
        <w:tc>
          <w:tcPr>
            <w:tcW w:w="904" w:type="dxa"/>
            <w:shd w:val="clear" w:color="auto" w:fill="DEF7E9"/>
            <w:vAlign w:val="center"/>
          </w:tcPr>
          <w:p w14:paraId="32881AE5" w14:textId="7FE4F930" w:rsidR="00565FD9" w:rsidRPr="00001C1E" w:rsidRDefault="00565FD9" w:rsidP="00565FD9">
            <w:pPr>
              <w:spacing w:before="50" w:after="20"/>
              <w:ind w:left="-113" w:right="28"/>
              <w:jc w:val="right"/>
              <w:rPr>
                <w:rFonts w:cstheme="minorHAnsi"/>
                <w:color w:val="000000"/>
                <w:sz w:val="17"/>
                <w:szCs w:val="17"/>
              </w:rPr>
            </w:pPr>
            <w:r>
              <w:rPr>
                <w:rFonts w:cstheme="minorHAnsi"/>
                <w:color w:val="000000"/>
                <w:sz w:val="17"/>
                <w:szCs w:val="17"/>
              </w:rPr>
              <w:t>8.911,3</w:t>
            </w:r>
          </w:p>
        </w:tc>
        <w:tc>
          <w:tcPr>
            <w:tcW w:w="904" w:type="dxa"/>
            <w:shd w:val="clear" w:color="auto" w:fill="DEF7E9"/>
            <w:vAlign w:val="center"/>
          </w:tcPr>
          <w:p w14:paraId="2A7C9FA8" w14:textId="50BD6D6B"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116</w:t>
            </w:r>
          </w:p>
        </w:tc>
        <w:tc>
          <w:tcPr>
            <w:tcW w:w="905" w:type="dxa"/>
            <w:shd w:val="clear" w:color="auto" w:fill="DEF7E9"/>
            <w:vAlign w:val="center"/>
          </w:tcPr>
          <w:p w14:paraId="0A05A90E" w14:textId="46ECF3D0"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8</w:t>
            </w:r>
            <w:r>
              <w:rPr>
                <w:rFonts w:cstheme="minorHAnsi"/>
                <w:color w:val="000000"/>
                <w:sz w:val="17"/>
                <w:szCs w:val="17"/>
              </w:rPr>
              <w:t>.</w:t>
            </w:r>
            <w:r w:rsidRPr="00565FD9">
              <w:rPr>
                <w:rFonts w:cstheme="minorHAnsi"/>
                <w:color w:val="000000"/>
                <w:sz w:val="17"/>
                <w:szCs w:val="17"/>
              </w:rPr>
              <w:t>610</w:t>
            </w:r>
            <w:r>
              <w:rPr>
                <w:rFonts w:cstheme="minorHAnsi"/>
                <w:color w:val="000000"/>
                <w:sz w:val="17"/>
                <w:szCs w:val="17"/>
              </w:rPr>
              <w:t>,0</w:t>
            </w:r>
          </w:p>
        </w:tc>
        <w:tc>
          <w:tcPr>
            <w:tcW w:w="904" w:type="dxa"/>
            <w:shd w:val="clear" w:color="auto" w:fill="DEF7E9"/>
            <w:vAlign w:val="center"/>
          </w:tcPr>
          <w:p w14:paraId="16333A55" w14:textId="6CC1FEFB"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116</w:t>
            </w:r>
          </w:p>
        </w:tc>
        <w:tc>
          <w:tcPr>
            <w:tcW w:w="904" w:type="dxa"/>
            <w:shd w:val="clear" w:color="auto" w:fill="DEF7E9"/>
            <w:vAlign w:val="center"/>
          </w:tcPr>
          <w:p w14:paraId="465183DA" w14:textId="0E0EA20E" w:rsidR="00565FD9" w:rsidRPr="00001C1E" w:rsidRDefault="00565FD9" w:rsidP="00565FD9">
            <w:pPr>
              <w:spacing w:before="50" w:after="20"/>
              <w:ind w:left="-113" w:right="28"/>
              <w:jc w:val="right"/>
              <w:rPr>
                <w:rFonts w:cstheme="minorHAnsi"/>
                <w:color w:val="000000"/>
                <w:sz w:val="17"/>
                <w:szCs w:val="17"/>
              </w:rPr>
            </w:pPr>
            <w:r>
              <w:rPr>
                <w:rFonts w:cstheme="minorHAnsi"/>
                <w:color w:val="000000"/>
                <w:sz w:val="17"/>
                <w:szCs w:val="17"/>
              </w:rPr>
              <w:t>9.234,0</w:t>
            </w:r>
          </w:p>
        </w:tc>
        <w:tc>
          <w:tcPr>
            <w:tcW w:w="904" w:type="dxa"/>
            <w:shd w:val="clear" w:color="auto" w:fill="DEF7E9"/>
            <w:vAlign w:val="center"/>
          </w:tcPr>
          <w:p w14:paraId="403C2C25" w14:textId="23F94146" w:rsidR="00565FD9" w:rsidRPr="00001C1E" w:rsidRDefault="00565FD9" w:rsidP="00565FD9">
            <w:pPr>
              <w:spacing w:before="50" w:after="20"/>
              <w:ind w:left="-85" w:right="227"/>
              <w:jc w:val="right"/>
              <w:rPr>
                <w:rFonts w:cstheme="minorHAnsi"/>
                <w:color w:val="000000"/>
                <w:sz w:val="17"/>
                <w:szCs w:val="17"/>
              </w:rPr>
            </w:pPr>
            <w:r w:rsidRPr="00565FD9">
              <w:rPr>
                <w:rFonts w:cstheme="minorHAnsi"/>
                <w:color w:val="000000"/>
                <w:sz w:val="17"/>
                <w:szCs w:val="17"/>
              </w:rPr>
              <w:t>116</w:t>
            </w:r>
          </w:p>
        </w:tc>
        <w:tc>
          <w:tcPr>
            <w:tcW w:w="905" w:type="dxa"/>
            <w:shd w:val="clear" w:color="auto" w:fill="DEF7E9"/>
            <w:vAlign w:val="center"/>
          </w:tcPr>
          <w:p w14:paraId="5F765B22" w14:textId="4EF8998A" w:rsidR="00565FD9" w:rsidRPr="00001C1E" w:rsidRDefault="00565FD9" w:rsidP="00565FD9">
            <w:pPr>
              <w:spacing w:before="50" w:after="20"/>
              <w:ind w:left="-113" w:right="28"/>
              <w:jc w:val="right"/>
              <w:rPr>
                <w:rFonts w:cstheme="minorHAnsi"/>
                <w:color w:val="000000"/>
                <w:sz w:val="17"/>
                <w:szCs w:val="17"/>
              </w:rPr>
            </w:pPr>
            <w:r w:rsidRPr="00565FD9">
              <w:rPr>
                <w:rFonts w:cstheme="minorHAnsi"/>
                <w:color w:val="000000"/>
                <w:sz w:val="17"/>
                <w:szCs w:val="17"/>
              </w:rPr>
              <w:t>8</w:t>
            </w:r>
            <w:r>
              <w:rPr>
                <w:rFonts w:cstheme="minorHAnsi"/>
                <w:color w:val="000000"/>
                <w:sz w:val="17"/>
                <w:szCs w:val="17"/>
              </w:rPr>
              <w:t>.</w:t>
            </w:r>
            <w:r w:rsidRPr="00565FD9">
              <w:rPr>
                <w:rFonts w:cstheme="minorHAnsi"/>
                <w:color w:val="000000"/>
                <w:sz w:val="17"/>
                <w:szCs w:val="17"/>
              </w:rPr>
              <w:t>812,2</w:t>
            </w:r>
          </w:p>
        </w:tc>
      </w:tr>
      <w:tr w:rsidR="00565FD9" w:rsidRPr="002A3EB1" w14:paraId="43D22EBE" w14:textId="77777777" w:rsidTr="00F868F4">
        <w:trPr>
          <w:jc w:val="center"/>
        </w:trPr>
        <w:tc>
          <w:tcPr>
            <w:tcW w:w="1838" w:type="dxa"/>
            <w:shd w:val="clear" w:color="auto" w:fill="DEF7E9"/>
            <w:vAlign w:val="center"/>
          </w:tcPr>
          <w:p w14:paraId="59C32B5F" w14:textId="77777777" w:rsidR="00565FD9" w:rsidRPr="002A3EB1" w:rsidRDefault="00565FD9" w:rsidP="00565FD9">
            <w:pPr>
              <w:spacing w:before="50" w:after="20"/>
              <w:ind w:right="-57"/>
              <w:jc w:val="left"/>
              <w:rPr>
                <w:sz w:val="20"/>
                <w:szCs w:val="20"/>
                <w:highlight w:val="green"/>
                <w:lang w:eastAsia="en-US"/>
              </w:rPr>
            </w:pPr>
            <w:r>
              <w:rPr>
                <w:rFonts w:cstheme="minorHAnsi"/>
                <w:color w:val="000000"/>
                <w:sz w:val="20"/>
                <w:szCs w:val="20"/>
              </w:rPr>
              <w:t>S</w:t>
            </w:r>
            <w:r w:rsidRPr="00F4445F">
              <w:rPr>
                <w:rFonts w:cstheme="minorHAnsi"/>
                <w:color w:val="000000"/>
                <w:sz w:val="20"/>
                <w:szCs w:val="20"/>
              </w:rPr>
              <w:t>tanovi</w:t>
            </w:r>
          </w:p>
        </w:tc>
        <w:tc>
          <w:tcPr>
            <w:tcW w:w="904" w:type="dxa"/>
            <w:shd w:val="clear" w:color="auto" w:fill="DEF7E9"/>
            <w:vAlign w:val="center"/>
          </w:tcPr>
          <w:p w14:paraId="2F63B162" w14:textId="47A835D5" w:rsidR="00565FD9" w:rsidRPr="00001C1E" w:rsidRDefault="00565FD9" w:rsidP="00565FD9">
            <w:pPr>
              <w:spacing w:before="50" w:after="20"/>
              <w:ind w:left="-85" w:right="227"/>
              <w:jc w:val="right"/>
              <w:rPr>
                <w:color w:val="000000"/>
                <w:sz w:val="17"/>
                <w:szCs w:val="17"/>
                <w:highlight w:val="green"/>
                <w:lang w:eastAsia="en-US"/>
              </w:rPr>
            </w:pPr>
            <w:r w:rsidRPr="00565FD9">
              <w:rPr>
                <w:rFonts w:cstheme="minorHAnsi"/>
                <w:color w:val="000000"/>
                <w:sz w:val="17"/>
                <w:szCs w:val="17"/>
              </w:rPr>
              <w:t>444</w:t>
            </w:r>
          </w:p>
        </w:tc>
        <w:tc>
          <w:tcPr>
            <w:tcW w:w="904" w:type="dxa"/>
            <w:shd w:val="clear" w:color="auto" w:fill="DEF7E9"/>
            <w:vAlign w:val="center"/>
          </w:tcPr>
          <w:p w14:paraId="1E98B639" w14:textId="4E4441F6" w:rsidR="00565FD9" w:rsidRPr="00001C1E" w:rsidRDefault="00565FD9" w:rsidP="00565FD9">
            <w:pPr>
              <w:spacing w:before="50" w:after="20"/>
              <w:ind w:left="-113" w:right="28"/>
              <w:jc w:val="right"/>
              <w:rPr>
                <w:color w:val="000000"/>
                <w:sz w:val="17"/>
                <w:szCs w:val="17"/>
                <w:highlight w:val="green"/>
                <w:lang w:eastAsia="en-US"/>
              </w:rPr>
            </w:pPr>
            <w:r>
              <w:rPr>
                <w:rFonts w:cstheme="minorHAnsi"/>
                <w:color w:val="000000"/>
                <w:sz w:val="17"/>
                <w:szCs w:val="17"/>
              </w:rPr>
              <w:t>49.638,3</w:t>
            </w:r>
          </w:p>
        </w:tc>
        <w:tc>
          <w:tcPr>
            <w:tcW w:w="904" w:type="dxa"/>
            <w:shd w:val="clear" w:color="auto" w:fill="DEF7E9"/>
            <w:vAlign w:val="center"/>
          </w:tcPr>
          <w:p w14:paraId="63937655" w14:textId="709DEC84" w:rsidR="00565FD9" w:rsidRPr="00001C1E" w:rsidRDefault="00565FD9" w:rsidP="00565FD9">
            <w:pPr>
              <w:spacing w:before="50" w:after="20"/>
              <w:ind w:left="-85" w:right="227"/>
              <w:jc w:val="right"/>
              <w:rPr>
                <w:color w:val="000000"/>
                <w:sz w:val="17"/>
                <w:szCs w:val="17"/>
                <w:highlight w:val="green"/>
                <w:lang w:eastAsia="en-US"/>
              </w:rPr>
            </w:pPr>
            <w:r w:rsidRPr="00565FD9">
              <w:rPr>
                <w:rFonts w:cstheme="minorHAnsi"/>
                <w:color w:val="000000"/>
                <w:sz w:val="17"/>
                <w:szCs w:val="17"/>
              </w:rPr>
              <w:t>447</w:t>
            </w:r>
          </w:p>
        </w:tc>
        <w:tc>
          <w:tcPr>
            <w:tcW w:w="905" w:type="dxa"/>
            <w:shd w:val="clear" w:color="auto" w:fill="DEF7E9"/>
            <w:vAlign w:val="center"/>
          </w:tcPr>
          <w:p w14:paraId="2B2F7B9D" w14:textId="17841FAC" w:rsidR="00565FD9" w:rsidRPr="00001C1E" w:rsidRDefault="00565FD9" w:rsidP="00565FD9">
            <w:pPr>
              <w:spacing w:before="50" w:after="20"/>
              <w:ind w:left="-113" w:right="28"/>
              <w:jc w:val="right"/>
              <w:rPr>
                <w:color w:val="000000"/>
                <w:sz w:val="17"/>
                <w:szCs w:val="17"/>
                <w:highlight w:val="green"/>
                <w:lang w:eastAsia="en-US"/>
              </w:rPr>
            </w:pPr>
            <w:r>
              <w:rPr>
                <w:rFonts w:cstheme="minorHAnsi"/>
                <w:color w:val="000000"/>
                <w:sz w:val="17"/>
                <w:szCs w:val="17"/>
              </w:rPr>
              <w:t>51.471,1</w:t>
            </w:r>
          </w:p>
        </w:tc>
        <w:tc>
          <w:tcPr>
            <w:tcW w:w="904" w:type="dxa"/>
            <w:shd w:val="clear" w:color="auto" w:fill="DEF7E9"/>
            <w:vAlign w:val="center"/>
          </w:tcPr>
          <w:p w14:paraId="57A5FC9E" w14:textId="0789EC2F" w:rsidR="00565FD9" w:rsidRPr="00001C1E" w:rsidRDefault="00565FD9" w:rsidP="00565FD9">
            <w:pPr>
              <w:spacing w:before="50" w:after="20"/>
              <w:ind w:left="-85" w:right="227"/>
              <w:jc w:val="right"/>
              <w:rPr>
                <w:color w:val="000000"/>
                <w:sz w:val="17"/>
                <w:szCs w:val="17"/>
                <w:highlight w:val="green"/>
                <w:lang w:eastAsia="en-US"/>
              </w:rPr>
            </w:pPr>
            <w:r w:rsidRPr="00565FD9">
              <w:rPr>
                <w:rFonts w:cstheme="minorHAnsi"/>
                <w:color w:val="000000"/>
                <w:sz w:val="17"/>
                <w:szCs w:val="17"/>
              </w:rPr>
              <w:t>450</w:t>
            </w:r>
          </w:p>
        </w:tc>
        <w:tc>
          <w:tcPr>
            <w:tcW w:w="904" w:type="dxa"/>
            <w:shd w:val="clear" w:color="auto" w:fill="DEF7E9"/>
            <w:vAlign w:val="center"/>
          </w:tcPr>
          <w:p w14:paraId="15D91749" w14:textId="41BA9A63" w:rsidR="00565FD9" w:rsidRPr="00001C1E" w:rsidRDefault="00565FD9" w:rsidP="00565FD9">
            <w:pPr>
              <w:spacing w:before="50" w:after="20"/>
              <w:ind w:left="-113" w:right="28"/>
              <w:jc w:val="right"/>
              <w:rPr>
                <w:color w:val="000000"/>
                <w:sz w:val="17"/>
                <w:szCs w:val="17"/>
                <w:highlight w:val="green"/>
                <w:lang w:eastAsia="en-US"/>
              </w:rPr>
            </w:pPr>
            <w:r>
              <w:rPr>
                <w:rFonts w:cstheme="minorHAnsi"/>
                <w:color w:val="000000"/>
                <w:sz w:val="17"/>
                <w:szCs w:val="17"/>
              </w:rPr>
              <w:t>53.049,0</w:t>
            </w:r>
          </w:p>
        </w:tc>
        <w:tc>
          <w:tcPr>
            <w:tcW w:w="904" w:type="dxa"/>
            <w:shd w:val="clear" w:color="auto" w:fill="DEF7E9"/>
            <w:vAlign w:val="center"/>
          </w:tcPr>
          <w:p w14:paraId="445F15D9" w14:textId="0D2CC036" w:rsidR="00565FD9" w:rsidRPr="00001C1E" w:rsidRDefault="00565FD9" w:rsidP="00565FD9">
            <w:pPr>
              <w:spacing w:before="50" w:after="20"/>
              <w:ind w:left="-85" w:right="227"/>
              <w:jc w:val="right"/>
              <w:rPr>
                <w:color w:val="000000"/>
                <w:sz w:val="17"/>
                <w:szCs w:val="17"/>
                <w:highlight w:val="green"/>
                <w:lang w:eastAsia="en-US"/>
              </w:rPr>
            </w:pPr>
            <w:r w:rsidRPr="00565FD9">
              <w:rPr>
                <w:rFonts w:cstheme="minorHAnsi"/>
                <w:color w:val="000000"/>
                <w:sz w:val="17"/>
                <w:szCs w:val="17"/>
              </w:rPr>
              <w:t>455</w:t>
            </w:r>
          </w:p>
        </w:tc>
        <w:tc>
          <w:tcPr>
            <w:tcW w:w="905" w:type="dxa"/>
            <w:shd w:val="clear" w:color="auto" w:fill="DEF7E9"/>
            <w:vAlign w:val="center"/>
          </w:tcPr>
          <w:p w14:paraId="0ED606DE" w14:textId="1FB6F5A6" w:rsidR="00565FD9" w:rsidRPr="00001C1E" w:rsidRDefault="00565FD9" w:rsidP="00565FD9">
            <w:pPr>
              <w:spacing w:before="50" w:after="20"/>
              <w:ind w:left="-113" w:right="28"/>
              <w:jc w:val="right"/>
              <w:rPr>
                <w:color w:val="000000"/>
                <w:sz w:val="17"/>
                <w:szCs w:val="17"/>
                <w:highlight w:val="green"/>
                <w:lang w:eastAsia="en-US"/>
              </w:rPr>
            </w:pPr>
            <w:r w:rsidRPr="00565FD9">
              <w:rPr>
                <w:rFonts w:cstheme="minorHAnsi"/>
                <w:color w:val="000000"/>
                <w:sz w:val="17"/>
                <w:szCs w:val="17"/>
              </w:rPr>
              <w:t>52</w:t>
            </w:r>
            <w:r>
              <w:rPr>
                <w:rFonts w:cstheme="minorHAnsi"/>
                <w:color w:val="000000"/>
                <w:sz w:val="17"/>
                <w:szCs w:val="17"/>
              </w:rPr>
              <w:t>.</w:t>
            </w:r>
            <w:r w:rsidRPr="00565FD9">
              <w:rPr>
                <w:rFonts w:cstheme="minorHAnsi"/>
                <w:color w:val="000000"/>
                <w:sz w:val="17"/>
                <w:szCs w:val="17"/>
              </w:rPr>
              <w:t>391,2</w:t>
            </w:r>
          </w:p>
        </w:tc>
      </w:tr>
      <w:tr w:rsidR="00565FD9" w:rsidRPr="002A3EB1" w14:paraId="471649BE" w14:textId="77777777" w:rsidTr="00F868F4">
        <w:trPr>
          <w:jc w:val="center"/>
        </w:trPr>
        <w:tc>
          <w:tcPr>
            <w:tcW w:w="1838" w:type="dxa"/>
            <w:shd w:val="clear" w:color="auto" w:fill="DEF7E9"/>
            <w:vAlign w:val="center"/>
          </w:tcPr>
          <w:p w14:paraId="7157FC6C" w14:textId="77777777" w:rsidR="00565FD9" w:rsidRPr="002A3EB1" w:rsidRDefault="00565FD9" w:rsidP="00565FD9">
            <w:pPr>
              <w:keepNext/>
              <w:spacing w:before="50" w:after="20"/>
              <w:ind w:right="-57"/>
              <w:jc w:val="left"/>
              <w:rPr>
                <w:sz w:val="20"/>
                <w:szCs w:val="20"/>
                <w:highlight w:val="green"/>
                <w:lang w:eastAsia="en-US"/>
              </w:rPr>
            </w:pPr>
            <w:r>
              <w:rPr>
                <w:rFonts w:cstheme="minorHAnsi"/>
                <w:b/>
                <w:bCs/>
                <w:color w:val="000000"/>
                <w:sz w:val="20"/>
                <w:szCs w:val="20"/>
              </w:rPr>
              <w:t>U</w:t>
            </w:r>
            <w:r w:rsidRPr="00F4445F">
              <w:rPr>
                <w:rFonts w:cstheme="minorHAnsi"/>
                <w:b/>
                <w:bCs/>
                <w:color w:val="000000"/>
                <w:sz w:val="20"/>
                <w:szCs w:val="20"/>
              </w:rPr>
              <w:t>kupno</w:t>
            </w:r>
          </w:p>
        </w:tc>
        <w:tc>
          <w:tcPr>
            <w:tcW w:w="904" w:type="dxa"/>
            <w:shd w:val="clear" w:color="auto" w:fill="DEF7E9"/>
            <w:vAlign w:val="center"/>
          </w:tcPr>
          <w:p w14:paraId="577BAD6D" w14:textId="2099FF33" w:rsidR="00565FD9" w:rsidRPr="00565FD9" w:rsidRDefault="00565FD9" w:rsidP="00565FD9">
            <w:pPr>
              <w:spacing w:before="50" w:after="20"/>
              <w:ind w:left="-85" w:right="227"/>
              <w:jc w:val="right"/>
              <w:rPr>
                <w:b/>
                <w:color w:val="000000"/>
                <w:sz w:val="17"/>
                <w:szCs w:val="17"/>
                <w:highlight w:val="green"/>
                <w:lang w:eastAsia="en-US"/>
              </w:rPr>
            </w:pPr>
            <w:r w:rsidRPr="00565FD9">
              <w:rPr>
                <w:rFonts w:cstheme="minorHAnsi"/>
                <w:b/>
                <w:color w:val="000000"/>
                <w:sz w:val="17"/>
                <w:szCs w:val="17"/>
              </w:rPr>
              <w:t>85</w:t>
            </w:r>
          </w:p>
        </w:tc>
        <w:tc>
          <w:tcPr>
            <w:tcW w:w="904" w:type="dxa"/>
            <w:shd w:val="clear" w:color="auto" w:fill="DEF7E9"/>
            <w:vAlign w:val="center"/>
          </w:tcPr>
          <w:p w14:paraId="3EB9018B" w14:textId="4A439083" w:rsidR="00565FD9" w:rsidRPr="00565FD9" w:rsidRDefault="00565FD9" w:rsidP="00565FD9">
            <w:pPr>
              <w:spacing w:before="50" w:after="20"/>
              <w:ind w:left="-113" w:right="28"/>
              <w:jc w:val="right"/>
              <w:rPr>
                <w:b/>
                <w:color w:val="000000"/>
                <w:sz w:val="17"/>
                <w:szCs w:val="17"/>
                <w:highlight w:val="green"/>
                <w:lang w:eastAsia="en-US"/>
              </w:rPr>
            </w:pPr>
            <w:r w:rsidRPr="00565FD9">
              <w:rPr>
                <w:rFonts w:cstheme="minorHAnsi"/>
                <w:b/>
                <w:color w:val="000000"/>
                <w:sz w:val="17"/>
                <w:szCs w:val="17"/>
              </w:rPr>
              <w:t>10</w:t>
            </w:r>
            <w:r>
              <w:rPr>
                <w:rFonts w:cstheme="minorHAnsi"/>
                <w:b/>
                <w:color w:val="000000"/>
                <w:sz w:val="17"/>
                <w:szCs w:val="17"/>
              </w:rPr>
              <w:t>.</w:t>
            </w:r>
            <w:r w:rsidRPr="00565FD9">
              <w:rPr>
                <w:rFonts w:cstheme="minorHAnsi"/>
                <w:b/>
                <w:color w:val="000000"/>
                <w:sz w:val="17"/>
                <w:szCs w:val="17"/>
              </w:rPr>
              <w:t>426</w:t>
            </w:r>
            <w:r>
              <w:rPr>
                <w:rFonts w:cstheme="minorHAnsi"/>
                <w:b/>
                <w:color w:val="000000"/>
                <w:sz w:val="17"/>
                <w:szCs w:val="17"/>
              </w:rPr>
              <w:t>,0</w:t>
            </w:r>
          </w:p>
        </w:tc>
        <w:tc>
          <w:tcPr>
            <w:tcW w:w="904" w:type="dxa"/>
            <w:shd w:val="clear" w:color="auto" w:fill="DEF7E9"/>
            <w:vAlign w:val="center"/>
          </w:tcPr>
          <w:p w14:paraId="5A7D0E42" w14:textId="7075CBE8" w:rsidR="00565FD9" w:rsidRPr="00565FD9" w:rsidRDefault="00565FD9" w:rsidP="00565FD9">
            <w:pPr>
              <w:spacing w:before="50" w:after="20"/>
              <w:ind w:left="-85" w:right="227"/>
              <w:jc w:val="right"/>
              <w:rPr>
                <w:b/>
                <w:color w:val="000000"/>
                <w:sz w:val="17"/>
                <w:szCs w:val="17"/>
                <w:highlight w:val="green"/>
                <w:lang w:eastAsia="en-US"/>
              </w:rPr>
            </w:pPr>
            <w:r w:rsidRPr="00565FD9">
              <w:rPr>
                <w:rFonts w:cstheme="minorHAnsi"/>
                <w:b/>
                <w:color w:val="000000"/>
                <w:sz w:val="17"/>
                <w:szCs w:val="17"/>
              </w:rPr>
              <w:t>85</w:t>
            </w:r>
          </w:p>
        </w:tc>
        <w:tc>
          <w:tcPr>
            <w:tcW w:w="905" w:type="dxa"/>
            <w:shd w:val="clear" w:color="auto" w:fill="DEF7E9"/>
            <w:vAlign w:val="center"/>
          </w:tcPr>
          <w:p w14:paraId="0A98CEE0" w14:textId="79F9A58C" w:rsidR="00565FD9" w:rsidRPr="00565FD9" w:rsidRDefault="00565FD9" w:rsidP="00565FD9">
            <w:pPr>
              <w:spacing w:before="50" w:after="20"/>
              <w:ind w:left="-113" w:right="28"/>
              <w:jc w:val="right"/>
              <w:rPr>
                <w:b/>
                <w:color w:val="000000"/>
                <w:sz w:val="17"/>
                <w:szCs w:val="17"/>
                <w:highlight w:val="green"/>
                <w:lang w:eastAsia="en-US"/>
              </w:rPr>
            </w:pPr>
            <w:r w:rsidRPr="00565FD9">
              <w:rPr>
                <w:rFonts w:cstheme="minorHAnsi"/>
                <w:b/>
                <w:color w:val="000000"/>
                <w:sz w:val="17"/>
                <w:szCs w:val="17"/>
              </w:rPr>
              <w:t>10</w:t>
            </w:r>
            <w:r>
              <w:rPr>
                <w:rFonts w:cstheme="minorHAnsi"/>
                <w:b/>
                <w:color w:val="000000"/>
                <w:sz w:val="17"/>
                <w:szCs w:val="17"/>
              </w:rPr>
              <w:t>.</w:t>
            </w:r>
            <w:r w:rsidRPr="00565FD9">
              <w:rPr>
                <w:rFonts w:cstheme="minorHAnsi"/>
                <w:b/>
                <w:color w:val="000000"/>
                <w:sz w:val="17"/>
                <w:szCs w:val="17"/>
              </w:rPr>
              <w:t>601</w:t>
            </w:r>
            <w:r>
              <w:rPr>
                <w:rFonts w:cstheme="minorHAnsi"/>
                <w:b/>
                <w:color w:val="000000"/>
                <w:sz w:val="17"/>
                <w:szCs w:val="17"/>
              </w:rPr>
              <w:t>,0</w:t>
            </w:r>
          </w:p>
        </w:tc>
        <w:tc>
          <w:tcPr>
            <w:tcW w:w="904" w:type="dxa"/>
            <w:shd w:val="clear" w:color="auto" w:fill="DEF7E9"/>
            <w:vAlign w:val="center"/>
          </w:tcPr>
          <w:p w14:paraId="23451323" w14:textId="7245DE7C" w:rsidR="00565FD9" w:rsidRPr="00565FD9" w:rsidRDefault="00565FD9" w:rsidP="00565FD9">
            <w:pPr>
              <w:spacing w:before="50" w:after="20"/>
              <w:ind w:left="-85" w:right="227"/>
              <w:jc w:val="right"/>
              <w:rPr>
                <w:b/>
                <w:color w:val="000000"/>
                <w:sz w:val="17"/>
                <w:szCs w:val="17"/>
                <w:highlight w:val="green"/>
                <w:lang w:eastAsia="en-US"/>
              </w:rPr>
            </w:pPr>
            <w:r w:rsidRPr="00565FD9">
              <w:rPr>
                <w:rFonts w:cstheme="minorHAnsi"/>
                <w:b/>
                <w:color w:val="000000"/>
                <w:sz w:val="17"/>
                <w:szCs w:val="17"/>
              </w:rPr>
              <w:t>85</w:t>
            </w:r>
          </w:p>
        </w:tc>
        <w:tc>
          <w:tcPr>
            <w:tcW w:w="904" w:type="dxa"/>
            <w:shd w:val="clear" w:color="auto" w:fill="DEF7E9"/>
            <w:vAlign w:val="center"/>
          </w:tcPr>
          <w:p w14:paraId="2BFBDC30" w14:textId="377C1EC3" w:rsidR="00565FD9" w:rsidRPr="00565FD9" w:rsidRDefault="00565FD9" w:rsidP="00565FD9">
            <w:pPr>
              <w:spacing w:before="50" w:after="20"/>
              <w:ind w:left="-113" w:right="28"/>
              <w:jc w:val="right"/>
              <w:rPr>
                <w:b/>
                <w:color w:val="000000"/>
                <w:sz w:val="17"/>
                <w:szCs w:val="17"/>
                <w:highlight w:val="green"/>
                <w:lang w:eastAsia="en-US"/>
              </w:rPr>
            </w:pPr>
            <w:r w:rsidRPr="00565FD9">
              <w:rPr>
                <w:rFonts w:cstheme="minorHAnsi"/>
                <w:b/>
                <w:color w:val="000000"/>
                <w:sz w:val="17"/>
                <w:szCs w:val="17"/>
              </w:rPr>
              <w:t>8</w:t>
            </w:r>
            <w:r>
              <w:rPr>
                <w:rFonts w:cstheme="minorHAnsi"/>
                <w:b/>
                <w:color w:val="000000"/>
                <w:sz w:val="17"/>
                <w:szCs w:val="17"/>
              </w:rPr>
              <w:t>.</w:t>
            </w:r>
            <w:r w:rsidRPr="00565FD9">
              <w:rPr>
                <w:rFonts w:cstheme="minorHAnsi"/>
                <w:b/>
                <w:color w:val="000000"/>
                <w:sz w:val="17"/>
                <w:szCs w:val="17"/>
              </w:rPr>
              <w:t>857</w:t>
            </w:r>
            <w:r>
              <w:rPr>
                <w:rFonts w:cstheme="minorHAnsi"/>
                <w:b/>
                <w:color w:val="000000"/>
                <w:sz w:val="17"/>
                <w:szCs w:val="17"/>
              </w:rPr>
              <w:t>,0</w:t>
            </w:r>
          </w:p>
        </w:tc>
        <w:tc>
          <w:tcPr>
            <w:tcW w:w="904" w:type="dxa"/>
            <w:shd w:val="clear" w:color="auto" w:fill="DEF7E9"/>
            <w:vAlign w:val="center"/>
          </w:tcPr>
          <w:p w14:paraId="783AF94C" w14:textId="72F2327A" w:rsidR="00565FD9" w:rsidRPr="00565FD9" w:rsidRDefault="00565FD9" w:rsidP="00565FD9">
            <w:pPr>
              <w:spacing w:before="50" w:after="20"/>
              <w:ind w:left="-85" w:right="227"/>
              <w:jc w:val="right"/>
              <w:rPr>
                <w:b/>
                <w:color w:val="000000"/>
                <w:sz w:val="17"/>
                <w:szCs w:val="17"/>
                <w:highlight w:val="green"/>
                <w:lang w:eastAsia="en-US"/>
              </w:rPr>
            </w:pPr>
            <w:r w:rsidRPr="00565FD9">
              <w:rPr>
                <w:rFonts w:cstheme="minorHAnsi"/>
                <w:b/>
                <w:color w:val="000000"/>
                <w:sz w:val="17"/>
                <w:szCs w:val="17"/>
              </w:rPr>
              <w:t>87</w:t>
            </w:r>
          </w:p>
        </w:tc>
        <w:tc>
          <w:tcPr>
            <w:tcW w:w="905" w:type="dxa"/>
            <w:shd w:val="clear" w:color="auto" w:fill="DEF7E9"/>
            <w:vAlign w:val="center"/>
          </w:tcPr>
          <w:p w14:paraId="097ACCFA" w14:textId="2EA8F48F" w:rsidR="00565FD9" w:rsidRPr="00565FD9" w:rsidRDefault="00565FD9" w:rsidP="00565FD9">
            <w:pPr>
              <w:spacing w:before="50" w:after="20"/>
              <w:ind w:left="-113" w:right="28"/>
              <w:jc w:val="right"/>
              <w:rPr>
                <w:b/>
                <w:color w:val="000000"/>
                <w:sz w:val="17"/>
                <w:szCs w:val="17"/>
                <w:highlight w:val="green"/>
                <w:lang w:eastAsia="en-US"/>
              </w:rPr>
            </w:pPr>
            <w:r w:rsidRPr="00565FD9">
              <w:rPr>
                <w:rFonts w:cstheme="minorHAnsi"/>
                <w:b/>
                <w:color w:val="000000"/>
                <w:sz w:val="17"/>
                <w:szCs w:val="17"/>
              </w:rPr>
              <w:t>10</w:t>
            </w:r>
            <w:r>
              <w:rPr>
                <w:rFonts w:cstheme="minorHAnsi"/>
                <w:b/>
                <w:color w:val="000000"/>
                <w:sz w:val="17"/>
                <w:szCs w:val="17"/>
              </w:rPr>
              <w:t>.</w:t>
            </w:r>
            <w:r w:rsidRPr="00565FD9">
              <w:rPr>
                <w:rFonts w:cstheme="minorHAnsi"/>
                <w:b/>
                <w:color w:val="000000"/>
                <w:sz w:val="17"/>
                <w:szCs w:val="17"/>
              </w:rPr>
              <w:t>969</w:t>
            </w:r>
            <w:r>
              <w:rPr>
                <w:rFonts w:cstheme="minorHAnsi"/>
                <w:b/>
                <w:color w:val="000000"/>
                <w:sz w:val="17"/>
                <w:szCs w:val="17"/>
              </w:rPr>
              <w:t>,0</w:t>
            </w:r>
          </w:p>
        </w:tc>
      </w:tr>
    </w:tbl>
    <w:p w14:paraId="3D17DD55" w14:textId="77777777" w:rsidR="00565FD9" w:rsidRPr="003673C8" w:rsidRDefault="00565FD9" w:rsidP="00565FD9">
      <w:pPr>
        <w:spacing w:before="0"/>
        <w:jc w:val="left"/>
        <w:rPr>
          <w:i/>
          <w:sz w:val="18"/>
          <w:szCs w:val="18"/>
        </w:rPr>
      </w:pPr>
      <w:r>
        <w:rPr>
          <w:i/>
          <w:sz w:val="18"/>
          <w:szCs w:val="18"/>
        </w:rPr>
        <w:t xml:space="preserve">Izvor: </w:t>
      </w:r>
      <w:r w:rsidRPr="00F4445F">
        <w:rPr>
          <w:i/>
          <w:sz w:val="18"/>
          <w:szCs w:val="18"/>
        </w:rPr>
        <w:t>Zagorsk</w:t>
      </w:r>
      <w:r>
        <w:rPr>
          <w:i/>
          <w:sz w:val="18"/>
          <w:szCs w:val="18"/>
        </w:rPr>
        <w:t>i</w:t>
      </w:r>
      <w:r w:rsidRPr="00F4445F">
        <w:rPr>
          <w:i/>
          <w:sz w:val="18"/>
          <w:szCs w:val="18"/>
        </w:rPr>
        <w:t xml:space="preserve"> vodovod d. o. o.</w:t>
      </w:r>
      <w:r>
        <w:rPr>
          <w:i/>
          <w:sz w:val="18"/>
          <w:szCs w:val="18"/>
        </w:rPr>
        <w:t>, obrada izrađivača Izvješća o stanju u prostoru</w:t>
      </w:r>
    </w:p>
    <w:p w14:paraId="5226A19D" w14:textId="2B04CAE2" w:rsidR="00565FD9" w:rsidRDefault="00F868F4" w:rsidP="00565FD9">
      <w:pPr>
        <w:spacing w:after="0"/>
        <w:rPr>
          <w:rFonts w:cstheme="minorHAnsi"/>
          <w:color w:val="000000"/>
        </w:rPr>
      </w:pPr>
      <w:r>
        <w:rPr>
          <w:rFonts w:cstheme="minorHAnsi"/>
          <w:color w:val="000000"/>
        </w:rPr>
        <w:lastRenderedPageBreak/>
        <w:t>PPUG-om Zlatara su planirani</w:t>
      </w:r>
      <w:r w:rsidR="00565FD9" w:rsidRPr="00556654">
        <w:rPr>
          <w:rFonts w:cstheme="minorHAnsi"/>
          <w:color w:val="000000"/>
        </w:rPr>
        <w:t xml:space="preserve"> sljedeći sustavi odvodnje</w:t>
      </w:r>
      <w:r>
        <w:rPr>
          <w:rFonts w:cstheme="minorHAnsi"/>
          <w:color w:val="000000"/>
        </w:rPr>
        <w:t xml:space="preserve"> otpadnih voda</w:t>
      </w:r>
      <w:r w:rsidR="00565FD9" w:rsidRPr="00556654">
        <w:rPr>
          <w:rFonts w:cstheme="minorHAnsi"/>
          <w:color w:val="000000"/>
        </w:rPr>
        <w:t>:</w:t>
      </w:r>
    </w:p>
    <w:p w14:paraId="2F12F7BA" w14:textId="71316A97" w:rsidR="00565FD9" w:rsidRPr="00556654" w:rsidRDefault="00565FD9" w:rsidP="0044762F">
      <w:pPr>
        <w:pStyle w:val="NormalNumberedLetter"/>
        <w:numPr>
          <w:ilvl w:val="0"/>
          <w:numId w:val="43"/>
        </w:numPr>
        <w:contextualSpacing w:val="0"/>
        <w:rPr>
          <w:rFonts w:cstheme="minorHAnsi"/>
        </w:rPr>
      </w:pPr>
      <w:r w:rsidRPr="00556654">
        <w:rPr>
          <w:rFonts w:cstheme="minorHAnsi"/>
          <w:color w:val="000000"/>
        </w:rPr>
        <w:t>mješoviti i razdjelni sustav za središnji dio Grada (</w:t>
      </w:r>
      <w:r w:rsidR="00F868F4">
        <w:rPr>
          <w:rFonts w:cstheme="minorHAnsi"/>
          <w:color w:val="000000"/>
        </w:rPr>
        <w:t xml:space="preserve">naselja </w:t>
      </w:r>
      <w:r w:rsidRPr="00556654">
        <w:rPr>
          <w:rFonts w:cstheme="minorHAnsi"/>
          <w:color w:val="000000"/>
        </w:rPr>
        <w:t xml:space="preserve">Zlatar, </w:t>
      </w:r>
      <w:proofErr w:type="spellStart"/>
      <w:r w:rsidRPr="00556654">
        <w:rPr>
          <w:rFonts w:cstheme="minorHAnsi"/>
          <w:color w:val="000000"/>
        </w:rPr>
        <w:t>Borkovec</w:t>
      </w:r>
      <w:proofErr w:type="spellEnd"/>
      <w:r w:rsidRPr="00556654">
        <w:rPr>
          <w:rFonts w:cstheme="minorHAnsi"/>
          <w:color w:val="000000"/>
        </w:rPr>
        <w:t xml:space="preserve">, </w:t>
      </w:r>
      <w:proofErr w:type="spellStart"/>
      <w:r w:rsidRPr="00556654">
        <w:rPr>
          <w:rFonts w:cstheme="minorHAnsi"/>
          <w:color w:val="000000"/>
        </w:rPr>
        <w:t>Ladislavec</w:t>
      </w:r>
      <w:proofErr w:type="spellEnd"/>
      <w:r w:rsidRPr="00556654">
        <w:rPr>
          <w:rFonts w:cstheme="minorHAnsi"/>
          <w:color w:val="000000"/>
        </w:rPr>
        <w:t xml:space="preserve">, </w:t>
      </w:r>
      <w:proofErr w:type="spellStart"/>
      <w:r w:rsidRPr="00556654">
        <w:rPr>
          <w:rFonts w:cstheme="minorHAnsi"/>
          <w:color w:val="000000"/>
        </w:rPr>
        <w:t>Cetinovec</w:t>
      </w:r>
      <w:proofErr w:type="spellEnd"/>
      <w:r w:rsidRPr="00556654">
        <w:rPr>
          <w:rFonts w:cstheme="minorHAnsi"/>
          <w:color w:val="000000"/>
        </w:rPr>
        <w:t xml:space="preserve"> i djelomično </w:t>
      </w:r>
      <w:proofErr w:type="spellStart"/>
      <w:r w:rsidRPr="00556654">
        <w:rPr>
          <w:rFonts w:cstheme="minorHAnsi"/>
          <w:color w:val="000000"/>
        </w:rPr>
        <w:t>Ratkovec</w:t>
      </w:r>
      <w:proofErr w:type="spellEnd"/>
      <w:r w:rsidRPr="00556654">
        <w:rPr>
          <w:rFonts w:cstheme="minorHAnsi"/>
          <w:color w:val="000000"/>
        </w:rPr>
        <w:t>) s odvodom na uređaj za pročišćavanje otpadnih voda smješten</w:t>
      </w:r>
      <w:r w:rsidR="00F868F4">
        <w:rPr>
          <w:rFonts w:cstheme="minorHAnsi"/>
          <w:color w:val="000000"/>
        </w:rPr>
        <w:t xml:space="preserve"> uz Krapinu kod Zlatar Bistrice</w:t>
      </w:r>
    </w:p>
    <w:p w14:paraId="05B65F6F" w14:textId="495D1C9E" w:rsidR="00565FD9" w:rsidRPr="00556654" w:rsidRDefault="00565FD9" w:rsidP="0044762F">
      <w:pPr>
        <w:pStyle w:val="NormalNumberedLetter"/>
        <w:numPr>
          <w:ilvl w:val="0"/>
          <w:numId w:val="43"/>
        </w:numPr>
        <w:contextualSpacing w:val="0"/>
        <w:rPr>
          <w:rFonts w:cstheme="minorHAnsi"/>
        </w:rPr>
      </w:pPr>
      <w:r w:rsidRPr="00556654">
        <w:rPr>
          <w:rFonts w:cstheme="minorHAnsi"/>
          <w:color w:val="000000"/>
        </w:rPr>
        <w:t xml:space="preserve">pojedinačno organiziranih osam razdjelnih sustava odvodnje </w:t>
      </w:r>
      <w:r w:rsidR="00F868F4">
        <w:rPr>
          <w:rFonts w:cstheme="minorHAnsi"/>
          <w:color w:val="000000"/>
        </w:rPr>
        <w:t>utvrđenih za</w:t>
      </w:r>
      <w:r w:rsidRPr="00556654">
        <w:rPr>
          <w:rFonts w:cstheme="minorHAnsi"/>
          <w:color w:val="000000"/>
        </w:rPr>
        <w:t xml:space="preserve"> naselja Gornj</w:t>
      </w:r>
      <w:r w:rsidR="00F868F4">
        <w:rPr>
          <w:rFonts w:cstheme="minorHAnsi"/>
          <w:color w:val="000000"/>
        </w:rPr>
        <w:t>u</w:t>
      </w:r>
      <w:r w:rsidRPr="00556654">
        <w:rPr>
          <w:rFonts w:cstheme="minorHAnsi"/>
          <w:color w:val="000000"/>
        </w:rPr>
        <w:t xml:space="preserve"> Batin</w:t>
      </w:r>
      <w:r w:rsidR="00F868F4">
        <w:rPr>
          <w:rFonts w:cstheme="minorHAnsi"/>
          <w:color w:val="000000"/>
        </w:rPr>
        <w:t>u</w:t>
      </w:r>
      <w:r w:rsidRPr="00556654">
        <w:rPr>
          <w:rFonts w:cstheme="minorHAnsi"/>
          <w:color w:val="000000"/>
        </w:rPr>
        <w:t>, Donj</w:t>
      </w:r>
      <w:r w:rsidR="00F868F4">
        <w:rPr>
          <w:rFonts w:cstheme="minorHAnsi"/>
          <w:color w:val="000000"/>
        </w:rPr>
        <w:t>u</w:t>
      </w:r>
      <w:r w:rsidRPr="00556654">
        <w:rPr>
          <w:rFonts w:cstheme="minorHAnsi"/>
          <w:color w:val="000000"/>
        </w:rPr>
        <w:t xml:space="preserve"> Batin</w:t>
      </w:r>
      <w:r w:rsidR="00F868F4">
        <w:rPr>
          <w:rFonts w:cstheme="minorHAnsi"/>
          <w:color w:val="000000"/>
        </w:rPr>
        <w:t>u</w:t>
      </w:r>
      <w:r w:rsidRPr="00556654">
        <w:rPr>
          <w:rFonts w:cstheme="minorHAnsi"/>
          <w:color w:val="000000"/>
        </w:rPr>
        <w:t xml:space="preserve">, </w:t>
      </w:r>
      <w:proofErr w:type="spellStart"/>
      <w:r w:rsidRPr="00556654">
        <w:rPr>
          <w:rFonts w:cstheme="minorHAnsi"/>
          <w:color w:val="000000"/>
        </w:rPr>
        <w:t>Mart</w:t>
      </w:r>
      <w:r w:rsidR="00F868F4">
        <w:rPr>
          <w:rFonts w:cstheme="minorHAnsi"/>
          <w:color w:val="000000"/>
        </w:rPr>
        <w:t>inščinu</w:t>
      </w:r>
      <w:proofErr w:type="spellEnd"/>
      <w:r w:rsidR="00F868F4">
        <w:rPr>
          <w:rFonts w:cstheme="minorHAnsi"/>
          <w:color w:val="000000"/>
        </w:rPr>
        <w:t>, Belec i Gornju Selnicu</w:t>
      </w:r>
    </w:p>
    <w:p w14:paraId="4077D607" w14:textId="41B322A4" w:rsidR="00565FD9" w:rsidRPr="00556654" w:rsidRDefault="00565FD9" w:rsidP="0044762F">
      <w:pPr>
        <w:pStyle w:val="NormalNumberedLetter"/>
        <w:numPr>
          <w:ilvl w:val="0"/>
          <w:numId w:val="43"/>
        </w:numPr>
        <w:contextualSpacing w:val="0"/>
        <w:rPr>
          <w:rFonts w:cstheme="minorHAnsi"/>
        </w:rPr>
      </w:pPr>
      <w:r w:rsidRPr="00556654">
        <w:rPr>
          <w:rFonts w:cstheme="minorHAnsi"/>
          <w:color w:val="000000"/>
        </w:rPr>
        <w:t>za prostor naselja Donj</w:t>
      </w:r>
      <w:r w:rsidR="00F868F4">
        <w:rPr>
          <w:rFonts w:cstheme="minorHAnsi"/>
          <w:color w:val="000000"/>
        </w:rPr>
        <w:t>e</w:t>
      </w:r>
      <w:r w:rsidRPr="00556654">
        <w:rPr>
          <w:rFonts w:cstheme="minorHAnsi"/>
          <w:color w:val="000000"/>
        </w:rPr>
        <w:t xml:space="preserve"> Selnic</w:t>
      </w:r>
      <w:r w:rsidR="00F868F4">
        <w:rPr>
          <w:rFonts w:cstheme="minorHAnsi"/>
          <w:color w:val="000000"/>
        </w:rPr>
        <w:t>e</w:t>
      </w:r>
      <w:r w:rsidRPr="00556654">
        <w:rPr>
          <w:rFonts w:cstheme="minorHAnsi"/>
          <w:color w:val="000000"/>
        </w:rPr>
        <w:t xml:space="preserve"> utvrđena su tri sustava razdjelne odvodnje putem vlastitih malih uređaj</w:t>
      </w:r>
      <w:r w:rsidR="00943C8C">
        <w:rPr>
          <w:rFonts w:cstheme="minorHAnsi"/>
          <w:color w:val="000000"/>
        </w:rPr>
        <w:t>a ili zajedničkih sabirnih jama</w:t>
      </w:r>
    </w:p>
    <w:p w14:paraId="505AA6EE" w14:textId="1C1FE742" w:rsidR="00565FD9" w:rsidRPr="006353C1" w:rsidRDefault="00565FD9" w:rsidP="0044762F">
      <w:pPr>
        <w:pStyle w:val="NormalNumberedLetter"/>
        <w:numPr>
          <w:ilvl w:val="0"/>
          <w:numId w:val="43"/>
        </w:numPr>
        <w:contextualSpacing w:val="0"/>
        <w:rPr>
          <w:rFonts w:cstheme="minorHAnsi"/>
        </w:rPr>
      </w:pPr>
      <w:r w:rsidRPr="00556654">
        <w:rPr>
          <w:rFonts w:cstheme="minorHAnsi"/>
          <w:color w:val="000000"/>
        </w:rPr>
        <w:t>ostala naselja i prostori na području Grada</w:t>
      </w:r>
      <w:r w:rsidR="00943C8C">
        <w:rPr>
          <w:rFonts w:cstheme="minorHAnsi"/>
          <w:color w:val="000000"/>
        </w:rPr>
        <w:t>,</w:t>
      </w:r>
      <w:r w:rsidRPr="00556654">
        <w:rPr>
          <w:rFonts w:cstheme="minorHAnsi"/>
          <w:color w:val="000000"/>
        </w:rPr>
        <w:t xml:space="preserve"> koji nisu obuhvaćeni organiziranim sustavima odvodnje, ispuštat će otpadne vode preko trodijelnih septičkih jama.</w:t>
      </w:r>
    </w:p>
    <w:p w14:paraId="1855117A" w14:textId="76B2C438" w:rsidR="006353C1" w:rsidRPr="00EB0849" w:rsidRDefault="006353C1" w:rsidP="004C66E3">
      <w:pPr>
        <w:pStyle w:val="Heading3"/>
        <w:rPr>
          <w:color w:val="28B463"/>
        </w:rPr>
      </w:pPr>
      <w:bookmarkStart w:id="215" w:name="_Toc130199148"/>
      <w:r w:rsidRPr="00EB0849">
        <w:rPr>
          <w:color w:val="28B463"/>
        </w:rPr>
        <w:t>Ostala komunalna infrastruktura</w:t>
      </w:r>
      <w:bookmarkEnd w:id="215"/>
    </w:p>
    <w:p w14:paraId="2EF9D998" w14:textId="2E84F4E6" w:rsidR="006353C1" w:rsidRPr="00AA4117" w:rsidRDefault="006353C1" w:rsidP="004C66E3">
      <w:pPr>
        <w:pStyle w:val="Heading4"/>
        <w:spacing w:before="120"/>
        <w:rPr>
          <w:color w:val="28B463"/>
        </w:rPr>
      </w:pPr>
      <w:bookmarkStart w:id="216" w:name="_Toc130199149"/>
      <w:r w:rsidRPr="00AA4117">
        <w:rPr>
          <w:color w:val="28B463"/>
        </w:rPr>
        <w:t>Javni gradski prijevoz</w:t>
      </w:r>
      <w:bookmarkEnd w:id="216"/>
    </w:p>
    <w:p w14:paraId="421D571D" w14:textId="21295E83" w:rsidR="006353C1" w:rsidRPr="006353C1" w:rsidRDefault="006353C1" w:rsidP="006353C1">
      <w:r w:rsidRPr="00EB0849">
        <w:t>U Gradu Zlat</w:t>
      </w:r>
      <w:r w:rsidRPr="005D1C4D">
        <w:t>aru nema organiziranog javnog gradskog prijevoza već</w:t>
      </w:r>
      <w:r w:rsidRPr="00EB0849">
        <w:t xml:space="preserve"> je operativan</w:t>
      </w:r>
      <w:r w:rsidRPr="006353C1">
        <w:t xml:space="preserve"> međugradski prijevoz. Javnim gradskim prijevozom nisu pokrivena sva pripadajuća zlatarska naselja, a linije nisu dovoljno česte.</w:t>
      </w:r>
      <w:r w:rsidRPr="004007B3">
        <w:rPr>
          <w:rStyle w:val="FootnoteReference"/>
        </w:rPr>
        <w:footnoteReference w:id="55"/>
      </w:r>
    </w:p>
    <w:p w14:paraId="7AA3C488" w14:textId="1EFBDC67" w:rsidR="006353C1" w:rsidRPr="006353C1" w:rsidRDefault="006353C1" w:rsidP="006353C1">
      <w:r w:rsidRPr="006353C1">
        <w:t>Područjem Grada Zlatara prometuju autobusne linije koje povezuju ovo područje kako s matičnom Županijom tako i sa susjednim županijama (prvenstveno Grad</w:t>
      </w:r>
      <w:r>
        <w:t>om</w:t>
      </w:r>
      <w:r w:rsidRPr="006353C1">
        <w:t xml:space="preserve"> Zagreb</w:t>
      </w:r>
      <w:r>
        <w:t>om</w:t>
      </w:r>
      <w:r w:rsidRPr="006353C1">
        <w:t>), a gustoća linija je veća u vrijeme školske godine.</w:t>
      </w:r>
      <w:r w:rsidRPr="004007B3">
        <w:rPr>
          <w:rStyle w:val="FootnoteReference"/>
        </w:rPr>
        <w:footnoteReference w:id="56"/>
      </w:r>
    </w:p>
    <w:p w14:paraId="77B77CCE" w14:textId="04645386" w:rsidR="006353C1" w:rsidRPr="006353C1" w:rsidRDefault="006353C1" w:rsidP="006353C1">
      <w:r w:rsidRPr="006353C1">
        <w:t xml:space="preserve">Povezanost Grada Zlatara </w:t>
      </w:r>
      <w:r w:rsidR="005255D2">
        <w:t>s drugim općinama</w:t>
      </w:r>
      <w:r w:rsidRPr="006353C1">
        <w:t xml:space="preserve"> omogućena je autobusnim linijama 224 (</w:t>
      </w:r>
      <w:proofErr w:type="spellStart"/>
      <w:r w:rsidRPr="006353C1">
        <w:t>Budinščina</w:t>
      </w:r>
      <w:proofErr w:type="spellEnd"/>
      <w:r>
        <w:t xml:space="preserve"> – </w:t>
      </w:r>
      <w:r w:rsidRPr="006353C1">
        <w:t>Zlatar), 223 (Kon</w:t>
      </w:r>
      <w:r w:rsidR="005255D2">
        <w:t>j</w:t>
      </w:r>
      <w:r w:rsidRPr="006353C1">
        <w:t>ščina</w:t>
      </w:r>
      <w:r>
        <w:t xml:space="preserve"> – </w:t>
      </w:r>
      <w:r w:rsidRPr="006353C1">
        <w:t xml:space="preserve">Zlatar) i </w:t>
      </w:r>
      <w:r>
        <w:t>389 (Zlatar Bistrica – Zlatar).</w:t>
      </w:r>
    </w:p>
    <w:p w14:paraId="553BDE26" w14:textId="35769C78" w:rsidR="006353C1" w:rsidRPr="006353C1" w:rsidRDefault="006353C1" w:rsidP="006353C1">
      <w:r w:rsidRPr="006353C1">
        <w:t>Autobusni prijevoznici na području Grada su DOMI prijevoz d.</w:t>
      </w:r>
      <w:r>
        <w:t> </w:t>
      </w:r>
      <w:r w:rsidRPr="006353C1">
        <w:t>o.</w:t>
      </w:r>
      <w:r>
        <w:t> </w:t>
      </w:r>
      <w:r w:rsidRPr="006353C1">
        <w:t xml:space="preserve">o., </w:t>
      </w:r>
      <w:proofErr w:type="spellStart"/>
      <w:r w:rsidRPr="006353C1">
        <w:t>Škreb</w:t>
      </w:r>
      <w:proofErr w:type="spellEnd"/>
      <w:r w:rsidRPr="006353C1">
        <w:t xml:space="preserve"> d.</w:t>
      </w:r>
      <w:r>
        <w:t> </w:t>
      </w:r>
      <w:r w:rsidRPr="006353C1">
        <w:t>o.</w:t>
      </w:r>
      <w:r>
        <w:t> </w:t>
      </w:r>
      <w:r w:rsidRPr="006353C1">
        <w:t>o. i Presečki grupa d.</w:t>
      </w:r>
      <w:r>
        <w:t> </w:t>
      </w:r>
      <w:r w:rsidRPr="006353C1">
        <w:t>o.</w:t>
      </w:r>
      <w:r>
        <w:t> </w:t>
      </w:r>
      <w:r w:rsidRPr="006353C1">
        <w:t>o.</w:t>
      </w:r>
    </w:p>
    <w:p w14:paraId="75903466" w14:textId="38A1F97C" w:rsidR="006353C1" w:rsidRPr="006353C1" w:rsidRDefault="006353C1" w:rsidP="006353C1">
      <w:r w:rsidRPr="006353C1">
        <w:t>Željeznička pruga ne prolazi područjem Grada Zlatara. Povezanost željeznicom ostvaruje se preko mjesta Zlatar-Bistrica koje je udaljeno otprilike 5 kilo</w:t>
      </w:r>
      <w:r>
        <w:t>metara od samog centra Zlatara.</w:t>
      </w:r>
    </w:p>
    <w:p w14:paraId="3751946A" w14:textId="77777777" w:rsidR="006353C1" w:rsidRPr="00AA4117" w:rsidRDefault="006353C1" w:rsidP="004C66E3">
      <w:pPr>
        <w:pStyle w:val="Heading4"/>
        <w:spacing w:before="240"/>
        <w:rPr>
          <w:color w:val="28B463"/>
        </w:rPr>
      </w:pPr>
      <w:bookmarkStart w:id="219" w:name="_Toc130199150"/>
      <w:r w:rsidRPr="00AA4117">
        <w:rPr>
          <w:color w:val="28B463"/>
        </w:rPr>
        <w:t>Taxi prijevoz</w:t>
      </w:r>
      <w:bookmarkEnd w:id="219"/>
    </w:p>
    <w:p w14:paraId="6E73BA34" w14:textId="5D3D3F48" w:rsidR="006353C1" w:rsidRDefault="006353C1" w:rsidP="006353C1">
      <w:r w:rsidRPr="006353C1">
        <w:t>Taxi prijevoznici na području Grada su DOMI prijevoz d.</w:t>
      </w:r>
      <w:r>
        <w:t> </w:t>
      </w:r>
      <w:r w:rsidRPr="006353C1">
        <w:t>o.</w:t>
      </w:r>
      <w:r>
        <w:t> </w:t>
      </w:r>
      <w:r w:rsidRPr="006353C1">
        <w:t>o., BO-NI</w:t>
      </w:r>
      <w:r>
        <w:t xml:space="preserve"> promet </w:t>
      </w:r>
      <w:r w:rsidRPr="006353C1">
        <w:t>d.</w:t>
      </w:r>
      <w:r>
        <w:t> </w:t>
      </w:r>
      <w:r w:rsidRPr="006353C1">
        <w:t>o.</w:t>
      </w:r>
      <w:r>
        <w:t> </w:t>
      </w:r>
      <w:r w:rsidRPr="006353C1">
        <w:t>o.</w:t>
      </w:r>
      <w:r>
        <w:t xml:space="preserve"> i Prijevoz ČIŽME</w:t>
      </w:r>
      <w:r w:rsidR="005255D2">
        <w:t>.</w:t>
      </w:r>
      <w:r w:rsidRPr="004007B3">
        <w:rPr>
          <w:rStyle w:val="FootnoteReference"/>
        </w:rPr>
        <w:footnoteReference w:id="57"/>
      </w:r>
    </w:p>
    <w:p w14:paraId="4D2B4EDC" w14:textId="314B74C4" w:rsidR="006353C1" w:rsidRPr="00AA4117" w:rsidRDefault="006353C1" w:rsidP="004C66E3">
      <w:pPr>
        <w:pStyle w:val="Heading4"/>
        <w:spacing w:before="240"/>
        <w:rPr>
          <w:color w:val="28B463"/>
        </w:rPr>
      </w:pPr>
      <w:bookmarkStart w:id="220" w:name="_Toc130199151"/>
      <w:r w:rsidRPr="00AA4117">
        <w:rPr>
          <w:color w:val="28B463"/>
        </w:rPr>
        <w:t>Groblja</w:t>
      </w:r>
      <w:bookmarkEnd w:id="220"/>
    </w:p>
    <w:p w14:paraId="117D1B8D" w14:textId="542DDFC6" w:rsidR="006353C1" w:rsidRPr="006353C1" w:rsidRDefault="006353C1" w:rsidP="006353C1">
      <w:r w:rsidRPr="006353C1">
        <w:t>Na području grada Zlatara nalaz</w:t>
      </w:r>
      <w:r w:rsidR="005255D2">
        <w:t>e</w:t>
      </w:r>
      <w:r w:rsidRPr="006353C1">
        <w:t xml:space="preserve"> se četiri mjesna groblja u naseljima Zlatar</w:t>
      </w:r>
      <w:r w:rsidR="005255D2">
        <w:t>u</w:t>
      </w:r>
      <w:r w:rsidRPr="006353C1">
        <w:t>, Bel</w:t>
      </w:r>
      <w:r w:rsidR="005255D2">
        <w:t>cu</w:t>
      </w:r>
      <w:r w:rsidRPr="006353C1">
        <w:t>, Donj</w:t>
      </w:r>
      <w:r w:rsidR="005255D2">
        <w:t>oj</w:t>
      </w:r>
      <w:r w:rsidRPr="006353C1">
        <w:t xml:space="preserve"> Batin</w:t>
      </w:r>
      <w:r w:rsidR="005255D2">
        <w:t>i</w:t>
      </w:r>
      <w:r w:rsidRPr="006353C1">
        <w:t xml:space="preserve"> i </w:t>
      </w:r>
      <w:proofErr w:type="spellStart"/>
      <w:r w:rsidRPr="006353C1">
        <w:t>Martinš</w:t>
      </w:r>
      <w:r w:rsidR="005255D2">
        <w:t>ć</w:t>
      </w:r>
      <w:r w:rsidRPr="006353C1">
        <w:t>in</w:t>
      </w:r>
      <w:r w:rsidR="005255D2">
        <w:t>i</w:t>
      </w:r>
      <w:proofErr w:type="spellEnd"/>
      <w:r w:rsidR="005255D2">
        <w:t>, u</w:t>
      </w:r>
      <w:r w:rsidRPr="006353C1">
        <w:t xml:space="preserve">kupne površine od </w:t>
      </w:r>
      <w:r w:rsidR="005255D2">
        <w:t>3,3</w:t>
      </w:r>
      <w:r w:rsidRPr="006353C1">
        <w:t xml:space="preserve"> ha.</w:t>
      </w:r>
    </w:p>
    <w:p w14:paraId="3A1B4FCD" w14:textId="77777777" w:rsidR="006353C1" w:rsidRPr="00AA4117" w:rsidRDefault="006353C1" w:rsidP="004C66E3">
      <w:pPr>
        <w:pStyle w:val="Heading4"/>
        <w:spacing w:before="240"/>
        <w:rPr>
          <w:color w:val="28B463"/>
        </w:rPr>
      </w:pPr>
      <w:bookmarkStart w:id="221" w:name="_Toc130199152"/>
      <w:r w:rsidRPr="00AA4117">
        <w:rPr>
          <w:color w:val="28B463"/>
        </w:rPr>
        <w:t>Javna rasvjeta</w:t>
      </w:r>
      <w:bookmarkEnd w:id="221"/>
    </w:p>
    <w:p w14:paraId="44D1495C" w14:textId="38001AB2" w:rsidR="006353C1" w:rsidRPr="005255D2" w:rsidRDefault="006353C1" w:rsidP="006353C1">
      <w:r w:rsidRPr="006353C1">
        <w:t>U sklopu euro</w:t>
      </w:r>
      <w:r w:rsidRPr="005255D2">
        <w:t>pskog projekta: „Energetska obnova sustava javne rasvjete“</w:t>
      </w:r>
      <w:r w:rsidR="004F7719">
        <w:t>,</w:t>
      </w:r>
      <w:r w:rsidRPr="005255D2">
        <w:t xml:space="preserve"> u periodu provedbe projekta od studenog 2019. do svibnja 2020. godine, </w:t>
      </w:r>
      <w:r w:rsidR="005255D2" w:rsidRPr="005255D2">
        <w:t>su p</w:t>
      </w:r>
      <w:r w:rsidRPr="005255D2">
        <w:t>ostojeće svjetiljke obuhvaćene rekonstrukcijom, njih 911, raspore</w:t>
      </w:r>
      <w:r w:rsidR="005255D2" w:rsidRPr="005255D2">
        <w:t>đene na</w:t>
      </w:r>
      <w:r w:rsidRPr="005255D2">
        <w:t xml:space="preserve"> 902 rasvjetna mjesta. Postojeće svjetiljke </w:t>
      </w:r>
      <w:r w:rsidR="005255D2" w:rsidRPr="005255D2">
        <w:t>promijenjene su</w:t>
      </w:r>
      <w:r w:rsidRPr="005255D2">
        <w:t xml:space="preserve"> s energetski učinkovitim i ekološkim svjetiljkama</w:t>
      </w:r>
      <w:r w:rsidR="005255D2" w:rsidRPr="005255D2">
        <w:t xml:space="preserve"> te nadopunjene sa</w:t>
      </w:r>
      <w:r w:rsidRPr="005255D2">
        <w:t xml:space="preserve"> 629 nov</w:t>
      </w:r>
      <w:r w:rsidR="005255D2" w:rsidRPr="005255D2">
        <w:t>ih</w:t>
      </w:r>
      <w:r w:rsidRPr="005255D2">
        <w:t xml:space="preserve"> rasvjetnih tijela na postojećim stupovima javne rasvjete koji ne sadrže svjetiljke, a nalaze</w:t>
      </w:r>
      <w:r w:rsidR="005255D2" w:rsidRPr="005255D2">
        <w:t xml:space="preserve"> se</w:t>
      </w:r>
      <w:r w:rsidRPr="005255D2">
        <w:t xml:space="preserve"> na pozicijama gdje je potrebno postaviti svjetiljke javne rasvjete radi zadovoljavanja normiranih </w:t>
      </w:r>
      <w:proofErr w:type="spellStart"/>
      <w:r w:rsidRPr="005255D2">
        <w:t>svjetlotehničkih</w:t>
      </w:r>
      <w:proofErr w:type="spellEnd"/>
      <w:r w:rsidRPr="005255D2">
        <w:t xml:space="preserve"> vrijednosti. Ukupno </w:t>
      </w:r>
      <w:r w:rsidR="005255D2" w:rsidRPr="005255D2">
        <w:t>je postavljena</w:t>
      </w:r>
      <w:r w:rsidRPr="005255D2">
        <w:t xml:space="preserve"> 1541 nova svjetiljka.</w:t>
      </w:r>
      <w:r w:rsidRPr="005255D2">
        <w:rPr>
          <w:rStyle w:val="FootnoteReference"/>
        </w:rPr>
        <w:footnoteReference w:id="58"/>
      </w:r>
      <w:r w:rsidR="00834DFB">
        <w:t xml:space="preserve"> </w:t>
      </w:r>
      <w:r w:rsidR="004F7719" w:rsidRPr="008D2F42">
        <w:t xml:space="preserve">Osim navedenog projekta je u 2021. godini izvršeno proširenje sustava javne rasvjete. U I. fazi izvršena rekonstrukcija – energetska obnova javne rasvjete Grada Zlatara. </w:t>
      </w:r>
      <w:r w:rsidR="004F7719" w:rsidRPr="008D2F42">
        <w:lastRenderedPageBreak/>
        <w:t xml:space="preserve">Rekonstrukcijom je povećan broj rasvjetnih tijela sa 911 na 1601 rasvjetno tijelo, smanjeno je svjetlosno onečišćenje za 300 % te je ostvarena ušteda električne energije od 50 %. U II. fari proširen je sustav javne rasvjete. Nova rasvjeta postavljena je u ulicama u naselju Zlataru </w:t>
      </w:r>
      <w:r w:rsidR="004F7719" w:rsidRPr="008D2F42">
        <w:rPr>
          <w:spacing w:val="-2"/>
        </w:rPr>
        <w:t xml:space="preserve">koje je nisu imale, kao i u naseljima </w:t>
      </w:r>
      <w:proofErr w:type="spellStart"/>
      <w:r w:rsidR="004F7719" w:rsidRPr="008D2F42">
        <w:rPr>
          <w:spacing w:val="-2"/>
        </w:rPr>
        <w:t>Cetinovcu</w:t>
      </w:r>
      <w:proofErr w:type="spellEnd"/>
      <w:r w:rsidR="004F7719" w:rsidRPr="008D2F42">
        <w:rPr>
          <w:spacing w:val="-2"/>
        </w:rPr>
        <w:t xml:space="preserve">, </w:t>
      </w:r>
      <w:proofErr w:type="spellStart"/>
      <w:r w:rsidR="004F7719" w:rsidRPr="008D2F42">
        <w:rPr>
          <w:spacing w:val="-2"/>
        </w:rPr>
        <w:t>Ladislavcu</w:t>
      </w:r>
      <w:proofErr w:type="spellEnd"/>
      <w:r w:rsidR="004F7719" w:rsidRPr="008D2F42">
        <w:rPr>
          <w:spacing w:val="-2"/>
        </w:rPr>
        <w:t xml:space="preserve">, </w:t>
      </w:r>
      <w:proofErr w:type="spellStart"/>
      <w:r w:rsidR="004F7719" w:rsidRPr="008D2F42">
        <w:rPr>
          <w:spacing w:val="-2"/>
        </w:rPr>
        <w:t>Borkovcu</w:t>
      </w:r>
      <w:proofErr w:type="spellEnd"/>
      <w:r w:rsidR="004F7719" w:rsidRPr="008D2F42">
        <w:rPr>
          <w:spacing w:val="-2"/>
        </w:rPr>
        <w:t xml:space="preserve">, </w:t>
      </w:r>
      <w:proofErr w:type="spellStart"/>
      <w:r w:rsidR="004F7719" w:rsidRPr="008D2F42">
        <w:rPr>
          <w:spacing w:val="-2"/>
        </w:rPr>
        <w:t>Ratkovcu</w:t>
      </w:r>
      <w:proofErr w:type="spellEnd"/>
      <w:r w:rsidR="004F7719" w:rsidRPr="008D2F42">
        <w:rPr>
          <w:spacing w:val="-2"/>
        </w:rPr>
        <w:t xml:space="preserve">, </w:t>
      </w:r>
      <w:proofErr w:type="spellStart"/>
      <w:r w:rsidR="004F7719" w:rsidRPr="008D2F42">
        <w:rPr>
          <w:spacing w:val="-2"/>
        </w:rPr>
        <w:t>Znožu</w:t>
      </w:r>
      <w:proofErr w:type="spellEnd"/>
      <w:r w:rsidR="004F7719" w:rsidRPr="008D2F42">
        <w:rPr>
          <w:spacing w:val="-2"/>
        </w:rPr>
        <w:t>, Gornjoj</w:t>
      </w:r>
      <w:r w:rsidR="004F7719" w:rsidRPr="008D2F42">
        <w:t xml:space="preserve"> </w:t>
      </w:r>
      <w:r w:rsidR="004F7719" w:rsidRPr="008D2F42">
        <w:rPr>
          <w:spacing w:val="-4"/>
        </w:rPr>
        <w:t xml:space="preserve">Batini, Repnu, </w:t>
      </w:r>
      <w:proofErr w:type="spellStart"/>
      <w:r w:rsidR="004F7719" w:rsidRPr="008D2F42">
        <w:rPr>
          <w:spacing w:val="-4"/>
        </w:rPr>
        <w:t>Juranščini</w:t>
      </w:r>
      <w:proofErr w:type="spellEnd"/>
      <w:r w:rsidR="004F7719" w:rsidRPr="008D2F42">
        <w:rPr>
          <w:spacing w:val="-4"/>
        </w:rPr>
        <w:t xml:space="preserve">, Belcu, </w:t>
      </w:r>
      <w:proofErr w:type="spellStart"/>
      <w:r w:rsidR="004F7719" w:rsidRPr="008D2F42">
        <w:rPr>
          <w:spacing w:val="-4"/>
        </w:rPr>
        <w:t>Ščrbincu</w:t>
      </w:r>
      <w:proofErr w:type="spellEnd"/>
      <w:r w:rsidR="004F7719" w:rsidRPr="008D2F42">
        <w:rPr>
          <w:spacing w:val="-4"/>
        </w:rPr>
        <w:t xml:space="preserve">, Donjoj Batini, Završju </w:t>
      </w:r>
      <w:proofErr w:type="spellStart"/>
      <w:r w:rsidR="004F7719" w:rsidRPr="008D2F42">
        <w:rPr>
          <w:spacing w:val="-4"/>
        </w:rPr>
        <w:t>Belečkom</w:t>
      </w:r>
      <w:proofErr w:type="spellEnd"/>
      <w:r w:rsidR="004F7719" w:rsidRPr="008D2F42">
        <w:rPr>
          <w:spacing w:val="-4"/>
        </w:rPr>
        <w:t>, Gornjoj Selnici, Donjoj</w:t>
      </w:r>
      <w:r w:rsidR="004F7719" w:rsidRPr="008D2F42">
        <w:t xml:space="preserve"> Selnici, </w:t>
      </w:r>
      <w:proofErr w:type="spellStart"/>
      <w:r w:rsidR="004F7719" w:rsidRPr="008D2F42">
        <w:t>Petruševcu</w:t>
      </w:r>
      <w:proofErr w:type="spellEnd"/>
      <w:r w:rsidR="004F7719" w:rsidRPr="008D2F42">
        <w:t xml:space="preserve"> i </w:t>
      </w:r>
      <w:proofErr w:type="spellStart"/>
      <w:r w:rsidR="004F7719" w:rsidRPr="008D2F42">
        <w:t>Vižanovcu</w:t>
      </w:r>
      <w:proofErr w:type="spellEnd"/>
      <w:r w:rsidR="004F7719" w:rsidRPr="008D2F42">
        <w:t xml:space="preserve">. Rasvjeta je bazirana na LED tehnologiji koja je energetski učinkovita i ekološki prihvatljiva. Projektom je predviđeno 359 svjetiljki, a prema zahtjevima </w:t>
      </w:r>
      <w:r w:rsidR="004F7719" w:rsidRPr="008D2F42">
        <w:rPr>
          <w:spacing w:val="-4"/>
        </w:rPr>
        <w:t>građana postavljala su se i rasvjetna tijela koja nisu predviđena projektom i to 96 novih svjetiljki.</w:t>
      </w:r>
    </w:p>
    <w:p w14:paraId="67DA5EC8" w14:textId="77777777" w:rsidR="006353C1" w:rsidRPr="00AA4117" w:rsidRDefault="006353C1" w:rsidP="004C66E3">
      <w:pPr>
        <w:pStyle w:val="Heading4"/>
        <w:spacing w:before="240"/>
        <w:rPr>
          <w:color w:val="28B463"/>
        </w:rPr>
      </w:pPr>
      <w:bookmarkStart w:id="222" w:name="_Toc130199153"/>
      <w:r w:rsidRPr="00AA4117">
        <w:rPr>
          <w:color w:val="28B463"/>
        </w:rPr>
        <w:t>Tržnica</w:t>
      </w:r>
      <w:bookmarkEnd w:id="222"/>
    </w:p>
    <w:p w14:paraId="3F73011D" w14:textId="0D15F27F" w:rsidR="006353C1" w:rsidRPr="006353C1" w:rsidRDefault="006353C1" w:rsidP="006353C1">
      <w:r w:rsidRPr="006353C1">
        <w:t>Projekt uređenja tržnice odobren je 2021. godine u okviru Programa ruralnog razvoja za “Ulaganja u pokretanje, poboljšanje ili proširenje lokalnih temeljnih usluga za ruralno stanovništvo, uključujući slobodno vrijeme i kulturne aktivnosti te povezanu infrastrukturu”.</w:t>
      </w:r>
    </w:p>
    <w:p w14:paraId="68EA756C" w14:textId="286E0390" w:rsidR="006353C1" w:rsidRDefault="006353C1" w:rsidP="006353C1">
      <w:r w:rsidRPr="00A9663A">
        <w:rPr>
          <w:spacing w:val="-2"/>
        </w:rPr>
        <w:t>Također postoji i lokalna online tržnica za područje Grada Zlatara – „Okusi zlatarskog kraja“</w:t>
      </w:r>
      <w:r w:rsidR="004E34DC" w:rsidRPr="00A9663A">
        <w:rPr>
          <w:spacing w:val="-2"/>
        </w:rPr>
        <w:t>.</w:t>
      </w:r>
      <w:r w:rsidRPr="004E34DC">
        <w:rPr>
          <w:rStyle w:val="FootnoteReference"/>
          <w:rFonts w:cstheme="majorHAnsi"/>
        </w:rPr>
        <w:footnoteReference w:id="59"/>
      </w:r>
    </w:p>
    <w:p w14:paraId="1D27918B" w14:textId="77777777" w:rsidR="006353C1" w:rsidRPr="00AA4117" w:rsidRDefault="006353C1" w:rsidP="004C66E3">
      <w:pPr>
        <w:pStyle w:val="Heading4"/>
        <w:spacing w:before="240"/>
        <w:rPr>
          <w:color w:val="28B463"/>
        </w:rPr>
      </w:pPr>
      <w:bookmarkStart w:id="223" w:name="_Toc130199154"/>
      <w:r w:rsidRPr="00AA4117">
        <w:rPr>
          <w:color w:val="28B463"/>
        </w:rPr>
        <w:t>Biciklističke staze i šetnice</w:t>
      </w:r>
      <w:bookmarkEnd w:id="223"/>
    </w:p>
    <w:p w14:paraId="394BA8D8" w14:textId="08F05AF2" w:rsidR="006353C1" w:rsidRPr="006353C1" w:rsidRDefault="006353C1" w:rsidP="006353C1">
      <w:r w:rsidRPr="006353C1">
        <w:t xml:space="preserve">Na službenim stranicama </w:t>
      </w:r>
      <w:r w:rsidR="005255D2">
        <w:t>T</w:t>
      </w:r>
      <w:r w:rsidRPr="006353C1">
        <w:t>urističke zajednice Grada</w:t>
      </w:r>
      <w:r w:rsidR="005255D2">
        <w:t xml:space="preserve"> Zlatara naveden je</w:t>
      </w:r>
      <w:r w:rsidRPr="006353C1">
        <w:t xml:space="preserve"> podatak o ucrtanim i djelomično obilježeni</w:t>
      </w:r>
      <w:r w:rsidR="005255D2">
        <w:t>m</w:t>
      </w:r>
      <w:r w:rsidRPr="006353C1">
        <w:t xml:space="preserve"> biciklistički</w:t>
      </w:r>
      <w:r w:rsidR="005255D2">
        <w:t>m</w:t>
      </w:r>
      <w:r w:rsidRPr="006353C1">
        <w:t xml:space="preserve"> staza</w:t>
      </w:r>
      <w:r w:rsidR="005255D2">
        <w:t xml:space="preserve">ma od </w:t>
      </w:r>
      <w:r w:rsidR="005255D2" w:rsidRPr="006353C1">
        <w:t>ukupno 97 k</w:t>
      </w:r>
      <w:r w:rsidR="005255D2">
        <w:t>m</w:t>
      </w:r>
      <w:r w:rsidRPr="006353C1">
        <w:t xml:space="preserve"> te podatak o postojanju registara educiranih biciklističkih vodiča.</w:t>
      </w:r>
      <w:r w:rsidRPr="006353C1">
        <w:rPr>
          <w:rStyle w:val="FootnoteReference"/>
          <w:rFonts w:cstheme="majorHAnsi"/>
        </w:rPr>
        <w:footnoteReference w:id="60"/>
      </w:r>
    </w:p>
    <w:p w14:paraId="61AC3834" w14:textId="046D2227" w:rsidR="006353C1" w:rsidRPr="006353C1" w:rsidRDefault="006353C1" w:rsidP="006353C1">
      <w:r w:rsidRPr="00A9663A">
        <w:rPr>
          <w:spacing w:val="-2"/>
        </w:rPr>
        <w:t xml:space="preserve">Prostornim planom u grafičkom prikazu 1.B. </w:t>
      </w:r>
      <w:r w:rsidR="005255D2" w:rsidRPr="00A9663A">
        <w:rPr>
          <w:i/>
          <w:spacing w:val="-2"/>
        </w:rPr>
        <w:t xml:space="preserve">Korištenje i namjena površina – </w:t>
      </w:r>
      <w:r w:rsidRPr="00A9663A">
        <w:rPr>
          <w:i/>
          <w:spacing w:val="-2"/>
        </w:rPr>
        <w:t>Promet</w:t>
      </w:r>
      <w:r w:rsidR="005255D2" w:rsidRPr="00A9663A">
        <w:rPr>
          <w:i/>
          <w:spacing w:val="-2"/>
        </w:rPr>
        <w:t xml:space="preserve"> – Cestovni promet</w:t>
      </w:r>
      <w:r w:rsidRPr="00A9663A">
        <w:rPr>
          <w:spacing w:val="-2"/>
        </w:rPr>
        <w:t xml:space="preserve"> ucrtana je </w:t>
      </w:r>
      <w:r w:rsidR="005255D2" w:rsidRPr="00A9663A">
        <w:rPr>
          <w:i/>
          <w:spacing w:val="-2"/>
        </w:rPr>
        <w:t>t</w:t>
      </w:r>
      <w:r w:rsidRPr="00A9663A">
        <w:rPr>
          <w:i/>
          <w:spacing w:val="-2"/>
        </w:rPr>
        <w:t>uristička cesta</w:t>
      </w:r>
      <w:r w:rsidRPr="00A9663A">
        <w:rPr>
          <w:spacing w:val="-2"/>
        </w:rPr>
        <w:t xml:space="preserve">. U tekstualnom dijelu </w:t>
      </w:r>
      <w:r w:rsidR="005255D2" w:rsidRPr="00A9663A">
        <w:rPr>
          <w:spacing w:val="-2"/>
        </w:rPr>
        <w:t xml:space="preserve">prostornog </w:t>
      </w:r>
      <w:r w:rsidRPr="00A9663A">
        <w:rPr>
          <w:spacing w:val="-2"/>
        </w:rPr>
        <w:t xml:space="preserve">plana kao građevina </w:t>
      </w:r>
      <w:r w:rsidRPr="006353C1">
        <w:t xml:space="preserve">od </w:t>
      </w:r>
      <w:r w:rsidRPr="00A9663A">
        <w:rPr>
          <w:spacing w:val="-2"/>
        </w:rPr>
        <w:t xml:space="preserve">važnosti za Državu i županiju Krapinsko-zagorske županije navodi se – </w:t>
      </w:r>
      <w:r w:rsidR="005255D2" w:rsidRPr="00A9663A">
        <w:rPr>
          <w:spacing w:val="-2"/>
        </w:rPr>
        <w:t>„</w:t>
      </w:r>
      <w:r w:rsidRPr="00A9663A">
        <w:rPr>
          <w:spacing w:val="-2"/>
        </w:rPr>
        <w:t>koridor za istraživanje</w:t>
      </w:r>
      <w:r w:rsidRPr="006353C1">
        <w:t xml:space="preserve"> tra</w:t>
      </w:r>
      <w:r w:rsidR="005255D2">
        <w:t>se županijske turističke ceste „</w:t>
      </w:r>
      <w:r w:rsidRPr="006353C1">
        <w:t>Južna Ivančica</w:t>
      </w:r>
      <w:r w:rsidR="005255D2">
        <w:t>“</w:t>
      </w:r>
      <w:r w:rsidRPr="006353C1">
        <w:t xml:space="preserve"> (kao dio pravca Krapina </w:t>
      </w:r>
      <w:r w:rsidR="005255D2">
        <w:t xml:space="preserve">– </w:t>
      </w:r>
      <w:proofErr w:type="spellStart"/>
      <w:r w:rsidRPr="006353C1">
        <w:t>Budinščina</w:t>
      </w:r>
      <w:proofErr w:type="spellEnd"/>
      <w:r w:rsidRPr="006353C1">
        <w:t>)</w:t>
      </w:r>
      <w:r w:rsidR="005255D2">
        <w:t>“</w:t>
      </w:r>
      <w:r w:rsidRPr="006353C1">
        <w:rPr>
          <w:rStyle w:val="FootnoteReference"/>
          <w:rFonts w:cstheme="majorHAnsi"/>
        </w:rPr>
        <w:footnoteReference w:id="61"/>
      </w:r>
    </w:p>
    <w:p w14:paraId="26F5123C" w14:textId="77777777" w:rsidR="006353C1" w:rsidRPr="00AA4117" w:rsidRDefault="006353C1" w:rsidP="004C66E3">
      <w:pPr>
        <w:pStyle w:val="Heading4"/>
        <w:spacing w:before="240"/>
        <w:rPr>
          <w:color w:val="28B463"/>
        </w:rPr>
      </w:pPr>
      <w:bookmarkStart w:id="224" w:name="_Toc130199155"/>
      <w:r w:rsidRPr="00AA4117">
        <w:rPr>
          <w:color w:val="28B463"/>
        </w:rPr>
        <w:t>Pošta</w:t>
      </w:r>
      <w:bookmarkEnd w:id="224"/>
    </w:p>
    <w:p w14:paraId="22C95E7E" w14:textId="4FDCED13" w:rsidR="006353C1" w:rsidRPr="006353C1" w:rsidRDefault="006353C1" w:rsidP="006353C1">
      <w:r w:rsidRPr="006353C1">
        <w:rPr>
          <w:shd w:val="clear" w:color="auto" w:fill="FFFFFF"/>
        </w:rPr>
        <w:t>Na području Grada postoje dva poštanska ureda</w:t>
      </w:r>
      <w:r w:rsidR="005255D2">
        <w:rPr>
          <w:shd w:val="clear" w:color="auto" w:fill="FFFFFF"/>
        </w:rPr>
        <w:t xml:space="preserve"> i to u naseljima</w:t>
      </w:r>
      <w:r w:rsidRPr="006353C1">
        <w:rPr>
          <w:shd w:val="clear" w:color="auto" w:fill="FFFFFF"/>
        </w:rPr>
        <w:t xml:space="preserve"> Zlatar</w:t>
      </w:r>
      <w:r w:rsidR="005255D2">
        <w:rPr>
          <w:shd w:val="clear" w:color="auto" w:fill="FFFFFF"/>
        </w:rPr>
        <w:t>u</w:t>
      </w:r>
      <w:r w:rsidRPr="006353C1">
        <w:rPr>
          <w:shd w:val="clear" w:color="auto" w:fill="FFFFFF"/>
        </w:rPr>
        <w:t xml:space="preserve"> i Bel</w:t>
      </w:r>
      <w:r w:rsidR="005255D2">
        <w:rPr>
          <w:shd w:val="clear" w:color="auto" w:fill="FFFFFF"/>
        </w:rPr>
        <w:t>cu</w:t>
      </w:r>
      <w:r w:rsidRPr="006353C1">
        <w:rPr>
          <w:shd w:val="clear" w:color="auto" w:fill="FFFFFF"/>
        </w:rPr>
        <w:t>.</w:t>
      </w:r>
    </w:p>
    <w:p w14:paraId="6B375344" w14:textId="77777777" w:rsidR="006353C1" w:rsidRPr="00AA4117" w:rsidRDefault="006353C1" w:rsidP="004C66E3">
      <w:pPr>
        <w:pStyle w:val="Heading4"/>
        <w:spacing w:before="240"/>
        <w:rPr>
          <w:color w:val="28B463"/>
        </w:rPr>
      </w:pPr>
      <w:bookmarkStart w:id="225" w:name="_Toc130199156"/>
      <w:r w:rsidRPr="00AA4117">
        <w:rPr>
          <w:color w:val="28B463"/>
        </w:rPr>
        <w:t>Benzinske postaje</w:t>
      </w:r>
      <w:bookmarkEnd w:id="225"/>
    </w:p>
    <w:p w14:paraId="5AE35A04" w14:textId="7F072EE9" w:rsidR="006353C1" w:rsidRPr="006353C1" w:rsidRDefault="006353C1" w:rsidP="006353C1">
      <w:pPr>
        <w:rPr>
          <w:rFonts w:cstheme="majorHAnsi"/>
        </w:rPr>
      </w:pPr>
      <w:r w:rsidRPr="006353C1">
        <w:rPr>
          <w:rFonts w:cstheme="majorHAnsi"/>
        </w:rPr>
        <w:t xml:space="preserve">Na području Grada postoje dvije benzinske postaje. Benzinska postaja </w:t>
      </w:r>
      <w:hyperlink r:id="rId36" w:history="1">
        <w:r w:rsidRPr="006353C1">
          <w:rPr>
            <w:rFonts w:cstheme="majorHAnsi"/>
          </w:rPr>
          <w:t>EURO-PETROL d.</w:t>
        </w:r>
        <w:r w:rsidR="005255D2">
          <w:rPr>
            <w:rFonts w:cstheme="majorHAnsi"/>
          </w:rPr>
          <w:t> </w:t>
        </w:r>
        <w:r w:rsidRPr="006353C1">
          <w:rPr>
            <w:rFonts w:cstheme="majorHAnsi"/>
          </w:rPr>
          <w:t>o.</w:t>
        </w:r>
        <w:r w:rsidR="005255D2">
          <w:rPr>
            <w:rFonts w:cstheme="majorHAnsi"/>
          </w:rPr>
          <w:t> </w:t>
        </w:r>
        <w:r w:rsidRPr="006353C1">
          <w:rPr>
            <w:rFonts w:cstheme="majorHAnsi"/>
          </w:rPr>
          <w:t>o.</w:t>
        </w:r>
      </w:hyperlink>
      <w:r w:rsidRPr="006353C1">
        <w:rPr>
          <w:rFonts w:cstheme="majorHAnsi"/>
        </w:rPr>
        <w:t xml:space="preserve"> na adresi Sajmišna 80 i </w:t>
      </w:r>
      <w:hyperlink r:id="rId37" w:history="1">
        <w:r w:rsidRPr="006353C1">
          <w:rPr>
            <w:rFonts w:cstheme="majorHAnsi"/>
          </w:rPr>
          <w:t>INA - INDUSTRIJA NAFTE d.</w:t>
        </w:r>
        <w:r w:rsidR="005255D2">
          <w:rPr>
            <w:rFonts w:cstheme="majorHAnsi"/>
          </w:rPr>
          <w:t> </w:t>
        </w:r>
        <w:r w:rsidRPr="006353C1">
          <w:rPr>
            <w:rFonts w:cstheme="majorHAnsi"/>
          </w:rPr>
          <w:t>d.</w:t>
        </w:r>
      </w:hyperlink>
      <w:r w:rsidRPr="006353C1">
        <w:rPr>
          <w:rFonts w:cstheme="majorHAnsi"/>
        </w:rPr>
        <w:t xml:space="preserve"> na adresi Zagrebačka ul. 48.</w:t>
      </w:r>
    </w:p>
    <w:p w14:paraId="2A91173E" w14:textId="77777777" w:rsidR="006D4EF5" w:rsidRPr="004E34DC" w:rsidRDefault="006D4EF5" w:rsidP="00F77689">
      <w:pPr>
        <w:pStyle w:val="Heading3"/>
        <w:snapToGrid w:val="0"/>
        <w:rPr>
          <w:color w:val="28B463"/>
        </w:rPr>
      </w:pPr>
      <w:bookmarkStart w:id="226" w:name="_Toc130199157"/>
      <w:r w:rsidRPr="004E34DC">
        <w:rPr>
          <w:color w:val="28B463"/>
        </w:rPr>
        <w:t>Gospodarenje otpadom</w:t>
      </w:r>
      <w:bookmarkEnd w:id="226"/>
    </w:p>
    <w:p w14:paraId="21DB9223" w14:textId="648504AD" w:rsidR="00352153" w:rsidRPr="00556654" w:rsidRDefault="00352153" w:rsidP="00352153">
      <w:pPr>
        <w:spacing w:after="0"/>
        <w:rPr>
          <w:rFonts w:cstheme="minorHAnsi"/>
        </w:rPr>
      </w:pPr>
      <w:bookmarkStart w:id="227" w:name="_Toc386008402"/>
      <w:bookmarkStart w:id="228" w:name="_Toc437583556"/>
      <w:bookmarkStart w:id="229" w:name="_Toc24699509"/>
      <w:bookmarkStart w:id="230" w:name="_Toc496178763"/>
      <w:bookmarkStart w:id="231" w:name="_Toc496516907"/>
      <w:bookmarkStart w:id="232" w:name="_Toc2586702"/>
      <w:bookmarkStart w:id="233" w:name="_Toc2598624"/>
      <w:bookmarkEnd w:id="184"/>
      <w:bookmarkEnd w:id="185"/>
      <w:r w:rsidRPr="00556654">
        <w:rPr>
          <w:rFonts w:cstheme="minorHAnsi"/>
          <w:color w:val="000000"/>
        </w:rPr>
        <w:t xml:space="preserve">Gospodarenje otpadom na području Grada Zlatara regulirano je važećim </w:t>
      </w:r>
      <w:r w:rsidRPr="004007B3">
        <w:rPr>
          <w:rFonts w:cstheme="minorHAnsi"/>
          <w:i/>
          <w:color w:val="000000"/>
        </w:rPr>
        <w:t>Planom</w:t>
      </w:r>
      <w:r w:rsidRPr="004007B3">
        <w:rPr>
          <w:rFonts w:cstheme="minorHAnsi"/>
          <w:color w:val="000000"/>
        </w:rPr>
        <w:t xml:space="preserve"> </w:t>
      </w:r>
      <w:r w:rsidR="004007B3" w:rsidRPr="004007B3">
        <w:rPr>
          <w:rFonts w:cstheme="minorHAnsi"/>
          <w:i/>
          <w:color w:val="000000"/>
        </w:rPr>
        <w:t>gospodarenja otpadom Grada Zlatara za razdoblje od 2019. do 2024.</w:t>
      </w:r>
      <w:r w:rsidR="004007B3" w:rsidRPr="004007B3">
        <w:rPr>
          <w:rStyle w:val="FootnoteReference"/>
        </w:rPr>
        <w:footnoteReference w:id="62"/>
      </w:r>
      <w:r w:rsidRPr="00556654">
        <w:rPr>
          <w:rFonts w:cstheme="minorHAnsi"/>
          <w:color w:val="000000"/>
        </w:rPr>
        <w:t xml:space="preserve"> te </w:t>
      </w:r>
      <w:r w:rsidR="005255D2" w:rsidRPr="005255D2">
        <w:rPr>
          <w:rFonts w:cstheme="minorHAnsi"/>
          <w:i/>
          <w:color w:val="000000"/>
        </w:rPr>
        <w:t>Odlukom o načinu pružanja javne usluge prikupljanja miješanog komunalnog otpada i biorazgradivog komunalnog otpada na području Grada Zlatara</w:t>
      </w:r>
      <w:r w:rsidR="00C90C7E" w:rsidRPr="004007B3">
        <w:rPr>
          <w:rStyle w:val="FootnoteReference"/>
        </w:rPr>
        <w:footnoteReference w:id="63"/>
      </w:r>
      <w:r w:rsidRPr="00556654">
        <w:rPr>
          <w:rFonts w:cstheme="minorHAnsi"/>
          <w:color w:val="000000"/>
        </w:rPr>
        <w:t>.</w:t>
      </w:r>
    </w:p>
    <w:p w14:paraId="3C694ACC" w14:textId="2D11606E" w:rsidR="00352153" w:rsidRPr="00556654" w:rsidRDefault="00352153" w:rsidP="00352153">
      <w:pPr>
        <w:spacing w:after="0"/>
        <w:rPr>
          <w:rFonts w:cstheme="minorHAnsi"/>
        </w:rPr>
      </w:pPr>
      <w:r w:rsidRPr="00556654">
        <w:rPr>
          <w:rFonts w:cstheme="minorHAnsi"/>
          <w:color w:val="000000"/>
        </w:rPr>
        <w:t>Javnu uslugu gospodarenja otpadom na području Grada Zlatara obavlja komunalno poduzeće K</w:t>
      </w:r>
      <w:r w:rsidR="004F7719">
        <w:rPr>
          <w:rFonts w:cstheme="minorHAnsi"/>
          <w:color w:val="000000"/>
        </w:rPr>
        <w:t>omunalac K</w:t>
      </w:r>
      <w:r w:rsidRPr="00556654">
        <w:rPr>
          <w:rFonts w:cstheme="minorHAnsi"/>
          <w:color w:val="000000"/>
        </w:rPr>
        <w:t>onjščina d.</w:t>
      </w:r>
      <w:r>
        <w:rPr>
          <w:rFonts w:cstheme="minorHAnsi"/>
          <w:color w:val="000000"/>
        </w:rPr>
        <w:t> </w:t>
      </w:r>
      <w:r w:rsidRPr="00556654">
        <w:rPr>
          <w:rFonts w:cstheme="minorHAnsi"/>
          <w:color w:val="000000"/>
        </w:rPr>
        <w:t>o.</w:t>
      </w:r>
      <w:r>
        <w:rPr>
          <w:rFonts w:cstheme="minorHAnsi"/>
          <w:color w:val="000000"/>
        </w:rPr>
        <w:t> </w:t>
      </w:r>
      <w:r w:rsidRPr="00556654">
        <w:rPr>
          <w:rFonts w:cstheme="minorHAnsi"/>
          <w:color w:val="000000"/>
        </w:rPr>
        <w:t>o. Ukupno sakupljeni komunalni otpad u sklopu javne usluge u 2021. godini iznosio je 605,3</w:t>
      </w:r>
      <w:r>
        <w:rPr>
          <w:rFonts w:cstheme="minorHAnsi"/>
          <w:color w:val="000000"/>
        </w:rPr>
        <w:t>0</w:t>
      </w:r>
      <w:r w:rsidRPr="00556654">
        <w:rPr>
          <w:rFonts w:cstheme="minorHAnsi"/>
          <w:color w:val="000000"/>
        </w:rPr>
        <w:t xml:space="preserve"> ton</w:t>
      </w:r>
      <w:r>
        <w:rPr>
          <w:rFonts w:cstheme="minorHAnsi"/>
          <w:color w:val="000000"/>
        </w:rPr>
        <w:t>e</w:t>
      </w:r>
      <w:r w:rsidRPr="00556654">
        <w:rPr>
          <w:rFonts w:cstheme="minorHAnsi"/>
          <w:color w:val="000000"/>
        </w:rPr>
        <w:t>, od čega je 130,97 tona odvojeno prikupljeno.</w:t>
      </w:r>
    </w:p>
    <w:p w14:paraId="497FD378" w14:textId="6009FFD2" w:rsidR="00352153" w:rsidRPr="00556654" w:rsidRDefault="00352153" w:rsidP="00352153">
      <w:pPr>
        <w:spacing w:after="0"/>
        <w:rPr>
          <w:rFonts w:cstheme="minorHAnsi"/>
        </w:rPr>
      </w:pPr>
      <w:r w:rsidRPr="00556654">
        <w:rPr>
          <w:rFonts w:cstheme="minorHAnsi"/>
          <w:color w:val="000000"/>
        </w:rPr>
        <w:t xml:space="preserve">Otpad se pomoću </w:t>
      </w:r>
      <w:proofErr w:type="spellStart"/>
      <w:r w:rsidRPr="00556654">
        <w:rPr>
          <w:rFonts w:cstheme="minorHAnsi"/>
          <w:color w:val="000000"/>
        </w:rPr>
        <w:t>čipiranih</w:t>
      </w:r>
      <w:proofErr w:type="spellEnd"/>
      <w:r w:rsidRPr="00556654">
        <w:rPr>
          <w:rFonts w:cstheme="minorHAnsi"/>
          <w:color w:val="000000"/>
        </w:rPr>
        <w:t xml:space="preserve"> spremnika i besplatnih vreća prikuplja na kućnom pragu (plastika i metal, papir, miješani</w:t>
      </w:r>
      <w:r>
        <w:rPr>
          <w:rFonts w:cstheme="minorHAnsi"/>
          <w:color w:val="000000"/>
        </w:rPr>
        <w:t xml:space="preserve"> otpad</w:t>
      </w:r>
      <w:r w:rsidRPr="00556654">
        <w:rPr>
          <w:rFonts w:cstheme="minorHAnsi"/>
          <w:color w:val="000000"/>
        </w:rPr>
        <w:t xml:space="preserve">), a određene vrste otpada i putem jednog </w:t>
      </w:r>
      <w:proofErr w:type="spellStart"/>
      <w:r w:rsidRPr="00556654">
        <w:rPr>
          <w:rFonts w:cstheme="minorHAnsi"/>
          <w:color w:val="000000"/>
        </w:rPr>
        <w:t>reciklažnog</w:t>
      </w:r>
      <w:proofErr w:type="spellEnd"/>
      <w:r w:rsidRPr="00556654">
        <w:rPr>
          <w:rFonts w:cstheme="minorHAnsi"/>
          <w:color w:val="000000"/>
        </w:rPr>
        <w:t xml:space="preserve"> dvorišta, otvorenog u listopadu 2022. godine u Donjoj Batini. Krupni (glomazni) otpad prikuplja se u </w:t>
      </w:r>
      <w:proofErr w:type="spellStart"/>
      <w:r w:rsidRPr="00556654">
        <w:rPr>
          <w:rFonts w:cstheme="minorHAnsi"/>
          <w:color w:val="000000"/>
        </w:rPr>
        <w:t>reciklažnom</w:t>
      </w:r>
      <w:proofErr w:type="spellEnd"/>
      <w:r w:rsidRPr="00556654">
        <w:rPr>
          <w:rFonts w:cstheme="minorHAnsi"/>
          <w:color w:val="000000"/>
        </w:rPr>
        <w:t xml:space="preserve"> dvorištu (</w:t>
      </w:r>
      <w:r>
        <w:rPr>
          <w:rFonts w:cstheme="minorHAnsi"/>
          <w:color w:val="000000"/>
        </w:rPr>
        <w:t xml:space="preserve">u </w:t>
      </w:r>
      <w:r w:rsidRPr="00556654">
        <w:rPr>
          <w:rFonts w:cstheme="minorHAnsi"/>
          <w:color w:val="000000"/>
        </w:rPr>
        <w:t>neograničen</w:t>
      </w:r>
      <w:r>
        <w:rPr>
          <w:rFonts w:cstheme="minorHAnsi"/>
          <w:color w:val="000000"/>
        </w:rPr>
        <w:t>oj</w:t>
      </w:r>
      <w:r w:rsidRPr="00556654">
        <w:rPr>
          <w:rFonts w:cstheme="minorHAnsi"/>
          <w:color w:val="000000"/>
        </w:rPr>
        <w:t xml:space="preserve"> količin</w:t>
      </w:r>
      <w:r>
        <w:rPr>
          <w:rFonts w:cstheme="minorHAnsi"/>
          <w:color w:val="000000"/>
        </w:rPr>
        <w:t>i</w:t>
      </w:r>
      <w:r w:rsidRPr="00556654">
        <w:rPr>
          <w:rFonts w:cstheme="minorHAnsi"/>
          <w:color w:val="000000"/>
        </w:rPr>
        <w:t>) i jednom godišnje besplatno na lokaciji obračunskog mjesta korisnika usluge u količini do najviše 2</w:t>
      </w:r>
      <w:r>
        <w:rPr>
          <w:rFonts w:cstheme="minorHAnsi"/>
          <w:color w:val="000000"/>
        </w:rPr>
        <w:t> </w:t>
      </w:r>
      <w:r w:rsidRPr="00556654">
        <w:rPr>
          <w:rFonts w:cstheme="minorHAnsi"/>
          <w:color w:val="000000"/>
        </w:rPr>
        <w:t>m</w:t>
      </w:r>
      <w:r>
        <w:rPr>
          <w:rFonts w:cstheme="minorHAnsi"/>
          <w:color w:val="000000"/>
        </w:rPr>
        <w:t>³</w:t>
      </w:r>
      <w:r w:rsidRPr="00556654">
        <w:rPr>
          <w:rFonts w:cstheme="minorHAnsi"/>
          <w:color w:val="000000"/>
        </w:rPr>
        <w:t xml:space="preserve"> po korisniku. Davatelj usluge omogućava i češći odvoz s kućnog praga na zahtjev korisnika, pri čemu je korisnik dužan platiti cijenu prijevoza otpada do </w:t>
      </w:r>
      <w:proofErr w:type="spellStart"/>
      <w:r w:rsidRPr="00556654">
        <w:rPr>
          <w:rFonts w:cstheme="minorHAnsi"/>
          <w:color w:val="000000"/>
        </w:rPr>
        <w:t>reciklažnog</w:t>
      </w:r>
      <w:proofErr w:type="spellEnd"/>
      <w:r w:rsidRPr="00556654">
        <w:rPr>
          <w:rFonts w:cstheme="minorHAnsi"/>
          <w:color w:val="000000"/>
        </w:rPr>
        <w:t xml:space="preserve"> dvorišta sukladno cjeniku davatelja usluge.</w:t>
      </w:r>
    </w:p>
    <w:p w14:paraId="5AC628E7" w14:textId="252ED0D2" w:rsidR="00A9663A" w:rsidRPr="008D2F42" w:rsidRDefault="00A9663A" w:rsidP="00A9663A">
      <w:pPr>
        <w:spacing w:after="0"/>
        <w:rPr>
          <w:rFonts w:cstheme="minorHAnsi"/>
        </w:rPr>
      </w:pPr>
      <w:r w:rsidRPr="008D2F42">
        <w:rPr>
          <w:rFonts w:cstheme="minorHAnsi"/>
          <w:color w:val="000000"/>
        </w:rPr>
        <w:lastRenderedPageBreak/>
        <w:t xml:space="preserve">Na području Grada Zlatara ne postoji odlagalište otpada, miješani se otpad odvozi na odlagalište </w:t>
      </w:r>
      <w:proofErr w:type="spellStart"/>
      <w:r w:rsidRPr="008D2F42">
        <w:rPr>
          <w:rFonts w:cstheme="minorHAnsi"/>
          <w:color w:val="000000"/>
        </w:rPr>
        <w:t>Tugonica</w:t>
      </w:r>
      <w:proofErr w:type="spellEnd"/>
      <w:r w:rsidRPr="008D2F42">
        <w:rPr>
          <w:rFonts w:cstheme="minorHAnsi"/>
          <w:color w:val="000000"/>
        </w:rPr>
        <w:t xml:space="preserve"> na prostoru Općine Marija Bistrica. Divlja odlagališta otpada redovito se saniraju pa su tako 2018. godine sanirana dva, a 2020. godine tri divlja odlagališta.</w:t>
      </w:r>
      <w:r w:rsidRPr="008D2F42">
        <w:rPr>
          <w:rStyle w:val="FootnoteReference"/>
          <w:rFonts w:cstheme="majorHAnsi"/>
        </w:rPr>
        <w:footnoteReference w:id="64"/>
      </w:r>
    </w:p>
    <w:p w14:paraId="76A12C00" w14:textId="77777777" w:rsidR="00352153" w:rsidRPr="00556654" w:rsidRDefault="00352153" w:rsidP="00352153">
      <w:pPr>
        <w:spacing w:after="0"/>
        <w:rPr>
          <w:rFonts w:cstheme="minorHAnsi"/>
        </w:rPr>
      </w:pPr>
      <w:r w:rsidRPr="00556654">
        <w:rPr>
          <w:rFonts w:cstheme="minorHAnsi"/>
          <w:color w:val="000000"/>
        </w:rPr>
        <w:t xml:space="preserve">Na području Grada Zlatara kontinuirano se provode </w:t>
      </w:r>
      <w:proofErr w:type="spellStart"/>
      <w:r w:rsidRPr="00556654">
        <w:rPr>
          <w:rFonts w:cstheme="minorHAnsi"/>
          <w:color w:val="000000"/>
        </w:rPr>
        <w:t>izobrazno</w:t>
      </w:r>
      <w:proofErr w:type="spellEnd"/>
      <w:r w:rsidRPr="00556654">
        <w:rPr>
          <w:rFonts w:cstheme="minorHAnsi"/>
          <w:color w:val="000000"/>
        </w:rPr>
        <w:t xml:space="preserve">-informativne aktivnosti s ciljem jačanja svijesti građana o važnosti odgovornog postupanja s komunalnim otpadom, s posebnim naglaskom na sprječavanje nastanka otpada, pravilno odvajanje otpada u kućanstvima, kućno kompostiranje i ponovnu uporabu predmeta. Tu se svakako ističe projekt “Zeleni </w:t>
      </w:r>
      <w:proofErr w:type="spellStart"/>
      <w:r w:rsidRPr="00556654">
        <w:rPr>
          <w:rFonts w:cstheme="minorHAnsi"/>
          <w:color w:val="000000"/>
        </w:rPr>
        <w:t>Bregi</w:t>
      </w:r>
      <w:proofErr w:type="spellEnd"/>
      <w:r w:rsidRPr="00556654">
        <w:rPr>
          <w:rFonts w:cstheme="minorHAnsi"/>
          <w:color w:val="000000"/>
        </w:rPr>
        <w:t>” koji se provodio od 2018. do 2020. godine.</w:t>
      </w:r>
    </w:p>
    <w:p w14:paraId="162BE26D" w14:textId="77777777" w:rsidR="00E81A91" w:rsidRPr="004E34DC" w:rsidRDefault="00A343CF" w:rsidP="00F77689">
      <w:pPr>
        <w:pStyle w:val="Heading2"/>
        <w:snapToGrid w:val="0"/>
        <w:rPr>
          <w:color w:val="28B463"/>
        </w:rPr>
      </w:pPr>
      <w:bookmarkStart w:id="234" w:name="_Toc130199158"/>
      <w:r w:rsidRPr="004E34DC">
        <w:rPr>
          <w:color w:val="28B463"/>
        </w:rPr>
        <w:t>K</w:t>
      </w:r>
      <w:r w:rsidR="00E81A91" w:rsidRPr="004E34DC">
        <w:rPr>
          <w:color w:val="28B463"/>
        </w:rPr>
        <w:t>orištenje</w:t>
      </w:r>
      <w:r w:rsidRPr="004E34DC">
        <w:rPr>
          <w:color w:val="28B463"/>
        </w:rPr>
        <w:t xml:space="preserve"> i zaštita</w:t>
      </w:r>
      <w:r w:rsidR="00E81A91" w:rsidRPr="004E34DC">
        <w:rPr>
          <w:color w:val="28B463"/>
        </w:rPr>
        <w:t xml:space="preserve"> dijelova prostora od posebnog značaja</w:t>
      </w:r>
      <w:bookmarkEnd w:id="227"/>
      <w:bookmarkEnd w:id="228"/>
      <w:bookmarkEnd w:id="234"/>
    </w:p>
    <w:p w14:paraId="2C9A1A88" w14:textId="77777777" w:rsidR="00E81A91" w:rsidRPr="005D1C4D" w:rsidRDefault="00E81A91" w:rsidP="00F77689">
      <w:pPr>
        <w:pStyle w:val="Heading3"/>
        <w:snapToGrid w:val="0"/>
        <w:spacing w:before="240"/>
        <w:rPr>
          <w:color w:val="28B463"/>
        </w:rPr>
      </w:pPr>
      <w:bookmarkStart w:id="235" w:name="_Toc437583557"/>
      <w:bookmarkStart w:id="236" w:name="_Toc24699503"/>
      <w:bookmarkStart w:id="237" w:name="_Toc130199159"/>
      <w:bookmarkStart w:id="238" w:name="_Toc496178762"/>
      <w:bookmarkStart w:id="239" w:name="_Toc496516906"/>
      <w:bookmarkStart w:id="240" w:name="_Toc2586701"/>
      <w:bookmarkStart w:id="241" w:name="_Toc2598623"/>
      <w:bookmarkStart w:id="242" w:name="_Toc20820393"/>
      <w:r w:rsidRPr="005D1C4D">
        <w:rPr>
          <w:color w:val="28B463"/>
        </w:rPr>
        <w:t>Korištenje</w:t>
      </w:r>
      <w:r w:rsidR="00A343CF" w:rsidRPr="005D1C4D">
        <w:rPr>
          <w:color w:val="28B463"/>
        </w:rPr>
        <w:t xml:space="preserve"> </w:t>
      </w:r>
      <w:r w:rsidRPr="005D1C4D">
        <w:rPr>
          <w:color w:val="28B463"/>
        </w:rPr>
        <w:t>prirodnih resursa</w:t>
      </w:r>
      <w:bookmarkEnd w:id="235"/>
      <w:bookmarkEnd w:id="236"/>
      <w:bookmarkEnd w:id="237"/>
    </w:p>
    <w:p w14:paraId="2EF8B052" w14:textId="77777777" w:rsidR="00E81A91" w:rsidRPr="005D1C4D" w:rsidRDefault="00E81A91" w:rsidP="005D1C4D">
      <w:pPr>
        <w:pStyle w:val="Heading4"/>
        <w:spacing w:before="240"/>
        <w:rPr>
          <w:color w:val="28B463"/>
        </w:rPr>
      </w:pPr>
      <w:bookmarkStart w:id="243" w:name="_Toc130199160"/>
      <w:r w:rsidRPr="005D1C4D">
        <w:rPr>
          <w:color w:val="28B463"/>
        </w:rPr>
        <w:t>Poljoprivredne, šumske i ostale površine zemljišta izvan građevinskih područja</w:t>
      </w:r>
      <w:bookmarkEnd w:id="243"/>
    </w:p>
    <w:p w14:paraId="1590F642" w14:textId="77777777" w:rsidR="00E81A91" w:rsidRPr="00AA4117" w:rsidRDefault="00E81A91" w:rsidP="00F77689">
      <w:pPr>
        <w:keepNext/>
        <w:spacing w:before="240"/>
        <w:rPr>
          <w:color w:val="28B463"/>
        </w:rPr>
      </w:pPr>
      <w:r w:rsidRPr="00AA4117">
        <w:rPr>
          <w:color w:val="28B463"/>
        </w:rPr>
        <w:t>Poljoprivreda</w:t>
      </w:r>
    </w:p>
    <w:p w14:paraId="071B3E5C" w14:textId="2C135B70" w:rsidR="00352153" w:rsidRPr="00D01E65" w:rsidRDefault="00352153" w:rsidP="00352153">
      <w:r w:rsidRPr="00D01E65">
        <w:t xml:space="preserve">Na području Grada Zlatara </w:t>
      </w:r>
      <w:r w:rsidR="00D01E65" w:rsidRPr="00D01E65">
        <w:t xml:space="preserve">prema PPUG-u Zlatara </w:t>
      </w:r>
      <w:r w:rsidRPr="00D01E65">
        <w:t>prisutne su 2 kategorije obradivog tla i to vrijedno obradivo tlo (P2)</w:t>
      </w:r>
      <w:r w:rsidR="00D01E65" w:rsidRPr="00D01E65">
        <w:t xml:space="preserve">, s površinom </w:t>
      </w:r>
      <w:r w:rsidR="003D1237">
        <w:t xml:space="preserve">od </w:t>
      </w:r>
      <w:r w:rsidR="00D01E65" w:rsidRPr="00D01E65">
        <w:t>1.492,66 ha odnosno 71,6 %,</w:t>
      </w:r>
      <w:r w:rsidRPr="00D01E65">
        <w:t xml:space="preserve"> </w:t>
      </w:r>
      <w:r w:rsidR="00D01E65" w:rsidRPr="00D01E65">
        <w:t>te</w:t>
      </w:r>
      <w:r w:rsidRPr="00D01E65">
        <w:t xml:space="preserve"> ostala obradiva tla (P3)</w:t>
      </w:r>
      <w:r w:rsidR="00D01E65" w:rsidRPr="00D01E65">
        <w:t>, s površinom od 592,09 ha, odnosno 28,4 % u ukupnoj površini poljoprivrednog zemljišta. Obradiva tla ukupno zauzimaju površinu od 2.084,75 ha, odnosno 27,4 % površine Grada Zlatara.</w:t>
      </w:r>
    </w:p>
    <w:p w14:paraId="32F756D6" w14:textId="542481C1" w:rsidR="00872B3C" w:rsidRPr="003673C8" w:rsidRDefault="00352153" w:rsidP="00352153">
      <w:r w:rsidRPr="00D01E65">
        <w:t xml:space="preserve">Podaci o korištenom poljoprivrednom zemljištu i kategorijama korištenog poljoprivrednog zemljišta i dr. opisani su u poglavlju </w:t>
      </w:r>
      <w:r w:rsidRPr="00AA4117">
        <w:rPr>
          <w:color w:val="28B463"/>
        </w:rPr>
        <w:t>II.</w:t>
      </w:r>
      <w:r w:rsidR="00D01E65" w:rsidRPr="00AA4117">
        <w:rPr>
          <w:color w:val="28B463"/>
        </w:rPr>
        <w:t xml:space="preserve">2.3. </w:t>
      </w:r>
      <w:r w:rsidRPr="00AA4117">
        <w:rPr>
          <w:i/>
          <w:iCs/>
          <w:color w:val="28B463"/>
        </w:rPr>
        <w:t>Gospodarske djelatnosti</w:t>
      </w:r>
      <w:r w:rsidRPr="00D01E65">
        <w:t>.</w:t>
      </w:r>
    </w:p>
    <w:p w14:paraId="55CB2815" w14:textId="77777777" w:rsidR="00E81A91" w:rsidRPr="00AA4117" w:rsidRDefault="00E81A91" w:rsidP="00F77689">
      <w:pPr>
        <w:keepNext/>
        <w:spacing w:before="240"/>
        <w:rPr>
          <w:color w:val="28B463"/>
        </w:rPr>
      </w:pPr>
      <w:r w:rsidRPr="00AA4117">
        <w:rPr>
          <w:color w:val="28B463"/>
        </w:rPr>
        <w:t>Šumarstvo</w:t>
      </w:r>
    </w:p>
    <w:p w14:paraId="62FE1F62" w14:textId="74A8A90E" w:rsidR="00352153" w:rsidRPr="00D7066A" w:rsidRDefault="003D1237" w:rsidP="00352153">
      <w:r w:rsidRPr="00D7066A">
        <w:t xml:space="preserve">Na području Grada Zlatara prema PPUG-u Zlatara prisutne su samo gospodarske šume te zauzimaju površinu od </w:t>
      </w:r>
      <w:r w:rsidR="00352153" w:rsidRPr="00D7066A">
        <w:t>Na temelju Prostornog plana šumske površine - osnovne namjene (Š) zauzimaju površinu od 3.</w:t>
      </w:r>
      <w:r w:rsidR="00D7066A" w:rsidRPr="00D7066A">
        <w:t>262,46</w:t>
      </w:r>
      <w:r w:rsidR="00352153" w:rsidRPr="00D7066A">
        <w:t xml:space="preserve"> ha, što iznosi 4</w:t>
      </w:r>
      <w:r w:rsidR="00D7066A" w:rsidRPr="00D7066A">
        <w:t>2,9</w:t>
      </w:r>
      <w:r w:rsidR="00352153" w:rsidRPr="00D7066A">
        <w:t xml:space="preserve"> % površine Grada. </w:t>
      </w:r>
    </w:p>
    <w:p w14:paraId="597E40D6" w14:textId="1EB4CFF6" w:rsidR="00E81A91" w:rsidRPr="00AA4117" w:rsidRDefault="00E81A91" w:rsidP="00352153">
      <w:pPr>
        <w:keepNext/>
        <w:spacing w:before="240"/>
        <w:rPr>
          <w:color w:val="28B463"/>
        </w:rPr>
      </w:pPr>
      <w:r w:rsidRPr="00AA4117">
        <w:rPr>
          <w:color w:val="28B463"/>
        </w:rPr>
        <w:t>Ostalo poljoprivredno tlo, šume i šumsko zemljište</w:t>
      </w:r>
    </w:p>
    <w:p w14:paraId="5B8A26B6" w14:textId="1658FDC6" w:rsidR="00E81A91" w:rsidRPr="003673C8" w:rsidRDefault="00D7066A" w:rsidP="00F77689">
      <w:r>
        <w:t>Unatoč tome što je</w:t>
      </w:r>
      <w:r w:rsidR="00E81A91" w:rsidRPr="003673C8">
        <w:t xml:space="preserve"> značajan dio područja Grada </w:t>
      </w:r>
      <w:r>
        <w:t>Zlatara</w:t>
      </w:r>
      <w:r w:rsidR="00E81A91" w:rsidRPr="003673C8">
        <w:t xml:space="preserve"> obuhvaćen </w:t>
      </w:r>
      <w:r>
        <w:t xml:space="preserve">poljoprivrednim tlom i gospodarskim </w:t>
      </w:r>
      <w:r w:rsidR="00E81A91" w:rsidRPr="003673C8">
        <w:t xml:space="preserve">šumama </w:t>
      </w:r>
      <w:r>
        <w:t>značajna je i</w:t>
      </w:r>
      <w:r w:rsidR="00E81A91" w:rsidRPr="003673C8">
        <w:t xml:space="preserve"> površina koj</w:t>
      </w:r>
      <w:r>
        <w:t>a</w:t>
      </w:r>
      <w:r w:rsidR="00E81A91" w:rsidRPr="003673C8">
        <w:t xml:space="preserve"> se </w:t>
      </w:r>
      <w:r>
        <w:t xml:space="preserve">PPUG-om Zlatara </w:t>
      </w:r>
      <w:r w:rsidR="00E81A91" w:rsidRPr="003673C8">
        <w:t>kategorizira kao ostalo poljoprivredno tlo, šume i šumsko zemljište. Te površine nemaju bonitetnu vrijednost</w:t>
      </w:r>
      <w:r>
        <w:t xml:space="preserve"> i ukupno zauzimaju 1.426,32 ha 18,8 % površine Grada Zlatara</w:t>
      </w:r>
      <w:r w:rsidR="00E81A91" w:rsidRPr="003673C8">
        <w:t>.</w:t>
      </w:r>
    </w:p>
    <w:p w14:paraId="05BCD7EC" w14:textId="4957A12B" w:rsidR="00E81A91" w:rsidRPr="005D1C4D" w:rsidRDefault="00E81A91" w:rsidP="00D362CC">
      <w:pPr>
        <w:pStyle w:val="Heading4"/>
        <w:rPr>
          <w:color w:val="28B463"/>
        </w:rPr>
      </w:pPr>
      <w:bookmarkStart w:id="244" w:name="_Toc130199161"/>
      <w:r w:rsidRPr="005D1C4D">
        <w:rPr>
          <w:color w:val="28B463"/>
        </w:rPr>
        <w:t>Vod</w:t>
      </w:r>
      <w:r w:rsidR="00D7066A" w:rsidRPr="005D1C4D">
        <w:rPr>
          <w:color w:val="28B463"/>
        </w:rPr>
        <w:t>e</w:t>
      </w:r>
      <w:bookmarkEnd w:id="244"/>
    </w:p>
    <w:p w14:paraId="7E84423A" w14:textId="535A238E" w:rsidR="00532ADD" w:rsidRPr="00556654" w:rsidRDefault="00532ADD" w:rsidP="00532ADD">
      <w:pPr>
        <w:spacing w:after="0"/>
        <w:rPr>
          <w:rFonts w:cstheme="minorHAnsi"/>
        </w:rPr>
      </w:pPr>
      <w:r w:rsidRPr="00556654">
        <w:rPr>
          <w:rFonts w:cstheme="minorHAnsi"/>
          <w:color w:val="000000"/>
        </w:rPr>
        <w:t>Vodne površine na području Grada Zlatara čine vodotoci i planirane akumulacije i retencije.</w:t>
      </w:r>
    </w:p>
    <w:p w14:paraId="32ED9F6F" w14:textId="4412E96F" w:rsidR="00532ADD" w:rsidRPr="00556654" w:rsidRDefault="00532ADD" w:rsidP="00532ADD">
      <w:pPr>
        <w:spacing w:after="0"/>
        <w:rPr>
          <w:rFonts w:cstheme="minorHAnsi"/>
        </w:rPr>
      </w:pPr>
      <w:r w:rsidRPr="00556654">
        <w:rPr>
          <w:rFonts w:cstheme="minorHAnsi"/>
          <w:color w:val="000000"/>
        </w:rPr>
        <w:t xml:space="preserve">Desna obala rijeke Krapine s pritocima (Reka, </w:t>
      </w:r>
      <w:proofErr w:type="spellStart"/>
      <w:r w:rsidRPr="00556654">
        <w:rPr>
          <w:rFonts w:cstheme="minorHAnsi"/>
          <w:color w:val="000000"/>
        </w:rPr>
        <w:t>Zlatarščica</w:t>
      </w:r>
      <w:proofErr w:type="spellEnd"/>
      <w:r w:rsidRPr="00556654">
        <w:rPr>
          <w:rFonts w:cstheme="minorHAnsi"/>
          <w:color w:val="000000"/>
        </w:rPr>
        <w:t>, Batina i Selnica) koji teku kroz gradsko područje čine glavne vodotoke Grada. Navedeni vodotoci stvaraju razvijenu hidrografsku mrežu. Svi vodotoci desni su pritoci rijeke Krapine te pripadaju porječju Save i crnomorskom slivu.</w:t>
      </w:r>
    </w:p>
    <w:p w14:paraId="61AA39FB" w14:textId="5A00CCEF" w:rsidR="00532ADD" w:rsidRPr="00556654" w:rsidRDefault="00532ADD" w:rsidP="00532ADD">
      <w:pPr>
        <w:spacing w:after="0"/>
        <w:rPr>
          <w:rFonts w:cstheme="minorHAnsi"/>
        </w:rPr>
      </w:pPr>
      <w:r w:rsidRPr="00556654">
        <w:rPr>
          <w:rFonts w:cstheme="minorHAnsi"/>
          <w:color w:val="000000"/>
        </w:rPr>
        <w:t xml:space="preserve">Ostali vodotoci na području Grada Zlatar su: potok Pavleki Zlatarski, Mlinski potok – Brana, potok </w:t>
      </w:r>
      <w:proofErr w:type="spellStart"/>
      <w:r w:rsidRPr="00556654">
        <w:rPr>
          <w:rFonts w:cstheme="minorHAnsi"/>
          <w:color w:val="000000"/>
        </w:rPr>
        <w:t>Ratkovec</w:t>
      </w:r>
      <w:proofErr w:type="spellEnd"/>
      <w:r w:rsidRPr="00556654">
        <w:rPr>
          <w:rFonts w:cstheme="minorHAnsi"/>
          <w:color w:val="000000"/>
        </w:rPr>
        <w:t xml:space="preserve">, potok Zavrtnica, potok Ribnjak, potok </w:t>
      </w:r>
      <w:proofErr w:type="spellStart"/>
      <w:r w:rsidRPr="00556654">
        <w:rPr>
          <w:rFonts w:cstheme="minorHAnsi"/>
          <w:color w:val="000000"/>
        </w:rPr>
        <w:t>Ladislavec</w:t>
      </w:r>
      <w:proofErr w:type="spellEnd"/>
      <w:r w:rsidRPr="00556654">
        <w:rPr>
          <w:rFonts w:cstheme="minorHAnsi"/>
          <w:color w:val="000000"/>
        </w:rPr>
        <w:t xml:space="preserve">, potok </w:t>
      </w:r>
      <w:proofErr w:type="spellStart"/>
      <w:r w:rsidRPr="00556654">
        <w:rPr>
          <w:rFonts w:cstheme="minorHAnsi"/>
          <w:color w:val="000000"/>
        </w:rPr>
        <w:t>Ružičevica</w:t>
      </w:r>
      <w:proofErr w:type="spellEnd"/>
      <w:r w:rsidRPr="00556654">
        <w:rPr>
          <w:rFonts w:cstheme="minorHAnsi"/>
          <w:color w:val="000000"/>
        </w:rPr>
        <w:t xml:space="preserve">, potok </w:t>
      </w:r>
      <w:proofErr w:type="spellStart"/>
      <w:r w:rsidRPr="00556654">
        <w:rPr>
          <w:rFonts w:cstheme="minorHAnsi"/>
          <w:color w:val="000000"/>
        </w:rPr>
        <w:t>Šokot</w:t>
      </w:r>
      <w:proofErr w:type="spellEnd"/>
      <w:r w:rsidRPr="00556654">
        <w:rPr>
          <w:rFonts w:cstheme="minorHAnsi"/>
          <w:color w:val="000000"/>
        </w:rPr>
        <w:t xml:space="preserve"> – </w:t>
      </w:r>
      <w:proofErr w:type="spellStart"/>
      <w:r w:rsidRPr="00556654">
        <w:rPr>
          <w:rFonts w:cstheme="minorHAnsi"/>
          <w:color w:val="000000"/>
        </w:rPr>
        <w:t>Bjelečki</w:t>
      </w:r>
      <w:proofErr w:type="spellEnd"/>
      <w:r w:rsidRPr="00556654">
        <w:rPr>
          <w:rFonts w:cstheme="minorHAnsi"/>
          <w:color w:val="000000"/>
        </w:rPr>
        <w:t xml:space="preserve">, potok </w:t>
      </w:r>
      <w:proofErr w:type="spellStart"/>
      <w:r w:rsidRPr="00556654">
        <w:rPr>
          <w:rFonts w:cstheme="minorHAnsi"/>
          <w:color w:val="000000"/>
        </w:rPr>
        <w:t>Manjice</w:t>
      </w:r>
      <w:proofErr w:type="spellEnd"/>
      <w:r w:rsidRPr="00556654">
        <w:rPr>
          <w:rFonts w:cstheme="minorHAnsi"/>
          <w:color w:val="000000"/>
        </w:rPr>
        <w:t>, potok Brana i potok Poljanica – pritoka potoka Selnica.</w:t>
      </w:r>
    </w:p>
    <w:p w14:paraId="5A7F2DD2" w14:textId="3ED29262" w:rsidR="00532ADD" w:rsidRPr="00556654" w:rsidRDefault="00532ADD" w:rsidP="00532ADD">
      <w:pPr>
        <w:spacing w:after="0"/>
        <w:rPr>
          <w:rFonts w:cstheme="minorHAnsi"/>
        </w:rPr>
      </w:pPr>
      <w:r>
        <w:rPr>
          <w:rFonts w:cstheme="minorHAnsi"/>
          <w:color w:val="000000"/>
        </w:rPr>
        <w:t>N</w:t>
      </w:r>
      <w:r w:rsidRPr="00556654">
        <w:rPr>
          <w:rFonts w:cstheme="minorHAnsi"/>
          <w:color w:val="000000"/>
        </w:rPr>
        <w:t xml:space="preserve">a području Grada </w:t>
      </w:r>
      <w:r>
        <w:rPr>
          <w:rFonts w:cstheme="minorHAnsi"/>
          <w:color w:val="000000"/>
        </w:rPr>
        <w:t xml:space="preserve">Zlatara su </w:t>
      </w:r>
      <w:r w:rsidRPr="00556654">
        <w:rPr>
          <w:rFonts w:cstheme="minorHAnsi"/>
          <w:color w:val="000000"/>
        </w:rPr>
        <w:t>vodoprivrednim rješenjem uređenja sliva rijeke Krapine</w:t>
      </w:r>
      <w:r w:rsidR="000718D0" w:rsidRPr="003673C8">
        <w:rPr>
          <w:rStyle w:val="FootnoteReference"/>
        </w:rPr>
        <w:footnoteReference w:id="65"/>
      </w:r>
      <w:r w:rsidRPr="00556654">
        <w:rPr>
          <w:rFonts w:cstheme="minorHAnsi"/>
          <w:color w:val="000000"/>
        </w:rPr>
        <w:t xml:space="preserve"> predviđene </w:t>
      </w:r>
      <w:r>
        <w:rPr>
          <w:rFonts w:cstheme="minorHAnsi"/>
          <w:color w:val="000000"/>
        </w:rPr>
        <w:t xml:space="preserve">sljedeće </w:t>
      </w:r>
      <w:r w:rsidRPr="00556654">
        <w:rPr>
          <w:rFonts w:cstheme="minorHAnsi"/>
          <w:color w:val="000000"/>
        </w:rPr>
        <w:t>retencije i akumulacije:</w:t>
      </w:r>
    </w:p>
    <w:p w14:paraId="5C0DB0BF" w14:textId="77777777" w:rsidR="00532ADD" w:rsidRPr="00556654" w:rsidRDefault="00532ADD" w:rsidP="00532ADD">
      <w:pPr>
        <w:keepNext/>
        <w:rPr>
          <w:rFonts w:cstheme="minorHAnsi"/>
          <w:color w:val="000000"/>
        </w:rPr>
      </w:pPr>
      <w:r w:rsidRPr="00532ADD">
        <w:lastRenderedPageBreak/>
        <w:t>Retencije</w:t>
      </w:r>
    </w:p>
    <w:p w14:paraId="144278F7" w14:textId="2974F91B" w:rsidR="00532ADD" w:rsidRPr="008F7A3C" w:rsidRDefault="005D1C4D" w:rsidP="0044762F">
      <w:pPr>
        <w:pStyle w:val="Normalbulleted"/>
        <w:numPr>
          <w:ilvl w:val="0"/>
          <w:numId w:val="41"/>
        </w:numPr>
        <w:snapToGrid w:val="0"/>
        <w:rPr>
          <w:rFonts w:cstheme="minorHAnsi"/>
          <w:color w:val="000000"/>
        </w:rPr>
      </w:pPr>
      <w:r>
        <w:rPr>
          <w:rFonts w:cstheme="minorHAnsi"/>
          <w:color w:val="000000"/>
        </w:rPr>
        <w:t xml:space="preserve">R2 – </w:t>
      </w:r>
      <w:proofErr w:type="spellStart"/>
      <w:r>
        <w:rPr>
          <w:rFonts w:cstheme="minorHAnsi"/>
          <w:color w:val="000000"/>
        </w:rPr>
        <w:t>Lopatek</w:t>
      </w:r>
      <w:proofErr w:type="spellEnd"/>
      <w:r>
        <w:rPr>
          <w:rFonts w:cstheme="minorHAnsi"/>
          <w:color w:val="000000"/>
        </w:rPr>
        <w:t>, pritok Selnice</w:t>
      </w:r>
    </w:p>
    <w:p w14:paraId="55274C95" w14:textId="5AA5D01B" w:rsidR="00532ADD" w:rsidRPr="008F7A3C" w:rsidRDefault="005D1C4D" w:rsidP="0044762F">
      <w:pPr>
        <w:pStyle w:val="Normalbulleted"/>
        <w:numPr>
          <w:ilvl w:val="0"/>
          <w:numId w:val="41"/>
        </w:numPr>
        <w:snapToGrid w:val="0"/>
        <w:rPr>
          <w:rFonts w:cstheme="minorHAnsi"/>
          <w:color w:val="000000"/>
        </w:rPr>
      </w:pPr>
      <w:r>
        <w:rPr>
          <w:rFonts w:cstheme="minorHAnsi"/>
          <w:color w:val="000000"/>
        </w:rPr>
        <w:t>R3 – Selnica</w:t>
      </w:r>
    </w:p>
    <w:p w14:paraId="5FB1DA73" w14:textId="27A9339F" w:rsidR="00532ADD" w:rsidRPr="008F7A3C" w:rsidRDefault="005D1C4D" w:rsidP="0044762F">
      <w:pPr>
        <w:pStyle w:val="Normalbulleted"/>
        <w:numPr>
          <w:ilvl w:val="0"/>
          <w:numId w:val="41"/>
        </w:numPr>
        <w:snapToGrid w:val="0"/>
        <w:rPr>
          <w:rFonts w:cstheme="minorHAnsi"/>
          <w:color w:val="000000"/>
        </w:rPr>
      </w:pPr>
      <w:r>
        <w:rPr>
          <w:rFonts w:cstheme="minorHAnsi"/>
          <w:color w:val="000000"/>
        </w:rPr>
        <w:t>R6 – pritok Batine</w:t>
      </w:r>
    </w:p>
    <w:p w14:paraId="45166450" w14:textId="6C776DD3" w:rsidR="00532ADD" w:rsidRPr="008F7A3C" w:rsidRDefault="00532ADD" w:rsidP="0044762F">
      <w:pPr>
        <w:pStyle w:val="Normalbulleted"/>
        <w:numPr>
          <w:ilvl w:val="0"/>
          <w:numId w:val="41"/>
        </w:numPr>
        <w:snapToGrid w:val="0"/>
        <w:rPr>
          <w:rFonts w:cstheme="minorHAnsi"/>
          <w:color w:val="000000"/>
        </w:rPr>
      </w:pPr>
      <w:r w:rsidRPr="008F7A3C">
        <w:rPr>
          <w:rFonts w:cstheme="minorHAnsi"/>
          <w:color w:val="000000"/>
        </w:rPr>
        <w:t>R7</w:t>
      </w:r>
      <w:r w:rsidR="00E634C0" w:rsidRPr="008F7A3C">
        <w:rPr>
          <w:rFonts w:cstheme="minorHAnsi"/>
          <w:color w:val="000000"/>
        </w:rPr>
        <w:t xml:space="preserve"> </w:t>
      </w:r>
      <w:r w:rsidR="005D1C4D">
        <w:rPr>
          <w:rFonts w:cstheme="minorHAnsi"/>
          <w:color w:val="000000"/>
        </w:rPr>
        <w:t xml:space="preserve">– </w:t>
      </w:r>
      <w:proofErr w:type="spellStart"/>
      <w:r w:rsidR="005D1C4D">
        <w:rPr>
          <w:rFonts w:cstheme="minorHAnsi"/>
          <w:color w:val="000000"/>
        </w:rPr>
        <w:t>Bjelički</w:t>
      </w:r>
      <w:proofErr w:type="spellEnd"/>
      <w:r w:rsidR="005D1C4D">
        <w:rPr>
          <w:rFonts w:cstheme="minorHAnsi"/>
          <w:color w:val="000000"/>
        </w:rPr>
        <w:t>, pritok Batine</w:t>
      </w:r>
    </w:p>
    <w:p w14:paraId="0713388B" w14:textId="45490A6C" w:rsidR="00532ADD" w:rsidRPr="008F7A3C" w:rsidRDefault="005D1C4D" w:rsidP="0044762F">
      <w:pPr>
        <w:pStyle w:val="Normalbulleted"/>
        <w:numPr>
          <w:ilvl w:val="0"/>
          <w:numId w:val="41"/>
        </w:numPr>
        <w:snapToGrid w:val="0"/>
        <w:rPr>
          <w:rFonts w:cstheme="minorHAnsi"/>
          <w:color w:val="000000"/>
        </w:rPr>
      </w:pPr>
      <w:r>
        <w:rPr>
          <w:rFonts w:cstheme="minorHAnsi"/>
          <w:color w:val="000000"/>
        </w:rPr>
        <w:t>R10 – Bukovac</w:t>
      </w:r>
    </w:p>
    <w:p w14:paraId="076CDA0E" w14:textId="1A35A488" w:rsidR="00532ADD" w:rsidRPr="008F7A3C" w:rsidRDefault="00532ADD" w:rsidP="0044762F">
      <w:pPr>
        <w:pStyle w:val="Normalbulleted"/>
        <w:numPr>
          <w:ilvl w:val="0"/>
          <w:numId w:val="41"/>
        </w:numPr>
        <w:snapToGrid w:val="0"/>
        <w:rPr>
          <w:rFonts w:cstheme="minorHAnsi"/>
          <w:color w:val="000000"/>
        </w:rPr>
      </w:pPr>
      <w:r w:rsidRPr="008F7A3C">
        <w:rPr>
          <w:rFonts w:cstheme="minorHAnsi"/>
          <w:color w:val="000000"/>
        </w:rPr>
        <w:t xml:space="preserve">R11 – </w:t>
      </w:r>
      <w:proofErr w:type="spellStart"/>
      <w:r w:rsidRPr="008F7A3C">
        <w:rPr>
          <w:rFonts w:cstheme="minorHAnsi"/>
          <w:color w:val="000000"/>
        </w:rPr>
        <w:t>Jagnjedovac</w:t>
      </w:r>
      <w:proofErr w:type="spellEnd"/>
      <w:r w:rsidRPr="008F7A3C">
        <w:rPr>
          <w:rFonts w:cstheme="minorHAnsi"/>
          <w:color w:val="000000"/>
        </w:rPr>
        <w:t>, pritok R</w:t>
      </w:r>
      <w:r w:rsidR="005D1C4D">
        <w:rPr>
          <w:rFonts w:cstheme="minorHAnsi"/>
          <w:color w:val="000000"/>
        </w:rPr>
        <w:t>eke</w:t>
      </w:r>
    </w:p>
    <w:p w14:paraId="75F60F58" w14:textId="6F896F70" w:rsidR="00532ADD" w:rsidRPr="008F7A3C" w:rsidRDefault="00532ADD" w:rsidP="0044762F">
      <w:pPr>
        <w:pStyle w:val="Normalbulleted"/>
        <w:numPr>
          <w:ilvl w:val="0"/>
          <w:numId w:val="41"/>
        </w:numPr>
        <w:snapToGrid w:val="0"/>
        <w:rPr>
          <w:rFonts w:cstheme="minorHAnsi"/>
          <w:color w:val="000000"/>
        </w:rPr>
      </w:pPr>
      <w:r w:rsidRPr="008F7A3C">
        <w:rPr>
          <w:rFonts w:cstheme="minorHAnsi"/>
          <w:color w:val="000000"/>
        </w:rPr>
        <w:t xml:space="preserve">R12 – </w:t>
      </w:r>
      <w:proofErr w:type="spellStart"/>
      <w:r w:rsidRPr="008F7A3C">
        <w:rPr>
          <w:rFonts w:cstheme="minorHAnsi"/>
          <w:color w:val="000000"/>
        </w:rPr>
        <w:t>Jagnjedovac</w:t>
      </w:r>
      <w:proofErr w:type="spellEnd"/>
      <w:r w:rsidRPr="008F7A3C">
        <w:rPr>
          <w:rFonts w:cstheme="minorHAnsi"/>
          <w:color w:val="000000"/>
        </w:rPr>
        <w:t>, pritok Reke i</w:t>
      </w:r>
    </w:p>
    <w:p w14:paraId="7BB78F03" w14:textId="36D3897F" w:rsidR="00532ADD" w:rsidRPr="008F7A3C" w:rsidRDefault="00532ADD" w:rsidP="00532ADD">
      <w:pPr>
        <w:keepNext/>
        <w:rPr>
          <w:rFonts w:cstheme="minorHAnsi"/>
          <w:color w:val="000000"/>
        </w:rPr>
      </w:pPr>
      <w:r w:rsidRPr="008F7A3C">
        <w:t>Akumulacije</w:t>
      </w:r>
    </w:p>
    <w:p w14:paraId="4BF66398" w14:textId="77C3601E" w:rsidR="00532ADD" w:rsidRPr="008F7A3C" w:rsidRDefault="005D1C4D" w:rsidP="0044762F">
      <w:pPr>
        <w:pStyle w:val="Normalbulleted"/>
        <w:numPr>
          <w:ilvl w:val="0"/>
          <w:numId w:val="42"/>
        </w:numPr>
        <w:snapToGrid w:val="0"/>
        <w:rPr>
          <w:rFonts w:cstheme="minorHAnsi"/>
          <w:color w:val="000000"/>
        </w:rPr>
      </w:pPr>
      <w:r>
        <w:rPr>
          <w:rFonts w:cstheme="minorHAnsi"/>
          <w:color w:val="000000"/>
        </w:rPr>
        <w:t>AP5 – Brana, pritok Batine</w:t>
      </w:r>
    </w:p>
    <w:p w14:paraId="4657A1A6" w14:textId="6C88BEFD" w:rsidR="00532ADD" w:rsidRPr="008F7A3C" w:rsidRDefault="00532ADD" w:rsidP="0044762F">
      <w:pPr>
        <w:pStyle w:val="Normalbulleted"/>
        <w:numPr>
          <w:ilvl w:val="0"/>
          <w:numId w:val="42"/>
        </w:numPr>
        <w:snapToGrid w:val="0"/>
        <w:rPr>
          <w:rFonts w:cstheme="minorHAnsi"/>
          <w:color w:val="000000"/>
        </w:rPr>
      </w:pPr>
      <w:r w:rsidRPr="008F7A3C">
        <w:rPr>
          <w:rFonts w:cstheme="minorHAnsi"/>
          <w:color w:val="000000"/>
        </w:rPr>
        <w:t xml:space="preserve">AP13 – </w:t>
      </w:r>
      <w:proofErr w:type="spellStart"/>
      <w:r w:rsidRPr="008F7A3C">
        <w:rPr>
          <w:rFonts w:cstheme="minorHAnsi"/>
          <w:color w:val="000000"/>
        </w:rPr>
        <w:t>Jagnjedovac</w:t>
      </w:r>
      <w:proofErr w:type="spellEnd"/>
      <w:r w:rsidRPr="008F7A3C">
        <w:rPr>
          <w:rFonts w:cstheme="minorHAnsi"/>
          <w:color w:val="000000"/>
        </w:rPr>
        <w:t>, pritok Reke.</w:t>
      </w:r>
    </w:p>
    <w:p w14:paraId="1D43F5A9" w14:textId="5A79B03E" w:rsidR="00532ADD" w:rsidRPr="00556654" w:rsidRDefault="00532ADD" w:rsidP="00532ADD">
      <w:pPr>
        <w:spacing w:after="0"/>
        <w:rPr>
          <w:rFonts w:cstheme="minorHAnsi"/>
        </w:rPr>
      </w:pPr>
      <w:r w:rsidRPr="00556654">
        <w:rPr>
          <w:rFonts w:cstheme="minorHAnsi"/>
          <w:color w:val="000000"/>
        </w:rPr>
        <w:t>Od</w:t>
      </w:r>
      <w:r w:rsidR="00E634C0">
        <w:rPr>
          <w:rFonts w:cstheme="minorHAnsi"/>
          <w:color w:val="000000"/>
        </w:rPr>
        <w:t xml:space="preserve"> navedenih retencija i akumulacija </w:t>
      </w:r>
      <w:r w:rsidRPr="00556654">
        <w:rPr>
          <w:rFonts w:cstheme="minorHAnsi"/>
          <w:color w:val="000000"/>
        </w:rPr>
        <w:t xml:space="preserve">potrebno </w:t>
      </w:r>
      <w:proofErr w:type="spellStart"/>
      <w:r w:rsidRPr="00556654">
        <w:rPr>
          <w:rFonts w:cstheme="minorHAnsi"/>
          <w:color w:val="000000"/>
        </w:rPr>
        <w:t>r</w:t>
      </w:r>
      <w:r w:rsidR="00E634C0">
        <w:rPr>
          <w:rFonts w:cstheme="minorHAnsi"/>
          <w:color w:val="000000"/>
        </w:rPr>
        <w:t>je</w:t>
      </w:r>
      <w:proofErr w:type="spellEnd"/>
      <w:r w:rsidR="00E634C0">
        <w:rPr>
          <w:rFonts w:cstheme="minorHAnsi"/>
          <w:color w:val="000000"/>
        </w:rPr>
        <w:t xml:space="preserve"> </w:t>
      </w:r>
      <w:proofErr w:type="spellStart"/>
      <w:r w:rsidRPr="00556654">
        <w:rPr>
          <w:rFonts w:cstheme="minorHAnsi"/>
          <w:color w:val="000000"/>
        </w:rPr>
        <w:t>evidirati</w:t>
      </w:r>
      <w:proofErr w:type="spellEnd"/>
      <w:r w:rsidRPr="00556654">
        <w:rPr>
          <w:rFonts w:cstheme="minorHAnsi"/>
          <w:color w:val="000000"/>
        </w:rPr>
        <w:t xml:space="preserve"> retencije R2 i R3 te akumulaciju AP13.</w:t>
      </w:r>
    </w:p>
    <w:p w14:paraId="01E7AE82" w14:textId="77777777" w:rsidR="00D7066A" w:rsidRPr="005D1C4D" w:rsidRDefault="00D7066A" w:rsidP="00D7066A">
      <w:pPr>
        <w:pStyle w:val="Heading4"/>
        <w:rPr>
          <w:color w:val="28B463"/>
        </w:rPr>
      </w:pPr>
      <w:bookmarkStart w:id="245" w:name="_Toc130199162"/>
      <w:r w:rsidRPr="005D1C4D">
        <w:rPr>
          <w:color w:val="28B463"/>
        </w:rPr>
        <w:t>Mineralne sirovine</w:t>
      </w:r>
      <w:bookmarkEnd w:id="245"/>
    </w:p>
    <w:p w14:paraId="4751737F" w14:textId="77777777" w:rsidR="00A9663A" w:rsidRPr="008D2F42" w:rsidRDefault="00A9663A" w:rsidP="00A9663A">
      <w:pPr>
        <w:spacing w:after="0"/>
        <w:rPr>
          <w:rFonts w:cstheme="minorHAnsi"/>
          <w:color w:val="000000"/>
        </w:rPr>
      </w:pPr>
      <w:bookmarkStart w:id="246" w:name="_Toc130199163"/>
      <w:bookmarkEnd w:id="238"/>
      <w:bookmarkEnd w:id="239"/>
      <w:bookmarkEnd w:id="240"/>
      <w:bookmarkEnd w:id="241"/>
      <w:bookmarkEnd w:id="242"/>
      <w:r w:rsidRPr="008D2F42">
        <w:rPr>
          <w:rFonts w:cstheme="minorHAnsi"/>
          <w:color w:val="000000"/>
        </w:rPr>
        <w:t>Na području Grada Zlatara nalaze se dva kamenoloma: "</w:t>
      </w:r>
      <w:proofErr w:type="spellStart"/>
      <w:r w:rsidRPr="008D2F42">
        <w:rPr>
          <w:rFonts w:cstheme="minorHAnsi"/>
          <w:color w:val="000000"/>
        </w:rPr>
        <w:t>Cukovec</w:t>
      </w:r>
      <w:proofErr w:type="spellEnd"/>
      <w:r w:rsidRPr="008D2F42">
        <w:rPr>
          <w:rFonts w:cstheme="minorHAnsi"/>
          <w:color w:val="000000"/>
        </w:rPr>
        <w:t xml:space="preserve">" u naselju Gornjoj Selnici i "Ravnjak" u naselju </w:t>
      </w:r>
      <w:proofErr w:type="spellStart"/>
      <w:r w:rsidRPr="008D2F42">
        <w:rPr>
          <w:rFonts w:cstheme="minorHAnsi"/>
          <w:color w:val="000000"/>
        </w:rPr>
        <w:t>Juranščini</w:t>
      </w:r>
      <w:proofErr w:type="spellEnd"/>
      <w:r w:rsidRPr="008D2F42">
        <w:rPr>
          <w:rFonts w:cstheme="minorHAnsi"/>
          <w:color w:val="000000"/>
        </w:rPr>
        <w:t>, a nisu u funkciji već više od 20 godina. Za navedene kamenolome potrebno je izraditi program saniranja kroz odgovarajuće korištenje, a što je propisano i PPUG-om Zlatara. Programi saniranja postojećih kamenoloma trebaju utvrditi način i uvjete obnove krajobraza za privođenje eksploatacijskog polja konačnoj namjeni toga prostora. Programi saniranja prostora budućih kamenoloma trebaju odrediti uvjete eksploatiranja bez trajnog oštećenja krajobraza i uz postupno privođenje eksploatacijskog polja namjeni utvrđenoj PPUG-om Zlatara.</w:t>
      </w:r>
    </w:p>
    <w:p w14:paraId="47D9D599" w14:textId="77777777" w:rsidR="00C32269" w:rsidRPr="004E34DC" w:rsidRDefault="00C32269" w:rsidP="00F77689">
      <w:pPr>
        <w:pStyle w:val="Heading3"/>
        <w:rPr>
          <w:color w:val="28B463"/>
        </w:rPr>
      </w:pPr>
      <w:r w:rsidRPr="004E34DC">
        <w:rPr>
          <w:color w:val="28B463"/>
        </w:rPr>
        <w:t>Prirodne vrijednosti</w:t>
      </w:r>
      <w:bookmarkEnd w:id="229"/>
      <w:bookmarkEnd w:id="246"/>
    </w:p>
    <w:p w14:paraId="3A3A7916" w14:textId="755D4770" w:rsidR="00574715" w:rsidRPr="005D1C4D" w:rsidRDefault="00574715" w:rsidP="00A9663A">
      <w:pPr>
        <w:pStyle w:val="Heading4"/>
        <w:spacing w:before="120"/>
        <w:rPr>
          <w:color w:val="28B463"/>
        </w:rPr>
      </w:pPr>
      <w:bookmarkStart w:id="247" w:name="_Toc130199164"/>
      <w:r w:rsidRPr="005D1C4D">
        <w:rPr>
          <w:color w:val="28B463"/>
        </w:rPr>
        <w:t>Zaštićen</w:t>
      </w:r>
      <w:r w:rsidR="00A15A64" w:rsidRPr="005D1C4D">
        <w:rPr>
          <w:color w:val="28B463"/>
        </w:rPr>
        <w:t>i dijelovi prirode</w:t>
      </w:r>
      <w:bookmarkEnd w:id="247"/>
    </w:p>
    <w:p w14:paraId="39F6D611" w14:textId="77777777" w:rsidR="004F7719" w:rsidRPr="008D2F42" w:rsidRDefault="004F7719" w:rsidP="004F7719">
      <w:pPr>
        <w:rPr>
          <w:rFonts w:cstheme="minorHAnsi"/>
        </w:rPr>
      </w:pPr>
      <w:bookmarkStart w:id="248" w:name="_Toc130199165"/>
      <w:r w:rsidRPr="008D2F42">
        <w:t xml:space="preserve">Na području Grada Zlatara od zaštićenih dijelova prirode koja se štiti temeljem </w:t>
      </w:r>
      <w:r w:rsidRPr="008D2F42">
        <w:rPr>
          <w:i/>
        </w:rPr>
        <w:t>Zakona o zaštiti prirode</w:t>
      </w:r>
      <w:r w:rsidRPr="008D2F42">
        <w:rPr>
          <w:rStyle w:val="FootnoteReference"/>
        </w:rPr>
        <w:footnoteReference w:id="66"/>
      </w:r>
      <w:r w:rsidRPr="008D2F42">
        <w:t xml:space="preserve"> nalazi se park oko dvorca Selnica koji je zaštićen kao spomenik parkovne arhitekture (</w:t>
      </w:r>
      <w:r w:rsidRPr="008D2F42">
        <w:rPr>
          <w:color w:val="28B463"/>
        </w:rPr>
        <w:t xml:space="preserve">slika </w:t>
      </w:r>
      <w:r w:rsidRPr="008D2F42">
        <w:rPr>
          <w:color w:val="28B463"/>
        </w:rPr>
        <w:fldChar w:fldCharType="begin"/>
      </w:r>
      <w:r w:rsidRPr="008D2F42">
        <w:rPr>
          <w:color w:val="28B463"/>
        </w:rPr>
        <w:instrText xml:space="preserve"> REF _Ref127168844 \h  \* MERGEFORMAT </w:instrText>
      </w:r>
      <w:r w:rsidRPr="008D2F42">
        <w:rPr>
          <w:color w:val="28B463"/>
        </w:rPr>
      </w:r>
      <w:r w:rsidRPr="008D2F42">
        <w:rPr>
          <w:color w:val="28B463"/>
        </w:rPr>
        <w:fldChar w:fldCharType="separate"/>
      </w:r>
      <w:r w:rsidRPr="008D2F42">
        <w:rPr>
          <w:noProof/>
          <w:color w:val="28B463"/>
        </w:rPr>
        <w:t>1</w:t>
      </w:r>
      <w:r w:rsidRPr="008D2F42">
        <w:rPr>
          <w:color w:val="28B463"/>
        </w:rPr>
        <w:fldChar w:fldCharType="end"/>
      </w:r>
      <w:r w:rsidRPr="008D2F42">
        <w:t xml:space="preserve">). Park je zaštićen 1969. godine Rješenjem Republičkog zavoda za zaštitu prirode. </w:t>
      </w:r>
      <w:r w:rsidRPr="008D2F42">
        <w:rPr>
          <w:rFonts w:cstheme="minorHAnsi"/>
          <w:color w:val="000000"/>
        </w:rPr>
        <w:t>Zaštićeno područje površine je 12,08 ha. Park i dvorac leže na brežuljku na 122 m nadmorske visine. U parku oblikovanom slobodnim stilom nalazi se i stara kurija. Od povijesnih dekorativnih vrsta u perivoju su se očuvala dva stoljetna stabla sekvoje (</w:t>
      </w:r>
      <w:proofErr w:type="spellStart"/>
      <w:r w:rsidRPr="008D2F42">
        <w:rPr>
          <w:rFonts w:cstheme="minorHAnsi"/>
          <w:i/>
          <w:iCs/>
          <w:color w:val="000000"/>
        </w:rPr>
        <w:t>Sequoia</w:t>
      </w:r>
      <w:proofErr w:type="spellEnd"/>
      <w:r w:rsidRPr="008D2F42">
        <w:rPr>
          <w:rFonts w:cstheme="minorHAnsi"/>
          <w:i/>
          <w:iCs/>
          <w:color w:val="000000"/>
        </w:rPr>
        <w:t xml:space="preserve"> </w:t>
      </w:r>
      <w:proofErr w:type="spellStart"/>
      <w:r w:rsidRPr="008D2F42">
        <w:rPr>
          <w:rFonts w:cstheme="minorHAnsi"/>
          <w:i/>
          <w:iCs/>
          <w:color w:val="000000"/>
        </w:rPr>
        <w:t>gigantea</w:t>
      </w:r>
      <w:proofErr w:type="spellEnd"/>
      <w:r w:rsidRPr="008D2F42">
        <w:rPr>
          <w:rFonts w:cstheme="minorHAnsi"/>
          <w:iCs/>
          <w:color w:val="000000"/>
        </w:rPr>
        <w:t>)</w:t>
      </w:r>
      <w:r w:rsidRPr="008D2F42">
        <w:rPr>
          <w:rFonts w:cstheme="minorHAnsi"/>
          <w:color w:val="000000"/>
        </w:rPr>
        <w:t>, američki hrast (</w:t>
      </w:r>
      <w:proofErr w:type="spellStart"/>
      <w:r w:rsidRPr="008D2F42">
        <w:rPr>
          <w:rFonts w:cstheme="minorHAnsi"/>
          <w:i/>
          <w:iCs/>
          <w:color w:val="000000"/>
        </w:rPr>
        <w:t>Quercus</w:t>
      </w:r>
      <w:proofErr w:type="spellEnd"/>
      <w:r w:rsidRPr="008D2F42">
        <w:rPr>
          <w:rFonts w:cstheme="minorHAnsi"/>
          <w:i/>
          <w:iCs/>
          <w:color w:val="000000"/>
        </w:rPr>
        <w:t xml:space="preserve"> </w:t>
      </w:r>
      <w:proofErr w:type="spellStart"/>
      <w:r w:rsidRPr="008D2F42">
        <w:rPr>
          <w:rFonts w:cstheme="minorHAnsi"/>
          <w:i/>
          <w:iCs/>
          <w:color w:val="000000"/>
        </w:rPr>
        <w:t>bicolor</w:t>
      </w:r>
      <w:proofErr w:type="spellEnd"/>
      <w:r w:rsidRPr="008D2F42">
        <w:rPr>
          <w:rFonts w:cstheme="minorHAnsi"/>
          <w:iCs/>
          <w:color w:val="000000"/>
        </w:rPr>
        <w:t>)</w:t>
      </w:r>
      <w:r w:rsidRPr="008D2F42">
        <w:rPr>
          <w:rFonts w:cstheme="minorHAnsi"/>
          <w:color w:val="000000"/>
        </w:rPr>
        <w:t xml:space="preserve"> i močvarni čempres (</w:t>
      </w:r>
      <w:proofErr w:type="spellStart"/>
      <w:r w:rsidRPr="008D2F42">
        <w:rPr>
          <w:rFonts w:cstheme="minorHAnsi"/>
          <w:i/>
          <w:iCs/>
          <w:color w:val="000000"/>
        </w:rPr>
        <w:t>Taxodium</w:t>
      </w:r>
      <w:proofErr w:type="spellEnd"/>
      <w:r w:rsidRPr="008D2F42">
        <w:rPr>
          <w:rFonts w:cstheme="minorHAnsi"/>
          <w:i/>
          <w:iCs/>
          <w:color w:val="000000"/>
        </w:rPr>
        <w:t xml:space="preserve"> </w:t>
      </w:r>
      <w:proofErr w:type="spellStart"/>
      <w:r w:rsidRPr="008D2F42">
        <w:rPr>
          <w:rFonts w:cstheme="minorHAnsi"/>
          <w:i/>
          <w:iCs/>
          <w:color w:val="000000"/>
        </w:rPr>
        <w:t>distichum</w:t>
      </w:r>
      <w:proofErr w:type="spellEnd"/>
      <w:r w:rsidRPr="008D2F42">
        <w:rPr>
          <w:rFonts w:cstheme="minorHAnsi"/>
          <w:iCs/>
          <w:color w:val="000000"/>
        </w:rPr>
        <w:t>)</w:t>
      </w:r>
      <w:r w:rsidRPr="008D2F42">
        <w:rPr>
          <w:rFonts w:cstheme="minorHAnsi"/>
          <w:color w:val="000000"/>
        </w:rPr>
        <w:t>.</w:t>
      </w:r>
    </w:p>
    <w:p w14:paraId="4D7F0DB0" w14:textId="77777777" w:rsidR="004F7719" w:rsidRPr="003673C8" w:rsidRDefault="004F7719" w:rsidP="004F7719">
      <w:pPr>
        <w:keepNext/>
        <w:spacing w:after="0"/>
        <w:jc w:val="center"/>
        <w:rPr>
          <w:rFonts w:cs="Courier New"/>
          <w:noProof/>
        </w:rPr>
      </w:pPr>
      <w:r>
        <w:rPr>
          <w:rFonts w:cs="Courier New"/>
          <w:noProof/>
        </w:rPr>
        <w:drawing>
          <wp:inline distT="0" distB="0" distL="0" distR="0" wp14:anchorId="21438499" wp14:editId="3642B341">
            <wp:extent cx="5756010" cy="218998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8" cstate="print">
                      <a:extLst>
                        <a:ext uri="{28A0092B-C50C-407E-A947-70E740481C1C}">
                          <a14:useLocalDpi xmlns:a14="http://schemas.microsoft.com/office/drawing/2010/main" val="0"/>
                        </a:ext>
                      </a:extLst>
                    </a:blip>
                    <a:srcRect t="17427" b="21438"/>
                    <a:stretch/>
                  </pic:blipFill>
                  <pic:spPr bwMode="auto">
                    <a:xfrm>
                      <a:off x="0" y="0"/>
                      <a:ext cx="5756010" cy="2189988"/>
                    </a:xfrm>
                    <a:prstGeom prst="rect">
                      <a:avLst/>
                    </a:prstGeom>
                    <a:ln>
                      <a:noFill/>
                    </a:ln>
                    <a:extLst>
                      <a:ext uri="{53640926-AAD7-44D8-BBD7-CCE9431645EC}">
                        <a14:shadowObscured xmlns:a14="http://schemas.microsoft.com/office/drawing/2010/main"/>
                      </a:ext>
                    </a:extLst>
                  </pic:spPr>
                </pic:pic>
              </a:graphicData>
            </a:graphic>
          </wp:inline>
        </w:drawing>
      </w:r>
    </w:p>
    <w:p w14:paraId="1E3CE5AB" w14:textId="77777777" w:rsidR="004F7719" w:rsidRPr="003673C8" w:rsidRDefault="004F7719" w:rsidP="004F7719">
      <w:pPr>
        <w:spacing w:before="0"/>
        <w:ind w:left="709" w:right="709"/>
        <w:jc w:val="center"/>
      </w:pPr>
      <w:r w:rsidRPr="00AA4117">
        <w:rPr>
          <w:b/>
          <w:color w:val="28B463"/>
        </w:rPr>
        <w:t xml:space="preserve">Slika </w:t>
      </w:r>
      <w:r w:rsidRPr="003673C8">
        <w:rPr>
          <w:b/>
          <w:color w:val="28B463"/>
        </w:rPr>
        <w:fldChar w:fldCharType="begin"/>
      </w:r>
      <w:r w:rsidRPr="003673C8">
        <w:rPr>
          <w:b/>
          <w:color w:val="28B463"/>
        </w:rPr>
        <w:instrText xml:space="preserve"> SEQ slika \* ARABIC </w:instrText>
      </w:r>
      <w:r w:rsidRPr="003673C8">
        <w:rPr>
          <w:b/>
          <w:color w:val="28B463"/>
        </w:rPr>
        <w:fldChar w:fldCharType="separate"/>
      </w:r>
      <w:bookmarkStart w:id="249" w:name="_Ref127168844"/>
      <w:r>
        <w:rPr>
          <w:b/>
          <w:noProof/>
          <w:color w:val="28B463"/>
        </w:rPr>
        <w:t>1</w:t>
      </w:r>
      <w:bookmarkEnd w:id="249"/>
      <w:r w:rsidRPr="003673C8">
        <w:rPr>
          <w:b/>
          <w:color w:val="28B463"/>
        </w:rPr>
        <w:fldChar w:fldCharType="end"/>
      </w:r>
      <w:r w:rsidRPr="00AA4117">
        <w:rPr>
          <w:b/>
          <w:color w:val="28B463"/>
        </w:rPr>
        <w:t>.</w:t>
      </w:r>
      <w:r w:rsidRPr="003673C8">
        <w:t xml:space="preserve"> </w:t>
      </w:r>
      <w:r>
        <w:rPr>
          <w:rFonts w:cs="Courier New"/>
          <w:spacing w:val="-4"/>
        </w:rPr>
        <w:t>Park oko dvorca Selnica – spomenik parkovne arhitekture</w:t>
      </w:r>
      <w:r w:rsidRPr="003673C8">
        <w:rPr>
          <w:rStyle w:val="FootnoteReference"/>
        </w:rPr>
        <w:footnoteReference w:id="67"/>
      </w:r>
    </w:p>
    <w:p w14:paraId="7879D8B5" w14:textId="77777777" w:rsidR="00574715" w:rsidRPr="005D1C4D" w:rsidRDefault="00574715" w:rsidP="00574715">
      <w:pPr>
        <w:pStyle w:val="Heading4"/>
        <w:rPr>
          <w:color w:val="28B463"/>
        </w:rPr>
      </w:pPr>
      <w:r w:rsidRPr="005D1C4D">
        <w:rPr>
          <w:color w:val="28B463"/>
        </w:rPr>
        <w:lastRenderedPageBreak/>
        <w:t>Vrijedna prirodna baština koja se štiti prostorno-planskom dokumentacijom</w:t>
      </w:r>
      <w:bookmarkEnd w:id="248"/>
    </w:p>
    <w:p w14:paraId="4F2FC8C6" w14:textId="254C7D0B" w:rsidR="00A15A64" w:rsidRPr="006A26F0" w:rsidRDefault="00A15A64" w:rsidP="00A15A64">
      <w:pPr>
        <w:spacing w:after="0"/>
        <w:rPr>
          <w:rFonts w:cstheme="minorHAnsi"/>
          <w:color w:val="000000"/>
        </w:rPr>
      </w:pPr>
      <w:r w:rsidRPr="004144CC">
        <w:rPr>
          <w:rFonts w:cstheme="minorHAnsi"/>
          <w:color w:val="000000"/>
          <w:spacing w:val="-3"/>
        </w:rPr>
        <w:t xml:space="preserve">Osim </w:t>
      </w:r>
      <w:r w:rsidR="00F22CE6" w:rsidRPr="004144CC">
        <w:rPr>
          <w:rFonts w:cstheme="minorHAnsi"/>
          <w:color w:val="000000"/>
          <w:spacing w:val="-3"/>
        </w:rPr>
        <w:t xml:space="preserve">parka </w:t>
      </w:r>
      <w:r w:rsidR="00F22CE6" w:rsidRPr="004144CC">
        <w:rPr>
          <w:spacing w:val="-3"/>
        </w:rPr>
        <w:t>oko dvorca Selnica</w:t>
      </w:r>
      <w:r w:rsidR="00F22CE6" w:rsidRPr="004144CC">
        <w:rPr>
          <w:rFonts w:cstheme="minorHAnsi"/>
          <w:color w:val="000000"/>
          <w:spacing w:val="-3"/>
        </w:rPr>
        <w:t xml:space="preserve"> zaštićenog </w:t>
      </w:r>
      <w:r w:rsidRPr="004144CC">
        <w:rPr>
          <w:rFonts w:cstheme="minorHAnsi"/>
          <w:color w:val="000000"/>
          <w:spacing w:val="-3"/>
        </w:rPr>
        <w:t xml:space="preserve">temeljem </w:t>
      </w:r>
      <w:r w:rsidRPr="004144CC">
        <w:rPr>
          <w:rFonts w:cstheme="minorHAnsi"/>
          <w:i/>
          <w:color w:val="000000"/>
          <w:spacing w:val="-3"/>
        </w:rPr>
        <w:t>Zakona o zaštiti prirode</w:t>
      </w:r>
      <w:r w:rsidR="006A26F0" w:rsidRPr="004144CC">
        <w:rPr>
          <w:rFonts w:cstheme="minorHAnsi"/>
          <w:color w:val="000000"/>
          <w:spacing w:val="-3"/>
        </w:rPr>
        <w:t xml:space="preserve"> </w:t>
      </w:r>
      <w:r w:rsidR="00F22CE6" w:rsidRPr="004144CC">
        <w:rPr>
          <w:rFonts w:cstheme="minorHAnsi"/>
          <w:color w:val="000000"/>
          <w:spacing w:val="-3"/>
        </w:rPr>
        <w:t>PPUG-om Zlatara</w:t>
      </w:r>
      <w:r w:rsidRPr="006A26F0">
        <w:rPr>
          <w:rFonts w:cstheme="minorHAnsi"/>
          <w:color w:val="000000"/>
        </w:rPr>
        <w:t xml:space="preserve"> su evidentirani ili predloženi </w:t>
      </w:r>
      <w:r w:rsidR="00F22CE6" w:rsidRPr="006A26F0">
        <w:rPr>
          <w:rFonts w:cstheme="minorHAnsi"/>
          <w:color w:val="000000"/>
        </w:rPr>
        <w:t xml:space="preserve">vrijedni </w:t>
      </w:r>
      <w:r w:rsidRPr="006A26F0">
        <w:rPr>
          <w:rFonts w:cstheme="minorHAnsi"/>
          <w:color w:val="000000"/>
        </w:rPr>
        <w:t>dijelovi prirode za zaštitu na području Grada</w:t>
      </w:r>
      <w:r w:rsidR="006A26F0" w:rsidRPr="006A26F0">
        <w:rPr>
          <w:rFonts w:cstheme="minorHAnsi"/>
          <w:color w:val="000000"/>
        </w:rPr>
        <w:t xml:space="preserve"> Zlatara</w:t>
      </w:r>
      <w:r w:rsidRPr="006A26F0">
        <w:rPr>
          <w:rFonts w:cstheme="minorHAnsi"/>
          <w:color w:val="000000"/>
        </w:rPr>
        <w:t>:</w:t>
      </w:r>
    </w:p>
    <w:p w14:paraId="419C1510" w14:textId="4C3309BF" w:rsidR="006A26F0" w:rsidRPr="006A26F0" w:rsidRDefault="006A26F0" w:rsidP="004144CC">
      <w:pPr>
        <w:rPr>
          <w:rFonts w:cstheme="minorHAnsi"/>
          <w:color w:val="000000"/>
        </w:rPr>
      </w:pPr>
      <w:r w:rsidRPr="006A26F0">
        <w:rPr>
          <w:rFonts w:cstheme="minorHAnsi"/>
          <w:color w:val="000000"/>
        </w:rPr>
        <w:t xml:space="preserve">kao </w:t>
      </w:r>
      <w:r w:rsidRPr="006A26F0">
        <w:rPr>
          <w:rFonts w:cstheme="minorHAnsi"/>
          <w:b/>
          <w:bCs/>
          <w:color w:val="000000"/>
        </w:rPr>
        <w:t xml:space="preserve">posebni rezervat šumske vegetacije: </w:t>
      </w:r>
      <w:r w:rsidRPr="006A26F0">
        <w:rPr>
          <w:rFonts w:cstheme="minorHAnsi"/>
          <w:color w:val="000000"/>
        </w:rPr>
        <w:t>posebni rezervat šumske vegetacije (gorski javor i obični jasen)</w:t>
      </w:r>
    </w:p>
    <w:p w14:paraId="5D09B8C1" w14:textId="38384197" w:rsidR="006A26F0" w:rsidRPr="006A26F0" w:rsidRDefault="006A26F0" w:rsidP="006A26F0">
      <w:pPr>
        <w:keepNext/>
        <w:rPr>
          <w:rFonts w:cstheme="minorHAnsi"/>
          <w:color w:val="000000"/>
        </w:rPr>
      </w:pPr>
      <w:r w:rsidRPr="006A26F0">
        <w:rPr>
          <w:rFonts w:cstheme="minorHAnsi"/>
          <w:color w:val="000000"/>
        </w:rPr>
        <w:t xml:space="preserve">kao </w:t>
      </w:r>
      <w:r w:rsidRPr="006A26F0">
        <w:rPr>
          <w:rFonts w:cstheme="minorHAnsi"/>
          <w:b/>
          <w:bCs/>
          <w:color w:val="000000"/>
        </w:rPr>
        <w:t>značajni krajobrazi</w:t>
      </w:r>
      <w:r w:rsidRPr="006A26F0">
        <w:rPr>
          <w:rFonts w:cstheme="minorHAnsi"/>
          <w:bCs/>
          <w:color w:val="000000"/>
        </w:rPr>
        <w:t>:</w:t>
      </w:r>
    </w:p>
    <w:p w14:paraId="1FCBBC9D" w14:textId="5666B553" w:rsidR="006A26F0" w:rsidRPr="006A26F0" w:rsidRDefault="00A15A64" w:rsidP="0044762F">
      <w:pPr>
        <w:pStyle w:val="Normalbulleted"/>
        <w:numPr>
          <w:ilvl w:val="0"/>
          <w:numId w:val="39"/>
        </w:numPr>
        <w:rPr>
          <w:rFonts w:cstheme="minorHAnsi"/>
          <w:color w:val="000000"/>
        </w:rPr>
      </w:pPr>
      <w:r w:rsidRPr="006A26F0">
        <w:rPr>
          <w:rFonts w:cstheme="minorHAnsi"/>
          <w:color w:val="000000"/>
        </w:rPr>
        <w:t>pošumljeni dio Ivančice</w:t>
      </w:r>
    </w:p>
    <w:p w14:paraId="29E49BF4" w14:textId="77777777" w:rsidR="006A26F0" w:rsidRPr="006A26F0" w:rsidRDefault="00A15A64" w:rsidP="0044762F">
      <w:pPr>
        <w:pStyle w:val="Normalbulleted"/>
        <w:numPr>
          <w:ilvl w:val="0"/>
          <w:numId w:val="39"/>
        </w:numPr>
        <w:rPr>
          <w:rFonts w:cstheme="minorHAnsi"/>
          <w:color w:val="000000"/>
        </w:rPr>
      </w:pPr>
      <w:r w:rsidRPr="006A26F0">
        <w:rPr>
          <w:rFonts w:cstheme="minorHAnsi"/>
          <w:color w:val="000000"/>
        </w:rPr>
        <w:t>južni dio doline potoka Reke</w:t>
      </w:r>
    </w:p>
    <w:p w14:paraId="3C3CD15F" w14:textId="77777777" w:rsidR="006A26F0" w:rsidRPr="006A26F0" w:rsidRDefault="00A15A64" w:rsidP="0044762F">
      <w:pPr>
        <w:pStyle w:val="Normalbulleted"/>
        <w:numPr>
          <w:ilvl w:val="0"/>
          <w:numId w:val="39"/>
        </w:numPr>
        <w:rPr>
          <w:rFonts w:cstheme="minorHAnsi"/>
          <w:color w:val="000000"/>
        </w:rPr>
      </w:pPr>
      <w:r w:rsidRPr="006A26F0">
        <w:rPr>
          <w:rFonts w:cstheme="minorHAnsi"/>
          <w:color w:val="000000"/>
        </w:rPr>
        <w:t>dolina potoka Batine</w:t>
      </w:r>
    </w:p>
    <w:p w14:paraId="08DA0EA6" w14:textId="77777777" w:rsidR="006A26F0" w:rsidRPr="006A26F0" w:rsidRDefault="00A15A64" w:rsidP="0044762F">
      <w:pPr>
        <w:pStyle w:val="Normalbulleted"/>
        <w:numPr>
          <w:ilvl w:val="0"/>
          <w:numId w:val="39"/>
        </w:numPr>
        <w:rPr>
          <w:rFonts w:cstheme="minorHAnsi"/>
          <w:color w:val="000000"/>
        </w:rPr>
      </w:pPr>
      <w:r w:rsidRPr="006A26F0">
        <w:rPr>
          <w:rFonts w:cstheme="minorHAnsi"/>
          <w:color w:val="000000"/>
        </w:rPr>
        <w:t>dolina potoka Selnice</w:t>
      </w:r>
    </w:p>
    <w:p w14:paraId="779D2CAC" w14:textId="1CE257C4" w:rsidR="00A15A64" w:rsidRPr="006A26F0" w:rsidRDefault="00A15A64" w:rsidP="0044762F">
      <w:pPr>
        <w:pStyle w:val="Normalbulleted"/>
        <w:numPr>
          <w:ilvl w:val="0"/>
          <w:numId w:val="39"/>
        </w:numPr>
        <w:rPr>
          <w:rFonts w:cstheme="minorHAnsi"/>
          <w:color w:val="000000"/>
        </w:rPr>
      </w:pPr>
      <w:r w:rsidRPr="006A26F0">
        <w:rPr>
          <w:rFonts w:cstheme="minorHAnsi"/>
          <w:color w:val="000000"/>
        </w:rPr>
        <w:t xml:space="preserve">dolina potoka </w:t>
      </w:r>
      <w:proofErr w:type="spellStart"/>
      <w:r w:rsidRPr="006A26F0">
        <w:rPr>
          <w:rFonts w:cstheme="minorHAnsi"/>
          <w:color w:val="000000"/>
        </w:rPr>
        <w:t>Lopatek</w:t>
      </w:r>
      <w:r w:rsidR="00063B71">
        <w:rPr>
          <w:rFonts w:cstheme="minorHAnsi"/>
          <w:color w:val="000000"/>
        </w:rPr>
        <w:t>a</w:t>
      </w:r>
      <w:proofErr w:type="spellEnd"/>
    </w:p>
    <w:p w14:paraId="6C5BE4B8" w14:textId="0A17096A" w:rsidR="006A26F0" w:rsidRPr="006A26F0" w:rsidRDefault="006A26F0" w:rsidP="006A26F0">
      <w:pPr>
        <w:keepNext/>
        <w:rPr>
          <w:rFonts w:cstheme="minorHAnsi"/>
          <w:color w:val="000000"/>
        </w:rPr>
      </w:pPr>
      <w:r w:rsidRPr="006A26F0">
        <w:rPr>
          <w:rFonts w:cstheme="minorHAnsi"/>
          <w:color w:val="000000"/>
        </w:rPr>
        <w:t xml:space="preserve">te kao </w:t>
      </w:r>
      <w:r w:rsidRPr="006A26F0">
        <w:rPr>
          <w:rFonts w:cstheme="minorHAnsi"/>
          <w:b/>
          <w:bCs/>
          <w:color w:val="000000"/>
        </w:rPr>
        <w:t>spomenici parkovne arhitekture</w:t>
      </w:r>
      <w:r w:rsidRPr="006A26F0">
        <w:rPr>
          <w:rFonts w:cstheme="minorHAnsi"/>
          <w:bCs/>
          <w:color w:val="000000"/>
        </w:rPr>
        <w:t>:</w:t>
      </w:r>
    </w:p>
    <w:p w14:paraId="1E6413B9" w14:textId="77777777" w:rsidR="006A26F0" w:rsidRPr="006A26F0" w:rsidRDefault="00A15A64" w:rsidP="0044762F">
      <w:pPr>
        <w:pStyle w:val="Normalbulleted"/>
        <w:numPr>
          <w:ilvl w:val="0"/>
          <w:numId w:val="40"/>
        </w:numPr>
        <w:rPr>
          <w:rFonts w:cstheme="minorHAnsi"/>
          <w:color w:val="000000"/>
        </w:rPr>
      </w:pPr>
      <w:r w:rsidRPr="006A26F0">
        <w:rPr>
          <w:rFonts w:cstheme="minorHAnsi"/>
          <w:color w:val="000000"/>
        </w:rPr>
        <w:t xml:space="preserve">perivoj oko dvorca u </w:t>
      </w:r>
      <w:proofErr w:type="spellStart"/>
      <w:r w:rsidRPr="006A26F0">
        <w:rPr>
          <w:rFonts w:cstheme="minorHAnsi"/>
          <w:color w:val="000000"/>
        </w:rPr>
        <w:t>Šćrbincu</w:t>
      </w:r>
      <w:proofErr w:type="spellEnd"/>
    </w:p>
    <w:p w14:paraId="490CB88E" w14:textId="77777777" w:rsidR="006A26F0" w:rsidRPr="006A26F0" w:rsidRDefault="00A15A64" w:rsidP="0044762F">
      <w:pPr>
        <w:pStyle w:val="Normalbulleted"/>
        <w:numPr>
          <w:ilvl w:val="0"/>
          <w:numId w:val="40"/>
        </w:numPr>
        <w:rPr>
          <w:rFonts w:cstheme="minorHAnsi"/>
          <w:color w:val="000000"/>
        </w:rPr>
      </w:pPr>
      <w:r w:rsidRPr="006A26F0">
        <w:rPr>
          <w:rFonts w:cstheme="minorHAnsi"/>
          <w:color w:val="000000"/>
        </w:rPr>
        <w:t xml:space="preserve">perivoj oko kurije u Završju </w:t>
      </w:r>
      <w:proofErr w:type="spellStart"/>
      <w:r w:rsidRPr="006A26F0">
        <w:rPr>
          <w:rFonts w:cstheme="minorHAnsi"/>
          <w:color w:val="000000"/>
        </w:rPr>
        <w:t>Belečkom</w:t>
      </w:r>
      <w:proofErr w:type="spellEnd"/>
    </w:p>
    <w:p w14:paraId="59EF85B2" w14:textId="77777777" w:rsidR="006A26F0" w:rsidRPr="006A26F0" w:rsidRDefault="00A15A64" w:rsidP="0044762F">
      <w:pPr>
        <w:pStyle w:val="Normalbulleted"/>
        <w:numPr>
          <w:ilvl w:val="0"/>
          <w:numId w:val="40"/>
        </w:numPr>
        <w:rPr>
          <w:rFonts w:cstheme="minorHAnsi"/>
          <w:color w:val="000000"/>
        </w:rPr>
      </w:pPr>
      <w:r w:rsidRPr="006A26F0">
        <w:rPr>
          <w:rFonts w:cstheme="minorHAnsi"/>
          <w:color w:val="000000"/>
        </w:rPr>
        <w:t>perivoj</w:t>
      </w:r>
      <w:r w:rsidR="006A26F0" w:rsidRPr="006A26F0">
        <w:rPr>
          <w:rFonts w:cstheme="minorHAnsi"/>
          <w:color w:val="000000"/>
        </w:rPr>
        <w:t>-</w:t>
      </w:r>
      <w:r w:rsidRPr="006A26F0">
        <w:rPr>
          <w:rFonts w:cstheme="minorHAnsi"/>
          <w:color w:val="000000"/>
        </w:rPr>
        <w:t>vrt oko kurije Jelačić u Donjoj Batini</w:t>
      </w:r>
    </w:p>
    <w:p w14:paraId="02A21658" w14:textId="77777777" w:rsidR="006A26F0" w:rsidRPr="006A26F0" w:rsidRDefault="00A15A64" w:rsidP="0044762F">
      <w:pPr>
        <w:pStyle w:val="Normalbulleted"/>
        <w:numPr>
          <w:ilvl w:val="0"/>
          <w:numId w:val="40"/>
        </w:numPr>
        <w:rPr>
          <w:rFonts w:cstheme="minorHAnsi"/>
          <w:color w:val="000000"/>
        </w:rPr>
      </w:pPr>
      <w:r w:rsidRPr="006A26F0">
        <w:rPr>
          <w:rFonts w:cstheme="minorHAnsi"/>
          <w:color w:val="000000"/>
        </w:rPr>
        <w:t>perivoj</w:t>
      </w:r>
      <w:r w:rsidR="006A26F0" w:rsidRPr="006A26F0">
        <w:rPr>
          <w:rFonts w:cstheme="minorHAnsi"/>
          <w:color w:val="000000"/>
        </w:rPr>
        <w:t>-</w:t>
      </w:r>
      <w:r w:rsidRPr="006A26F0">
        <w:rPr>
          <w:rFonts w:cstheme="minorHAnsi"/>
          <w:color w:val="000000"/>
        </w:rPr>
        <w:t xml:space="preserve">vrt oko kurije obitelji </w:t>
      </w:r>
      <w:proofErr w:type="spellStart"/>
      <w:r w:rsidRPr="006A26F0">
        <w:rPr>
          <w:rFonts w:cstheme="minorHAnsi"/>
          <w:color w:val="000000"/>
        </w:rPr>
        <w:t>Kally</w:t>
      </w:r>
      <w:proofErr w:type="spellEnd"/>
      <w:r w:rsidRPr="006A26F0">
        <w:rPr>
          <w:rFonts w:cstheme="minorHAnsi"/>
          <w:color w:val="000000"/>
        </w:rPr>
        <w:t xml:space="preserve"> u Donjoj Batini</w:t>
      </w:r>
    </w:p>
    <w:p w14:paraId="63C7AD8E" w14:textId="5362521A" w:rsidR="00A15A64" w:rsidRPr="006A26F0" w:rsidRDefault="00A15A64" w:rsidP="0044762F">
      <w:pPr>
        <w:pStyle w:val="Normalbulleted"/>
        <w:numPr>
          <w:ilvl w:val="0"/>
          <w:numId w:val="40"/>
        </w:numPr>
        <w:rPr>
          <w:rFonts w:cstheme="minorHAnsi"/>
          <w:color w:val="000000"/>
        </w:rPr>
      </w:pPr>
      <w:r w:rsidRPr="006A26F0">
        <w:rPr>
          <w:rFonts w:cstheme="minorHAnsi"/>
          <w:color w:val="000000"/>
        </w:rPr>
        <w:t>Park hrvatske mladeži u Zlataru</w:t>
      </w:r>
      <w:r w:rsidR="006A26F0" w:rsidRPr="006A26F0">
        <w:rPr>
          <w:rFonts w:cstheme="minorHAnsi"/>
          <w:color w:val="000000"/>
        </w:rPr>
        <w:t>.</w:t>
      </w:r>
    </w:p>
    <w:p w14:paraId="7E5A1027" w14:textId="0E442B97" w:rsidR="00A15A64" w:rsidRPr="006A26F0" w:rsidRDefault="006A26F0" w:rsidP="00A15A64">
      <w:pPr>
        <w:spacing w:after="0"/>
        <w:rPr>
          <w:rFonts w:cstheme="minorHAnsi"/>
        </w:rPr>
      </w:pPr>
      <w:r w:rsidRPr="006A26F0">
        <w:rPr>
          <w:rFonts w:cstheme="minorHAnsi"/>
          <w:color w:val="000000"/>
        </w:rPr>
        <w:t xml:space="preserve">Navedeni vrijedni dijelovi prirode prikazani su na </w:t>
      </w:r>
      <w:proofErr w:type="spellStart"/>
      <w:r w:rsidRPr="00AA4117">
        <w:rPr>
          <w:rFonts w:cstheme="minorHAnsi"/>
          <w:color w:val="28B463"/>
        </w:rPr>
        <w:t>kartogramu</w:t>
      </w:r>
      <w:proofErr w:type="spellEnd"/>
      <w:r w:rsidRPr="00AA4117">
        <w:rPr>
          <w:rFonts w:cstheme="minorHAnsi"/>
          <w:color w:val="28B463"/>
        </w:rPr>
        <w:t xml:space="preserve"> </w:t>
      </w:r>
      <w:r w:rsidR="004E1B6D" w:rsidRPr="004E1B6D">
        <w:rPr>
          <w:rFonts w:cstheme="minorHAnsi"/>
          <w:color w:val="28B463"/>
        </w:rPr>
        <w:fldChar w:fldCharType="begin"/>
      </w:r>
      <w:r w:rsidR="004E1B6D" w:rsidRPr="004E1B6D">
        <w:rPr>
          <w:rFonts w:cstheme="minorHAnsi"/>
          <w:color w:val="28B463"/>
        </w:rPr>
        <w:instrText xml:space="preserve"> REF _Ref127172194 \h  \* MERGEFORMAT </w:instrText>
      </w:r>
      <w:r w:rsidR="004E1B6D" w:rsidRPr="004E1B6D">
        <w:rPr>
          <w:rFonts w:cstheme="minorHAnsi"/>
          <w:color w:val="28B463"/>
        </w:rPr>
      </w:r>
      <w:r w:rsidR="004E1B6D" w:rsidRPr="004E1B6D">
        <w:rPr>
          <w:rFonts w:cstheme="minorHAnsi"/>
          <w:color w:val="28B463"/>
        </w:rPr>
        <w:fldChar w:fldCharType="separate"/>
      </w:r>
      <w:r w:rsidR="004362A3" w:rsidRPr="004362A3">
        <w:rPr>
          <w:bCs/>
          <w:noProof/>
          <w:color w:val="28B463"/>
        </w:rPr>
        <w:t>12</w:t>
      </w:r>
      <w:r w:rsidR="004E1B6D" w:rsidRPr="004E1B6D">
        <w:rPr>
          <w:rFonts w:cstheme="minorHAnsi"/>
          <w:color w:val="28B463"/>
        </w:rPr>
        <w:fldChar w:fldCharType="end"/>
      </w:r>
      <w:r w:rsidRPr="006A26F0">
        <w:rPr>
          <w:rFonts w:cstheme="minorHAnsi"/>
          <w:color w:val="000000"/>
        </w:rPr>
        <w:t xml:space="preserve">. </w:t>
      </w:r>
      <w:r w:rsidR="00A15A64" w:rsidRPr="006A26F0">
        <w:rPr>
          <w:rFonts w:cstheme="minorHAnsi"/>
          <w:color w:val="000000"/>
        </w:rPr>
        <w:t xml:space="preserve">Zaštita </w:t>
      </w:r>
      <w:r w:rsidRPr="006A26F0">
        <w:rPr>
          <w:rFonts w:cstheme="minorHAnsi"/>
          <w:color w:val="000000"/>
        </w:rPr>
        <w:t xml:space="preserve">njihovih </w:t>
      </w:r>
      <w:r w:rsidR="00A15A64" w:rsidRPr="006A26F0">
        <w:rPr>
          <w:rFonts w:cstheme="minorHAnsi"/>
          <w:color w:val="000000"/>
        </w:rPr>
        <w:t xml:space="preserve">prirodnih vrijednosti provodi se u skladu s mjerama i uvjetima zaštite utvrđenima </w:t>
      </w:r>
      <w:r w:rsidRPr="006A26F0">
        <w:rPr>
          <w:rFonts w:cstheme="minorHAnsi"/>
          <w:color w:val="000000"/>
        </w:rPr>
        <w:t>PPUG-om Zlatara.</w:t>
      </w:r>
    </w:p>
    <w:p w14:paraId="0DE63D82" w14:textId="5DCEEF3A" w:rsidR="006A26F0" w:rsidRPr="006A26F0" w:rsidRDefault="006A26F0" w:rsidP="006A26F0">
      <w:pPr>
        <w:keepNext/>
        <w:spacing w:after="0"/>
        <w:jc w:val="center"/>
        <w:rPr>
          <w:rFonts w:eastAsia="Calibri"/>
          <w:lang w:eastAsia="ar-SA"/>
        </w:rPr>
      </w:pPr>
      <w:r w:rsidRPr="006A26F0">
        <w:rPr>
          <w:rFonts w:cstheme="minorHAnsi"/>
          <w:noProof/>
        </w:rPr>
        <w:drawing>
          <wp:inline distT="0" distB="0" distL="0" distR="0" wp14:anchorId="3725DB2E" wp14:editId="7A583713">
            <wp:extent cx="3058332" cy="4500000"/>
            <wp:effectExtent l="0" t="0" r="889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058332" cy="4500000"/>
                    </a:xfrm>
                    <a:prstGeom prst="rect">
                      <a:avLst/>
                    </a:prstGeom>
                    <a:ln>
                      <a:noFill/>
                    </a:ln>
                    <a:extLst>
                      <a:ext uri="{53640926-AAD7-44D8-BBD7-CCE9431645EC}">
                        <a14:shadowObscured xmlns:a14="http://schemas.microsoft.com/office/drawing/2010/main"/>
                      </a:ext>
                    </a:extLst>
                  </pic:spPr>
                </pic:pic>
              </a:graphicData>
            </a:graphic>
          </wp:inline>
        </w:drawing>
      </w:r>
      <w:r w:rsidRPr="006A26F0">
        <w:rPr>
          <w:rFonts w:cstheme="minorHAnsi"/>
          <w:noProof/>
          <w:color w:val="000000"/>
          <w:bdr w:val="none" w:sz="0" w:space="0" w:color="auto" w:frame="1"/>
        </w:rPr>
        <w:drawing>
          <wp:inline distT="0" distB="0" distL="0" distR="0" wp14:anchorId="66BC6985" wp14:editId="4602487A">
            <wp:extent cx="2682754" cy="4500000"/>
            <wp:effectExtent l="0" t="0" r="3810" b="0"/>
            <wp:docPr id="26" name="Picture 26" descr="https://lh5.googleusercontent.com/ypQSNpnX6yP9eapTE30Z1HhpZ9PcpppT04nyL3c4w0oCgGZX0w1oKlMF7lv2bDzcsibfEC8H5Uif_UHbyHT0tkrtWXAjQ2PGtCdLHRs37OQzk6jlrLOq3ZQ-jkSbwM-TfgXHBjQuRigNp1isRR8JUyeAJkVhE10l5jsD319cQkNFYmyTaxwTPuaJyrp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pQSNpnX6yP9eapTE30Z1HhpZ9PcpppT04nyL3c4w0oCgGZX0w1oKlMF7lv2bDzcsibfEC8H5Uif_UHbyHT0tkrtWXAjQ2PGtCdLHRs37OQzk6jlrLOq3ZQ-jkSbwM-TfgXHBjQuRigNp1isRR8JUyeAJkVhE10l5jsD319cQkNFYmyTaxwTPuaJyrpa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682754" cy="4500000"/>
                    </a:xfrm>
                    <a:prstGeom prst="rect">
                      <a:avLst/>
                    </a:prstGeom>
                    <a:noFill/>
                    <a:ln>
                      <a:noFill/>
                    </a:ln>
                    <a:extLst>
                      <a:ext uri="{53640926-AAD7-44D8-BBD7-CCE9431645EC}">
                        <a14:shadowObscured xmlns:a14="http://schemas.microsoft.com/office/drawing/2010/main"/>
                      </a:ext>
                    </a:extLst>
                  </pic:spPr>
                </pic:pic>
              </a:graphicData>
            </a:graphic>
          </wp:inline>
        </w:drawing>
      </w:r>
    </w:p>
    <w:p w14:paraId="54D254B4" w14:textId="7694DCFA" w:rsidR="006A26F0" w:rsidRPr="003673C8" w:rsidRDefault="006A26F0" w:rsidP="00533817">
      <w:pPr>
        <w:spacing w:before="0" w:after="0"/>
        <w:ind w:left="709" w:right="709"/>
        <w:jc w:val="center"/>
      </w:pPr>
      <w:proofErr w:type="spellStart"/>
      <w:r w:rsidRPr="00AA4117">
        <w:rPr>
          <w:b/>
          <w:color w:val="28B463"/>
        </w:rPr>
        <w:t>Kartogram</w:t>
      </w:r>
      <w:proofErr w:type="spellEnd"/>
      <w:r w:rsidRPr="00AA4117">
        <w:rPr>
          <w:b/>
          <w:color w:val="28B463"/>
        </w:rPr>
        <w:t xml:space="preserve"> </w:t>
      </w:r>
      <w:r w:rsidRPr="006A26F0">
        <w:rPr>
          <w:b/>
          <w:bCs/>
          <w:color w:val="28B463"/>
        </w:rPr>
        <w:fldChar w:fldCharType="begin"/>
      </w:r>
      <w:r w:rsidRPr="006A26F0">
        <w:rPr>
          <w:b/>
          <w:bCs/>
          <w:color w:val="28B463"/>
        </w:rPr>
        <w:instrText xml:space="preserve"> SEQ kartogram \* ARABIC </w:instrText>
      </w:r>
      <w:r w:rsidRPr="006A26F0">
        <w:rPr>
          <w:b/>
          <w:bCs/>
          <w:color w:val="28B463"/>
        </w:rPr>
        <w:fldChar w:fldCharType="separate"/>
      </w:r>
      <w:bookmarkStart w:id="250" w:name="_Ref127172194"/>
      <w:r w:rsidR="004362A3">
        <w:rPr>
          <w:b/>
          <w:bCs/>
          <w:noProof/>
          <w:color w:val="28B463"/>
        </w:rPr>
        <w:t>12</w:t>
      </w:r>
      <w:bookmarkEnd w:id="250"/>
      <w:r w:rsidRPr="006A26F0">
        <w:rPr>
          <w:b/>
          <w:bCs/>
          <w:color w:val="28B463"/>
        </w:rPr>
        <w:fldChar w:fldCharType="end"/>
      </w:r>
      <w:r w:rsidRPr="00AA4117">
        <w:rPr>
          <w:b/>
          <w:color w:val="28B463"/>
        </w:rPr>
        <w:t>.</w:t>
      </w:r>
      <w:r w:rsidRPr="006A26F0">
        <w:t xml:space="preserve"> </w:t>
      </w:r>
      <w:r w:rsidR="00A71F51" w:rsidRPr="006A26F0">
        <w:rPr>
          <w:rFonts w:cstheme="minorHAnsi"/>
          <w:color w:val="000000"/>
        </w:rPr>
        <w:t>vrijedni dijelovi prirode</w:t>
      </w:r>
      <w:r w:rsidRPr="006A26F0">
        <w:t xml:space="preserve"> na području Grada Zlatara</w:t>
      </w:r>
      <w:r w:rsidR="00A71F51">
        <w:t xml:space="preserve"> evidentirani ili predloženi za zaštitu</w:t>
      </w:r>
      <w:r w:rsidRPr="006A26F0">
        <w:t xml:space="preserve"> – Izvod iz kartografskog prikaza br. </w:t>
      </w:r>
      <w:r w:rsidR="00A71F51">
        <w:t>3</w:t>
      </w:r>
      <w:r w:rsidRPr="006A26F0">
        <w:t xml:space="preserve"> </w:t>
      </w:r>
      <w:r w:rsidR="00A71F51" w:rsidRPr="00A71F51">
        <w:t xml:space="preserve">Uvjeti </w:t>
      </w:r>
      <w:r w:rsidR="00533817">
        <w:t xml:space="preserve">za </w:t>
      </w:r>
      <w:r w:rsidR="00A71F51" w:rsidRPr="00A71F51">
        <w:t>korišten</w:t>
      </w:r>
      <w:r w:rsidR="00533817" w:rsidRPr="00A71F51">
        <w:t>j</w:t>
      </w:r>
      <w:r w:rsidR="00533817">
        <w:t>e,</w:t>
      </w:r>
      <w:r w:rsidR="00533817" w:rsidRPr="00533817">
        <w:t xml:space="preserve"> </w:t>
      </w:r>
      <w:r w:rsidR="00533817">
        <w:t>uređenje i zaštitu prostora – Uvjeti korištenja i zaštite prostora</w:t>
      </w:r>
      <w:r w:rsidR="00533817" w:rsidRPr="006A26F0">
        <w:t xml:space="preserve"> </w:t>
      </w:r>
      <w:r w:rsidRPr="006A26F0">
        <w:t>PPUG-a Zlatara</w:t>
      </w:r>
      <w:r w:rsidRPr="006A26F0">
        <w:rPr>
          <w:rStyle w:val="FootnoteReference"/>
        </w:rPr>
        <w:footnoteReference w:id="68"/>
      </w:r>
    </w:p>
    <w:p w14:paraId="0BFF164F" w14:textId="77777777" w:rsidR="00574715" w:rsidRPr="005D1C4D" w:rsidRDefault="00574715" w:rsidP="00574715">
      <w:pPr>
        <w:pStyle w:val="Heading4"/>
        <w:rPr>
          <w:color w:val="28B463"/>
        </w:rPr>
      </w:pPr>
      <w:bookmarkStart w:id="251" w:name="_Toc130199166"/>
      <w:r w:rsidRPr="005D1C4D">
        <w:rPr>
          <w:color w:val="28B463"/>
        </w:rPr>
        <w:lastRenderedPageBreak/>
        <w:t>Ekološka mreža Natura 2000</w:t>
      </w:r>
      <w:bookmarkEnd w:id="251"/>
    </w:p>
    <w:p w14:paraId="74E57733" w14:textId="2AB23DDB" w:rsidR="00574715" w:rsidRDefault="00574715" w:rsidP="00574715">
      <w:pPr>
        <w:spacing w:after="0"/>
        <w:rPr>
          <w:rFonts w:cstheme="minorHAnsi"/>
          <w:color w:val="000000"/>
        </w:rPr>
      </w:pPr>
      <w:r w:rsidRPr="00556654">
        <w:rPr>
          <w:rFonts w:cstheme="minorHAnsi"/>
          <w:color w:val="000000"/>
        </w:rPr>
        <w:t xml:space="preserve">Na području Grada </w:t>
      </w:r>
      <w:r>
        <w:rPr>
          <w:rFonts w:cstheme="minorHAnsi"/>
          <w:color w:val="000000"/>
        </w:rPr>
        <w:t xml:space="preserve">Zlatara </w:t>
      </w:r>
      <w:r w:rsidRPr="00556654">
        <w:rPr>
          <w:rFonts w:cstheme="minorHAnsi"/>
          <w:color w:val="000000"/>
        </w:rPr>
        <w:t xml:space="preserve">nalazi se jedno područje </w:t>
      </w:r>
      <w:r w:rsidR="009055CD" w:rsidRPr="009055CD">
        <w:rPr>
          <w:rFonts w:cstheme="minorHAnsi"/>
          <w:color w:val="000000"/>
        </w:rPr>
        <w:t>Ekološk</w:t>
      </w:r>
      <w:r w:rsidR="009055CD">
        <w:rPr>
          <w:rFonts w:cstheme="minorHAnsi"/>
          <w:color w:val="000000"/>
        </w:rPr>
        <w:t>e</w:t>
      </w:r>
      <w:r w:rsidR="009055CD" w:rsidRPr="009055CD">
        <w:rPr>
          <w:rFonts w:cstheme="minorHAnsi"/>
          <w:color w:val="000000"/>
        </w:rPr>
        <w:t xml:space="preserve"> mrež</w:t>
      </w:r>
      <w:r w:rsidR="009055CD">
        <w:rPr>
          <w:rFonts w:cstheme="minorHAnsi"/>
          <w:color w:val="000000"/>
        </w:rPr>
        <w:t>e</w:t>
      </w:r>
      <w:r w:rsidR="009055CD" w:rsidRPr="009055CD">
        <w:rPr>
          <w:rFonts w:cstheme="minorHAnsi"/>
          <w:color w:val="000000"/>
        </w:rPr>
        <w:t xml:space="preserve"> Natura 2000</w:t>
      </w:r>
      <w:r w:rsidR="009055CD" w:rsidRPr="006A26F0">
        <w:rPr>
          <w:rStyle w:val="FootnoteReference"/>
        </w:rPr>
        <w:footnoteReference w:id="69"/>
      </w:r>
      <w:r>
        <w:rPr>
          <w:rFonts w:cstheme="minorHAnsi"/>
          <w:color w:val="000000"/>
        </w:rPr>
        <w:t xml:space="preserve"> – područje očuvanja značajno za vrste i stanišne tipove (POVS):</w:t>
      </w:r>
      <w:r w:rsidRPr="00556654">
        <w:rPr>
          <w:rFonts w:cstheme="minorHAnsi"/>
          <w:color w:val="000000"/>
        </w:rPr>
        <w:t xml:space="preserve"> </w:t>
      </w:r>
      <w:r w:rsidRPr="009B35FE">
        <w:rPr>
          <w:rFonts w:cstheme="minorHAnsi"/>
          <w:b/>
          <w:bCs/>
          <w:color w:val="000000"/>
        </w:rPr>
        <w:t xml:space="preserve">HR2000371 </w:t>
      </w:r>
      <w:r w:rsidR="009055CD">
        <w:rPr>
          <w:rFonts w:cstheme="minorHAnsi"/>
          <w:b/>
          <w:bCs/>
          <w:color w:val="000000"/>
        </w:rPr>
        <w:t>–</w:t>
      </w:r>
      <w:r w:rsidRPr="009B35FE">
        <w:rPr>
          <w:rFonts w:cstheme="minorHAnsi"/>
          <w:b/>
          <w:bCs/>
          <w:color w:val="000000"/>
        </w:rPr>
        <w:t xml:space="preserve"> Vršni dio Ivančice</w:t>
      </w:r>
      <w:r>
        <w:rPr>
          <w:rFonts w:cstheme="minorHAnsi"/>
          <w:color w:val="000000"/>
        </w:rPr>
        <w:t xml:space="preserve"> (</w:t>
      </w:r>
      <w:r w:rsidRPr="00AA4117">
        <w:rPr>
          <w:rFonts w:cstheme="minorHAnsi"/>
          <w:color w:val="28B463"/>
        </w:rPr>
        <w:t xml:space="preserve">slika </w:t>
      </w:r>
      <w:r w:rsidR="009055CD" w:rsidRPr="009055CD">
        <w:rPr>
          <w:rFonts w:cstheme="minorHAnsi"/>
          <w:color w:val="28B463"/>
        </w:rPr>
        <w:fldChar w:fldCharType="begin"/>
      </w:r>
      <w:r w:rsidR="009055CD" w:rsidRPr="009055CD">
        <w:rPr>
          <w:rFonts w:cstheme="minorHAnsi"/>
          <w:color w:val="28B463"/>
        </w:rPr>
        <w:instrText xml:space="preserve"> REF _Ref127171825 \h  \* MERGEFORMAT </w:instrText>
      </w:r>
      <w:r w:rsidR="009055CD" w:rsidRPr="009055CD">
        <w:rPr>
          <w:rFonts w:cstheme="minorHAnsi"/>
          <w:color w:val="28B463"/>
        </w:rPr>
      </w:r>
      <w:r w:rsidR="009055CD" w:rsidRPr="009055CD">
        <w:rPr>
          <w:rFonts w:cstheme="minorHAnsi"/>
          <w:color w:val="28B463"/>
        </w:rPr>
        <w:fldChar w:fldCharType="separate"/>
      </w:r>
      <w:r w:rsidR="004362A3" w:rsidRPr="004362A3">
        <w:rPr>
          <w:noProof/>
          <w:color w:val="28B463"/>
        </w:rPr>
        <w:t>2</w:t>
      </w:r>
      <w:r w:rsidR="009055CD" w:rsidRPr="009055CD">
        <w:rPr>
          <w:rFonts w:cstheme="minorHAnsi"/>
          <w:color w:val="28B463"/>
        </w:rPr>
        <w:fldChar w:fldCharType="end"/>
      </w:r>
      <w:r>
        <w:rPr>
          <w:rFonts w:cstheme="minorHAnsi"/>
          <w:color w:val="000000"/>
        </w:rPr>
        <w:t>)</w:t>
      </w:r>
      <w:r w:rsidR="00533817">
        <w:rPr>
          <w:rFonts w:cstheme="minorHAnsi"/>
          <w:color w:val="000000"/>
        </w:rPr>
        <w:t>, a</w:t>
      </w:r>
      <w:r>
        <w:rPr>
          <w:rFonts w:cstheme="minorHAnsi"/>
          <w:color w:val="000000"/>
        </w:rPr>
        <w:t xml:space="preserve"> koje</w:t>
      </w:r>
      <w:r w:rsidRPr="00556654">
        <w:rPr>
          <w:rFonts w:cstheme="minorHAnsi"/>
          <w:color w:val="000000"/>
        </w:rPr>
        <w:t xml:space="preserve"> je </w:t>
      </w:r>
      <w:r>
        <w:rPr>
          <w:rFonts w:cstheme="minorHAnsi"/>
          <w:color w:val="000000"/>
        </w:rPr>
        <w:t xml:space="preserve">važno </w:t>
      </w:r>
      <w:r w:rsidRPr="00556654">
        <w:rPr>
          <w:rFonts w:cstheme="minorHAnsi"/>
          <w:color w:val="000000"/>
        </w:rPr>
        <w:t>za očuvanje 10 vrsta i 5 staništa. Za upravljanje dijelom područja ekološke mreže na području Grada Zlatara nadležna je Javna ustanova za upravljanje zaštićenim dijelovima prirode Krapinsko-zagorske županije.</w:t>
      </w:r>
    </w:p>
    <w:p w14:paraId="221AD2B2" w14:textId="77777777" w:rsidR="00574715" w:rsidRPr="003673C8" w:rsidRDefault="00574715" w:rsidP="00574715">
      <w:pPr>
        <w:keepNext/>
        <w:spacing w:after="0"/>
        <w:jc w:val="center"/>
        <w:rPr>
          <w:rFonts w:cs="Courier New"/>
          <w:noProof/>
        </w:rPr>
      </w:pPr>
      <w:r w:rsidRPr="00556654">
        <w:rPr>
          <w:rFonts w:cstheme="minorHAnsi"/>
          <w:noProof/>
          <w:color w:val="000000"/>
          <w:bdr w:val="none" w:sz="0" w:space="0" w:color="auto" w:frame="1"/>
        </w:rPr>
        <w:drawing>
          <wp:inline distT="0" distB="0" distL="0" distR="0" wp14:anchorId="13C72C99" wp14:editId="62C1A1C8">
            <wp:extent cx="5734050" cy="3259543"/>
            <wp:effectExtent l="0" t="0" r="0" b="0"/>
            <wp:docPr id="11" name="Picture 11" descr="https://lh4.googleusercontent.com/5CsIx8OLmbqVrHYdaynRSFbcxgALmYnC-xaj_uK9m0mQFQcje5pTVnWl0N7u_oJ1wzMVgqvswPs6vJkoYeEeai03dUmFoHS8CzERStMQZNydsJSyjyF6JXOBAJTR4lILktDRntNnuHn5irt2rgOlsJIkNRHoR2dbdgqKdLRjAJ_t0S-sszQfq9p8_npN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5CsIx8OLmbqVrHYdaynRSFbcxgALmYnC-xaj_uK9m0mQFQcje5pTVnWl0N7u_oJ1wzMVgqvswPs6vJkoYeEeai03dUmFoHS8CzERStMQZNydsJSyjyF6JXOBAJTR4lILktDRntNnuHn5irt2rgOlsJIkNRHoR2dbdgqKdLRjAJ_t0S-sszQfq9p8_npNx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34050" cy="3259543"/>
                    </a:xfrm>
                    <a:prstGeom prst="rect">
                      <a:avLst/>
                    </a:prstGeom>
                    <a:noFill/>
                    <a:ln>
                      <a:noFill/>
                    </a:ln>
                    <a:extLst>
                      <a:ext uri="{53640926-AAD7-44D8-BBD7-CCE9431645EC}">
                        <a14:shadowObscured xmlns:a14="http://schemas.microsoft.com/office/drawing/2010/main"/>
                      </a:ext>
                    </a:extLst>
                  </pic:spPr>
                </pic:pic>
              </a:graphicData>
            </a:graphic>
          </wp:inline>
        </w:drawing>
      </w:r>
    </w:p>
    <w:p w14:paraId="7A11B12E" w14:textId="0EA736CB" w:rsidR="00574715" w:rsidRPr="003673C8" w:rsidRDefault="00574715" w:rsidP="00574715">
      <w:pPr>
        <w:spacing w:before="0"/>
        <w:ind w:left="709" w:right="709"/>
        <w:jc w:val="center"/>
      </w:pPr>
      <w:r w:rsidRPr="00AA4117">
        <w:rPr>
          <w:b/>
          <w:color w:val="28B463"/>
        </w:rPr>
        <w:t xml:space="preserve">Slika </w:t>
      </w:r>
      <w:r w:rsidRPr="003673C8">
        <w:rPr>
          <w:b/>
          <w:color w:val="28B463"/>
        </w:rPr>
        <w:fldChar w:fldCharType="begin"/>
      </w:r>
      <w:r w:rsidRPr="003673C8">
        <w:rPr>
          <w:b/>
          <w:color w:val="28B463"/>
        </w:rPr>
        <w:instrText xml:space="preserve"> SEQ slika \* ARABIC </w:instrText>
      </w:r>
      <w:r w:rsidRPr="003673C8">
        <w:rPr>
          <w:b/>
          <w:color w:val="28B463"/>
        </w:rPr>
        <w:fldChar w:fldCharType="separate"/>
      </w:r>
      <w:bookmarkStart w:id="252" w:name="_Ref127171825"/>
      <w:r w:rsidR="004362A3">
        <w:rPr>
          <w:b/>
          <w:noProof/>
          <w:color w:val="28B463"/>
        </w:rPr>
        <w:t>2</w:t>
      </w:r>
      <w:bookmarkEnd w:id="252"/>
      <w:r w:rsidRPr="003673C8">
        <w:rPr>
          <w:b/>
          <w:color w:val="28B463"/>
        </w:rPr>
        <w:fldChar w:fldCharType="end"/>
      </w:r>
      <w:r w:rsidRPr="00AA4117">
        <w:rPr>
          <w:b/>
          <w:color w:val="28B463"/>
        </w:rPr>
        <w:t>.</w:t>
      </w:r>
      <w:r w:rsidRPr="003673C8">
        <w:t xml:space="preserve"> </w:t>
      </w:r>
      <w:r>
        <w:rPr>
          <w:rFonts w:cs="Courier New"/>
          <w:spacing w:val="-4"/>
        </w:rPr>
        <w:t>Područje vršnog dijela Ivančice</w:t>
      </w:r>
      <w:r w:rsidRPr="003673C8">
        <w:rPr>
          <w:rStyle w:val="FootnoteReference"/>
        </w:rPr>
        <w:footnoteReference w:id="70"/>
      </w:r>
    </w:p>
    <w:p w14:paraId="10B4A16A" w14:textId="6A4A8E10" w:rsidR="003E663C" w:rsidRPr="004E34DC" w:rsidRDefault="003E663C" w:rsidP="00F77689">
      <w:pPr>
        <w:pStyle w:val="Heading3"/>
        <w:rPr>
          <w:color w:val="28B463"/>
        </w:rPr>
      </w:pPr>
      <w:bookmarkStart w:id="253" w:name="_Toc496178765"/>
      <w:bookmarkStart w:id="254" w:name="_Toc496516912"/>
      <w:bookmarkStart w:id="255" w:name="_Toc2586704"/>
      <w:bookmarkStart w:id="256" w:name="_Toc2598626"/>
      <w:bookmarkStart w:id="257" w:name="_Toc20820398"/>
      <w:bookmarkStart w:id="258" w:name="_Toc24699522"/>
      <w:bookmarkStart w:id="259" w:name="_Toc130199167"/>
      <w:bookmarkEnd w:id="230"/>
      <w:bookmarkEnd w:id="231"/>
      <w:bookmarkEnd w:id="232"/>
      <w:bookmarkEnd w:id="233"/>
      <w:r w:rsidRPr="004E34DC">
        <w:rPr>
          <w:color w:val="28B463"/>
        </w:rPr>
        <w:t>Zaštita i očuvanje kulturnih dobara</w:t>
      </w:r>
      <w:bookmarkEnd w:id="253"/>
      <w:bookmarkEnd w:id="254"/>
      <w:bookmarkEnd w:id="255"/>
      <w:bookmarkEnd w:id="256"/>
      <w:bookmarkEnd w:id="257"/>
      <w:bookmarkEnd w:id="258"/>
      <w:bookmarkEnd w:id="259"/>
    </w:p>
    <w:p w14:paraId="3F0B205B" w14:textId="5842C753" w:rsidR="00A15A64" w:rsidRDefault="000761C3" w:rsidP="00E8349D">
      <w:pPr>
        <w:spacing w:after="0"/>
        <w:rPr>
          <w:rFonts w:cstheme="minorHAnsi"/>
          <w:color w:val="000000"/>
        </w:rPr>
      </w:pPr>
      <w:r>
        <w:rPr>
          <w:rFonts w:cstheme="minorHAnsi"/>
          <w:color w:val="000000"/>
        </w:rPr>
        <w:t>U</w:t>
      </w:r>
      <w:r w:rsidR="00A15A64" w:rsidRPr="00556654">
        <w:rPr>
          <w:rFonts w:cstheme="minorHAnsi"/>
          <w:color w:val="000000"/>
        </w:rPr>
        <w:t xml:space="preserve"> Regist</w:t>
      </w:r>
      <w:r w:rsidR="00FF5EFA">
        <w:rPr>
          <w:rFonts w:cstheme="minorHAnsi"/>
          <w:color w:val="000000"/>
        </w:rPr>
        <w:t>ru</w:t>
      </w:r>
      <w:r w:rsidR="00A15A64" w:rsidRPr="00556654">
        <w:rPr>
          <w:rFonts w:cstheme="minorHAnsi"/>
          <w:color w:val="000000"/>
        </w:rPr>
        <w:t xml:space="preserve"> kulturnih dobara </w:t>
      </w:r>
      <w:r>
        <w:rPr>
          <w:rFonts w:cstheme="minorHAnsi"/>
          <w:color w:val="000000"/>
        </w:rPr>
        <w:t>upisano je</w:t>
      </w:r>
      <w:r w:rsidR="00A15A64" w:rsidRPr="00556654">
        <w:rPr>
          <w:rFonts w:cstheme="minorHAnsi"/>
          <w:color w:val="000000"/>
        </w:rPr>
        <w:t xml:space="preserve"> 13 zaštićenih nepokretnih kulturnih dobara</w:t>
      </w:r>
      <w:r>
        <w:rPr>
          <w:rFonts w:cstheme="minorHAnsi"/>
          <w:color w:val="000000"/>
        </w:rPr>
        <w:t xml:space="preserve"> s područja Grada Zlatara, a</w:t>
      </w:r>
      <w:r w:rsidR="00A15A64" w:rsidRPr="00556654">
        <w:rPr>
          <w:rFonts w:cstheme="minorHAnsi"/>
          <w:color w:val="000000"/>
        </w:rPr>
        <w:t xml:space="preserve"> zaštićenih </w:t>
      </w:r>
      <w:r>
        <w:rPr>
          <w:rFonts w:cstheme="minorHAnsi"/>
          <w:color w:val="000000"/>
        </w:rPr>
        <w:t xml:space="preserve">temeljem </w:t>
      </w:r>
      <w:r w:rsidR="00A15A64" w:rsidRPr="00FF5EFA">
        <w:rPr>
          <w:rFonts w:cstheme="minorHAnsi"/>
          <w:i/>
          <w:color w:val="000000"/>
        </w:rPr>
        <w:t>Zakon</w:t>
      </w:r>
      <w:r w:rsidRPr="00FF5EFA">
        <w:rPr>
          <w:rFonts w:cstheme="minorHAnsi"/>
          <w:i/>
          <w:color w:val="000000"/>
        </w:rPr>
        <w:t>a</w:t>
      </w:r>
      <w:r w:rsidR="00A15A64" w:rsidRPr="00FF5EFA">
        <w:rPr>
          <w:rFonts w:cstheme="minorHAnsi"/>
          <w:i/>
          <w:color w:val="000000"/>
        </w:rPr>
        <w:t xml:space="preserve"> o zaštiti i očuvanju kulturnih dobara</w:t>
      </w:r>
      <w:r w:rsidRPr="003673C8">
        <w:rPr>
          <w:rStyle w:val="FootnoteReference"/>
        </w:rPr>
        <w:footnoteReference w:id="71"/>
      </w:r>
      <w:r w:rsidR="00A15A64" w:rsidRPr="00556654">
        <w:rPr>
          <w:rFonts w:cstheme="minorHAnsi"/>
          <w:color w:val="000000"/>
        </w:rPr>
        <w:t xml:space="preserve">. </w:t>
      </w:r>
      <w:r>
        <w:rPr>
          <w:rFonts w:cstheme="minorHAnsi"/>
          <w:color w:val="000000"/>
        </w:rPr>
        <w:t xml:space="preserve">Na području Grada </w:t>
      </w:r>
      <w:r w:rsidR="00FF5EFA">
        <w:rPr>
          <w:rFonts w:cstheme="minorHAnsi"/>
          <w:color w:val="000000"/>
        </w:rPr>
        <w:t xml:space="preserve">kao kulturno dobro zaštićena je jedna kulturno-povijesna cjelina (kulturno-povijesna cjelina grada Zlatara) te 12 nepokretnih pojedinačnih kulturnih dobara dok preventivno </w:t>
      </w:r>
      <w:r w:rsidR="003E56FA">
        <w:rPr>
          <w:rFonts w:cstheme="minorHAnsi"/>
          <w:color w:val="000000"/>
        </w:rPr>
        <w:t>zaštićenih</w:t>
      </w:r>
      <w:r w:rsidR="00FF5EFA">
        <w:rPr>
          <w:rFonts w:cstheme="minorHAnsi"/>
          <w:color w:val="000000"/>
        </w:rPr>
        <w:t xml:space="preserve"> dobara nema</w:t>
      </w:r>
      <w:r w:rsidR="005762B0">
        <w:rPr>
          <w:rFonts w:cstheme="minorHAnsi"/>
          <w:color w:val="000000"/>
        </w:rPr>
        <w:t xml:space="preserve"> (</w:t>
      </w:r>
      <w:r w:rsidR="005762B0" w:rsidRPr="00AA4117">
        <w:rPr>
          <w:rFonts w:cstheme="minorHAnsi"/>
          <w:color w:val="28B463"/>
        </w:rPr>
        <w:t xml:space="preserve">tablica </w:t>
      </w:r>
      <w:r w:rsidR="005762B0" w:rsidRPr="005762B0">
        <w:rPr>
          <w:rFonts w:cstheme="minorHAnsi"/>
          <w:color w:val="28B463"/>
        </w:rPr>
        <w:fldChar w:fldCharType="begin"/>
      </w:r>
      <w:r w:rsidR="005762B0" w:rsidRPr="005762B0">
        <w:rPr>
          <w:rFonts w:cstheme="minorHAnsi"/>
          <w:color w:val="28B463"/>
        </w:rPr>
        <w:instrText xml:space="preserve"> REF _Ref127175391 \h  \* MERGEFORMAT </w:instrText>
      </w:r>
      <w:r w:rsidR="005762B0" w:rsidRPr="005762B0">
        <w:rPr>
          <w:rFonts w:cstheme="minorHAnsi"/>
          <w:color w:val="28B463"/>
        </w:rPr>
      </w:r>
      <w:r w:rsidR="005762B0" w:rsidRPr="005762B0">
        <w:rPr>
          <w:rFonts w:cstheme="minorHAnsi"/>
          <w:color w:val="28B463"/>
        </w:rPr>
        <w:fldChar w:fldCharType="separate"/>
      </w:r>
      <w:r w:rsidR="004362A3" w:rsidRPr="004362A3">
        <w:rPr>
          <w:noProof/>
          <w:color w:val="28B463"/>
        </w:rPr>
        <w:t>25</w:t>
      </w:r>
      <w:r w:rsidR="005762B0" w:rsidRPr="005762B0">
        <w:rPr>
          <w:rFonts w:cstheme="minorHAnsi"/>
          <w:color w:val="28B463"/>
        </w:rPr>
        <w:fldChar w:fldCharType="end"/>
      </w:r>
      <w:r w:rsidR="005762B0">
        <w:rPr>
          <w:rFonts w:cstheme="minorHAnsi"/>
          <w:color w:val="000000"/>
        </w:rPr>
        <w:t>)</w:t>
      </w:r>
      <w:r w:rsidR="00FF5EFA">
        <w:rPr>
          <w:rFonts w:cstheme="minorHAnsi"/>
          <w:color w:val="000000"/>
        </w:rPr>
        <w:t>.</w:t>
      </w:r>
      <w:r w:rsidR="00FF5EFA" w:rsidRPr="003673C8">
        <w:rPr>
          <w:rStyle w:val="FootnoteReference"/>
        </w:rPr>
        <w:footnoteReference w:id="72"/>
      </w:r>
      <w:r w:rsidR="00FF5EFA">
        <w:rPr>
          <w:rFonts w:cstheme="minorHAnsi"/>
          <w:color w:val="000000"/>
        </w:rPr>
        <w:t xml:space="preserve"> Od nepokretnih pojedinačnih kulturnih </w:t>
      </w:r>
      <w:r w:rsidR="00FF5EFA" w:rsidRPr="003015C5">
        <w:rPr>
          <w:rFonts w:cstheme="minorHAnsi"/>
          <w:color w:val="000000"/>
        </w:rPr>
        <w:t xml:space="preserve">dobara </w:t>
      </w:r>
      <w:r w:rsidR="003015C5" w:rsidRPr="003015C5">
        <w:rPr>
          <w:rFonts w:cstheme="minorHAnsi"/>
          <w:color w:val="000000"/>
        </w:rPr>
        <w:t xml:space="preserve">četiri se nalaze u </w:t>
      </w:r>
      <w:r w:rsidRPr="003015C5">
        <w:rPr>
          <w:rFonts w:cstheme="minorHAnsi"/>
          <w:color w:val="000000"/>
        </w:rPr>
        <w:t xml:space="preserve">naselju </w:t>
      </w:r>
      <w:r w:rsidR="00A15A64" w:rsidRPr="003015C5">
        <w:rPr>
          <w:rFonts w:cstheme="minorHAnsi"/>
          <w:color w:val="000000"/>
        </w:rPr>
        <w:t>Zlataru (3</w:t>
      </w:r>
      <w:r w:rsidR="003015C5" w:rsidRPr="003015C5">
        <w:rPr>
          <w:rFonts w:cstheme="minorHAnsi"/>
          <w:color w:val="000000"/>
        </w:rPr>
        <w:t>3,3</w:t>
      </w:r>
      <w:r w:rsidRPr="003015C5">
        <w:rPr>
          <w:rFonts w:cstheme="minorHAnsi"/>
          <w:color w:val="000000"/>
        </w:rPr>
        <w:t> </w:t>
      </w:r>
      <w:r w:rsidR="00A15A64" w:rsidRPr="003015C5">
        <w:rPr>
          <w:rFonts w:cstheme="minorHAnsi"/>
          <w:color w:val="000000"/>
        </w:rPr>
        <w:t xml:space="preserve">%), </w:t>
      </w:r>
      <w:r w:rsidRPr="003015C5">
        <w:rPr>
          <w:rFonts w:cstheme="minorHAnsi"/>
          <w:color w:val="000000"/>
        </w:rPr>
        <w:t>tri</w:t>
      </w:r>
      <w:r w:rsidR="00A15A64" w:rsidRPr="003015C5">
        <w:rPr>
          <w:rFonts w:cstheme="minorHAnsi"/>
          <w:color w:val="000000"/>
        </w:rPr>
        <w:t xml:space="preserve"> u Belcu (2</w:t>
      </w:r>
      <w:r w:rsidR="003015C5" w:rsidRPr="003015C5">
        <w:rPr>
          <w:rFonts w:cstheme="minorHAnsi"/>
          <w:color w:val="000000"/>
        </w:rPr>
        <w:t>5,0</w:t>
      </w:r>
      <w:r w:rsidRPr="003015C5">
        <w:rPr>
          <w:rFonts w:cstheme="minorHAnsi"/>
          <w:color w:val="000000"/>
        </w:rPr>
        <w:t> </w:t>
      </w:r>
      <w:r w:rsidR="00A15A64" w:rsidRPr="003015C5">
        <w:rPr>
          <w:rFonts w:cstheme="minorHAnsi"/>
          <w:color w:val="000000"/>
        </w:rPr>
        <w:t xml:space="preserve">%), po </w:t>
      </w:r>
      <w:r w:rsidRPr="003015C5">
        <w:rPr>
          <w:rFonts w:cstheme="minorHAnsi"/>
          <w:color w:val="000000"/>
        </w:rPr>
        <w:t>jedan u naseljima</w:t>
      </w:r>
      <w:r>
        <w:rPr>
          <w:rFonts w:cstheme="minorHAnsi"/>
          <w:color w:val="000000"/>
        </w:rPr>
        <w:t xml:space="preserve"> </w:t>
      </w:r>
      <w:proofErr w:type="spellStart"/>
      <w:r w:rsidR="003015C5">
        <w:rPr>
          <w:rFonts w:cstheme="minorHAnsi"/>
          <w:color w:val="000000"/>
        </w:rPr>
        <w:t>Ratkovcu</w:t>
      </w:r>
      <w:proofErr w:type="spellEnd"/>
      <w:r w:rsidR="003015C5">
        <w:rPr>
          <w:rFonts w:cstheme="minorHAnsi"/>
          <w:color w:val="000000"/>
        </w:rPr>
        <w:t xml:space="preserve">, </w:t>
      </w:r>
      <w:proofErr w:type="spellStart"/>
      <w:r w:rsidR="003015C5">
        <w:rPr>
          <w:rFonts w:cstheme="minorHAnsi"/>
          <w:color w:val="000000"/>
        </w:rPr>
        <w:t>Borkovcu</w:t>
      </w:r>
      <w:proofErr w:type="spellEnd"/>
      <w:r w:rsidR="003015C5">
        <w:rPr>
          <w:rFonts w:cstheme="minorHAnsi"/>
          <w:color w:val="000000"/>
        </w:rPr>
        <w:t xml:space="preserve">, </w:t>
      </w:r>
      <w:proofErr w:type="spellStart"/>
      <w:r w:rsidR="003015C5">
        <w:rPr>
          <w:rFonts w:cstheme="minorHAnsi"/>
          <w:color w:val="000000"/>
        </w:rPr>
        <w:t>Šćrbincu</w:t>
      </w:r>
      <w:proofErr w:type="spellEnd"/>
      <w:r w:rsidR="003015C5">
        <w:rPr>
          <w:rFonts w:cstheme="minorHAnsi"/>
          <w:color w:val="000000"/>
        </w:rPr>
        <w:t>, Donjoj Batini i Martinšćici</w:t>
      </w:r>
      <w:r w:rsidR="00A15A64" w:rsidRPr="00556654">
        <w:rPr>
          <w:rFonts w:cstheme="minorHAnsi"/>
          <w:color w:val="000000"/>
        </w:rPr>
        <w:t xml:space="preserve"> (</w:t>
      </w:r>
      <w:r w:rsidR="003015C5">
        <w:rPr>
          <w:rFonts w:cstheme="minorHAnsi"/>
          <w:color w:val="000000"/>
        </w:rPr>
        <w:t xml:space="preserve"> po 8,8</w:t>
      </w:r>
      <w:r>
        <w:rPr>
          <w:rFonts w:cstheme="minorHAnsi"/>
          <w:color w:val="000000"/>
        </w:rPr>
        <w:t> </w:t>
      </w:r>
      <w:r w:rsidR="00A15A64" w:rsidRPr="00556654">
        <w:rPr>
          <w:rFonts w:cstheme="minorHAnsi"/>
          <w:color w:val="000000"/>
        </w:rPr>
        <w:t>%</w:t>
      </w:r>
      <w:r w:rsidR="003015C5">
        <w:rPr>
          <w:rFonts w:cstheme="minorHAnsi"/>
          <w:color w:val="000000"/>
        </w:rPr>
        <w:t>,</w:t>
      </w:r>
      <w:r>
        <w:rPr>
          <w:rFonts w:cstheme="minorHAnsi"/>
          <w:color w:val="000000"/>
        </w:rPr>
        <w:t xml:space="preserve"> ukupno </w:t>
      </w:r>
      <w:r w:rsidR="003015C5">
        <w:rPr>
          <w:rFonts w:cstheme="minorHAnsi"/>
          <w:color w:val="000000"/>
        </w:rPr>
        <w:t>41,7 %</w:t>
      </w:r>
      <w:r w:rsidR="00A15A64" w:rsidRPr="00556654">
        <w:rPr>
          <w:rFonts w:cstheme="minorHAnsi"/>
          <w:color w:val="000000"/>
        </w:rPr>
        <w:t>).</w:t>
      </w:r>
      <w:r w:rsidR="00E8349D">
        <w:rPr>
          <w:rFonts w:cstheme="minorHAnsi"/>
          <w:color w:val="000000"/>
        </w:rPr>
        <w:t xml:space="preserve"> Tri do sada preventivno zaštićena nepokretna kulturna dobra više nisu upisana u Registar kulturnih dobara, a to su: s</w:t>
      </w:r>
      <w:r w:rsidR="00E8349D" w:rsidRPr="00E8349D">
        <w:rPr>
          <w:rFonts w:cstheme="minorHAnsi"/>
          <w:color w:val="000000"/>
        </w:rPr>
        <w:t>rednjovjekovna utvrda „</w:t>
      </w:r>
      <w:proofErr w:type="spellStart"/>
      <w:r w:rsidR="00E8349D" w:rsidRPr="00E8349D">
        <w:rPr>
          <w:rFonts w:cstheme="minorHAnsi"/>
          <w:color w:val="000000"/>
        </w:rPr>
        <w:t>Židovina</w:t>
      </w:r>
      <w:proofErr w:type="spellEnd"/>
      <w:r w:rsidR="00E8349D" w:rsidRPr="00E8349D">
        <w:rPr>
          <w:rFonts w:cstheme="minorHAnsi"/>
          <w:color w:val="000000"/>
        </w:rPr>
        <w:t>“, P-5535</w:t>
      </w:r>
      <w:r w:rsidR="00E8349D">
        <w:rPr>
          <w:rFonts w:cstheme="minorHAnsi"/>
          <w:color w:val="000000"/>
        </w:rPr>
        <w:t>, s</w:t>
      </w:r>
      <w:r w:rsidR="00E8349D" w:rsidRPr="00E8349D">
        <w:rPr>
          <w:rFonts w:cstheme="minorHAnsi"/>
          <w:color w:val="000000"/>
        </w:rPr>
        <w:t>rednjovjekovna utvrda „</w:t>
      </w:r>
      <w:proofErr w:type="spellStart"/>
      <w:r w:rsidR="00E8349D" w:rsidRPr="00E8349D">
        <w:rPr>
          <w:rFonts w:cstheme="minorHAnsi"/>
          <w:color w:val="000000"/>
        </w:rPr>
        <w:t>Belecgrad</w:t>
      </w:r>
      <w:proofErr w:type="spellEnd"/>
      <w:r w:rsidR="00E8349D" w:rsidRPr="00E8349D">
        <w:rPr>
          <w:rFonts w:cstheme="minorHAnsi"/>
          <w:color w:val="000000"/>
        </w:rPr>
        <w:t>“, P-5332</w:t>
      </w:r>
      <w:r w:rsidR="00E8349D">
        <w:rPr>
          <w:rFonts w:cstheme="minorHAnsi"/>
          <w:color w:val="000000"/>
        </w:rPr>
        <w:t xml:space="preserve"> i s</w:t>
      </w:r>
      <w:r w:rsidR="00E8349D" w:rsidRPr="00E8349D">
        <w:rPr>
          <w:rFonts w:cstheme="minorHAnsi"/>
          <w:color w:val="000000"/>
        </w:rPr>
        <w:t>rednjovjekovna utvrda „Oštrc“, P-5302</w:t>
      </w:r>
      <w:r w:rsidR="00E8349D">
        <w:rPr>
          <w:rFonts w:cstheme="minorHAnsi"/>
          <w:color w:val="000000"/>
        </w:rPr>
        <w:t>, sva u naselju Zlataru.</w:t>
      </w:r>
    </w:p>
    <w:p w14:paraId="0F296394" w14:textId="77777777" w:rsidR="004144CC" w:rsidRPr="00556654" w:rsidRDefault="004144CC" w:rsidP="004144CC">
      <w:pPr>
        <w:spacing w:after="0"/>
        <w:rPr>
          <w:rFonts w:cstheme="minorHAnsi"/>
        </w:rPr>
      </w:pPr>
      <w:r>
        <w:rPr>
          <w:rFonts w:cstheme="minorHAnsi"/>
          <w:color w:val="000000"/>
        </w:rPr>
        <w:t>PPUG-om Zlatara su dodatno e</w:t>
      </w:r>
      <w:r w:rsidRPr="00556654">
        <w:rPr>
          <w:rFonts w:cstheme="minorHAnsi"/>
          <w:color w:val="000000"/>
        </w:rPr>
        <w:t>videntirani ili predloženi dijelovi za zaštitu povijesnih sklopova i građevina graditeljske baštine</w:t>
      </w:r>
      <w:r w:rsidRPr="003673C8">
        <w:rPr>
          <w:rStyle w:val="FootnoteReference"/>
        </w:rPr>
        <w:footnoteReference w:id="73"/>
      </w:r>
      <w:r>
        <w:rPr>
          <w:rFonts w:cstheme="minorHAnsi"/>
          <w:color w:val="000000"/>
        </w:rPr>
        <w:t>, a njihov broj</w:t>
      </w:r>
      <w:r w:rsidRPr="00556654">
        <w:rPr>
          <w:rFonts w:cstheme="minorHAnsi"/>
          <w:color w:val="000000"/>
        </w:rPr>
        <w:t xml:space="preserve"> po klasifikacij</w:t>
      </w:r>
      <w:r>
        <w:rPr>
          <w:rFonts w:cstheme="minorHAnsi"/>
          <w:color w:val="000000"/>
        </w:rPr>
        <w:t>i je</w:t>
      </w:r>
      <w:r w:rsidRPr="00556654">
        <w:rPr>
          <w:rFonts w:cstheme="minorHAnsi"/>
          <w:color w:val="000000"/>
        </w:rPr>
        <w:t>:</w:t>
      </w:r>
    </w:p>
    <w:p w14:paraId="41DDD552" w14:textId="77777777" w:rsidR="004144CC" w:rsidRPr="00556654" w:rsidRDefault="004144CC" w:rsidP="004144CC">
      <w:pPr>
        <w:pStyle w:val="Normalbulleted"/>
        <w:numPr>
          <w:ilvl w:val="0"/>
          <w:numId w:val="44"/>
        </w:numPr>
        <w:rPr>
          <w:rFonts w:cstheme="minorHAnsi"/>
          <w:color w:val="000000"/>
        </w:rPr>
      </w:pPr>
      <w:r w:rsidRPr="00556654">
        <w:rPr>
          <w:rFonts w:cstheme="minorHAnsi"/>
          <w:color w:val="000000"/>
        </w:rPr>
        <w:t>arheološka baština</w:t>
      </w:r>
      <w:r>
        <w:rPr>
          <w:rFonts w:cstheme="minorHAnsi"/>
          <w:color w:val="000000"/>
        </w:rPr>
        <w:t xml:space="preserve"> – 2</w:t>
      </w:r>
    </w:p>
    <w:p w14:paraId="764D793C" w14:textId="77777777" w:rsidR="004144CC" w:rsidRPr="00556654" w:rsidRDefault="004144CC" w:rsidP="004144CC">
      <w:pPr>
        <w:pStyle w:val="Normalbulleted"/>
        <w:numPr>
          <w:ilvl w:val="0"/>
          <w:numId w:val="44"/>
        </w:numPr>
        <w:rPr>
          <w:rFonts w:cstheme="minorHAnsi"/>
          <w:color w:val="000000"/>
        </w:rPr>
      </w:pPr>
      <w:r w:rsidRPr="00556654">
        <w:rPr>
          <w:rFonts w:cstheme="minorHAnsi"/>
          <w:color w:val="000000"/>
        </w:rPr>
        <w:t>arheološki pojedinačni lokaliteti</w:t>
      </w:r>
      <w:r>
        <w:rPr>
          <w:rFonts w:cstheme="minorHAnsi"/>
          <w:color w:val="000000"/>
        </w:rPr>
        <w:t xml:space="preserve"> – 8</w:t>
      </w:r>
    </w:p>
    <w:p w14:paraId="1530F9D2" w14:textId="77777777" w:rsidR="004144CC" w:rsidRPr="00556654" w:rsidRDefault="004144CC" w:rsidP="004144CC">
      <w:pPr>
        <w:pStyle w:val="Normalbulleted"/>
        <w:numPr>
          <w:ilvl w:val="0"/>
          <w:numId w:val="44"/>
        </w:numPr>
        <w:rPr>
          <w:rFonts w:cstheme="minorHAnsi"/>
          <w:color w:val="000000"/>
        </w:rPr>
      </w:pPr>
      <w:r>
        <w:rPr>
          <w:rFonts w:cstheme="minorHAnsi"/>
          <w:color w:val="000000"/>
        </w:rPr>
        <w:t xml:space="preserve">povijesne graditeljske cjeline – </w:t>
      </w:r>
      <w:r w:rsidRPr="00556654">
        <w:rPr>
          <w:rFonts w:cstheme="minorHAnsi"/>
          <w:color w:val="000000"/>
        </w:rPr>
        <w:t xml:space="preserve">seosko naselje </w:t>
      </w:r>
      <w:r>
        <w:rPr>
          <w:rFonts w:cstheme="minorHAnsi"/>
          <w:color w:val="000000"/>
        </w:rPr>
        <w:t>– 44</w:t>
      </w:r>
    </w:p>
    <w:p w14:paraId="12ECAD0E" w14:textId="77777777" w:rsidR="004144CC" w:rsidRPr="00556654" w:rsidRDefault="004144CC" w:rsidP="004144CC">
      <w:pPr>
        <w:pStyle w:val="Normalbulleted"/>
        <w:numPr>
          <w:ilvl w:val="0"/>
          <w:numId w:val="44"/>
        </w:numPr>
        <w:rPr>
          <w:rFonts w:cstheme="minorHAnsi"/>
          <w:color w:val="000000"/>
        </w:rPr>
      </w:pPr>
      <w:r w:rsidRPr="00556654">
        <w:rPr>
          <w:rFonts w:cstheme="minorHAnsi"/>
          <w:color w:val="000000"/>
        </w:rPr>
        <w:t>stambena građevina</w:t>
      </w:r>
      <w:r>
        <w:rPr>
          <w:rFonts w:cstheme="minorHAnsi"/>
          <w:color w:val="000000"/>
        </w:rPr>
        <w:t xml:space="preserve"> – 6</w:t>
      </w:r>
    </w:p>
    <w:p w14:paraId="1CB7BBAB" w14:textId="77777777" w:rsidR="004144CC" w:rsidRPr="00556654" w:rsidRDefault="004144CC" w:rsidP="004144CC">
      <w:pPr>
        <w:pStyle w:val="Normalbulleted"/>
        <w:numPr>
          <w:ilvl w:val="0"/>
          <w:numId w:val="44"/>
        </w:numPr>
        <w:rPr>
          <w:rFonts w:cstheme="minorHAnsi"/>
          <w:color w:val="000000"/>
        </w:rPr>
      </w:pPr>
      <w:r w:rsidRPr="00556654">
        <w:rPr>
          <w:rFonts w:cstheme="minorHAnsi"/>
          <w:color w:val="000000"/>
        </w:rPr>
        <w:lastRenderedPageBreak/>
        <w:t xml:space="preserve">gospodarska građevina </w:t>
      </w:r>
      <w:r>
        <w:rPr>
          <w:rFonts w:cstheme="minorHAnsi"/>
          <w:color w:val="000000"/>
        </w:rPr>
        <w:t>– 2</w:t>
      </w:r>
    </w:p>
    <w:p w14:paraId="4FA750D5" w14:textId="77777777" w:rsidR="004144CC" w:rsidRPr="00556654" w:rsidRDefault="004144CC" w:rsidP="004144CC">
      <w:pPr>
        <w:pStyle w:val="Normalbulleted"/>
        <w:numPr>
          <w:ilvl w:val="0"/>
          <w:numId w:val="44"/>
        </w:numPr>
        <w:rPr>
          <w:rFonts w:cstheme="minorHAnsi"/>
          <w:color w:val="000000"/>
        </w:rPr>
      </w:pPr>
      <w:r w:rsidRPr="00556654">
        <w:rPr>
          <w:rFonts w:cstheme="minorHAnsi"/>
          <w:color w:val="000000"/>
        </w:rPr>
        <w:t>rasp</w:t>
      </w:r>
      <w:r>
        <w:rPr>
          <w:rFonts w:cstheme="minorHAnsi"/>
          <w:color w:val="000000"/>
        </w:rPr>
        <w:t>elo (i poklonci –</w:t>
      </w:r>
      <w:r w:rsidRPr="00556654">
        <w:rPr>
          <w:rFonts w:cstheme="minorHAnsi"/>
          <w:color w:val="000000"/>
        </w:rPr>
        <w:t xml:space="preserve"> kapelice)</w:t>
      </w:r>
      <w:r w:rsidRPr="004945B9">
        <w:rPr>
          <w:rFonts w:cstheme="minorHAnsi"/>
          <w:color w:val="000000"/>
        </w:rPr>
        <w:t xml:space="preserve"> </w:t>
      </w:r>
      <w:r>
        <w:rPr>
          <w:rFonts w:cstheme="minorHAnsi"/>
          <w:color w:val="000000"/>
        </w:rPr>
        <w:t>– 6</w:t>
      </w:r>
    </w:p>
    <w:p w14:paraId="60D4E0AE" w14:textId="77777777" w:rsidR="004144CC" w:rsidRPr="00556654" w:rsidRDefault="004144CC" w:rsidP="004144CC">
      <w:pPr>
        <w:pStyle w:val="Normalbulleted"/>
        <w:numPr>
          <w:ilvl w:val="0"/>
          <w:numId w:val="44"/>
        </w:numPr>
        <w:rPr>
          <w:rFonts w:cstheme="minorHAnsi"/>
          <w:color w:val="000000"/>
        </w:rPr>
      </w:pPr>
      <w:r w:rsidRPr="00556654">
        <w:rPr>
          <w:rFonts w:cstheme="minorHAnsi"/>
          <w:color w:val="000000"/>
        </w:rPr>
        <w:t>groblje</w:t>
      </w:r>
      <w:r>
        <w:rPr>
          <w:rFonts w:cstheme="minorHAnsi"/>
          <w:color w:val="000000"/>
        </w:rPr>
        <w:t xml:space="preserve"> – 4.</w:t>
      </w:r>
    </w:p>
    <w:p w14:paraId="3295ABB0" w14:textId="268684AF" w:rsidR="00FF5EFA" w:rsidRPr="003673C8" w:rsidRDefault="00FF5EFA" w:rsidP="00FF5EFA">
      <w:pPr>
        <w:keepNext/>
        <w:spacing w:after="0"/>
        <w:jc w:val="left"/>
      </w:pPr>
      <w:r w:rsidRPr="00AA4117">
        <w:rPr>
          <w:b/>
          <w:color w:val="28B463"/>
        </w:rPr>
        <w:t xml:space="preserve">Tablica </w:t>
      </w:r>
      <w:r w:rsidRPr="003673C8">
        <w:rPr>
          <w:b/>
          <w:color w:val="28B463"/>
        </w:rPr>
        <w:fldChar w:fldCharType="begin"/>
      </w:r>
      <w:r w:rsidRPr="003673C8">
        <w:rPr>
          <w:b/>
          <w:color w:val="28B463"/>
        </w:rPr>
        <w:instrText xml:space="preserve"> SEQ tablica \* ARABIC </w:instrText>
      </w:r>
      <w:r w:rsidRPr="003673C8">
        <w:rPr>
          <w:b/>
          <w:color w:val="28B463"/>
        </w:rPr>
        <w:fldChar w:fldCharType="separate"/>
      </w:r>
      <w:bookmarkStart w:id="260" w:name="_Ref127175391"/>
      <w:r w:rsidR="004362A3">
        <w:rPr>
          <w:b/>
          <w:noProof/>
          <w:color w:val="28B463"/>
        </w:rPr>
        <w:t>25</w:t>
      </w:r>
      <w:bookmarkEnd w:id="260"/>
      <w:r w:rsidRPr="003673C8">
        <w:rPr>
          <w:b/>
          <w:color w:val="28B463"/>
        </w:rPr>
        <w:fldChar w:fldCharType="end"/>
      </w:r>
      <w:r w:rsidRPr="00AA4117">
        <w:rPr>
          <w:b/>
          <w:color w:val="28B463"/>
        </w:rPr>
        <w:t>.</w:t>
      </w:r>
      <w:r w:rsidRPr="003673C8">
        <w:t xml:space="preserve"> </w:t>
      </w:r>
      <w:r>
        <w:t>Zaštićena kulturna dobra na području Grada Zlatara upisana u Registru kulturnih dobara Ministarstva kulture i medija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3"/>
        <w:gridCol w:w="1702"/>
        <w:gridCol w:w="1702"/>
        <w:gridCol w:w="1702"/>
        <w:gridCol w:w="1703"/>
      </w:tblGrid>
      <w:tr w:rsidR="003015C5" w:rsidRPr="003015C5" w14:paraId="746A3286" w14:textId="77777777" w:rsidTr="003015C5">
        <w:trPr>
          <w:trHeight w:val="60"/>
          <w:jc w:val="center"/>
        </w:trPr>
        <w:tc>
          <w:tcPr>
            <w:tcW w:w="2263" w:type="dxa"/>
            <w:shd w:val="clear" w:color="auto" w:fill="C9F2DB"/>
            <w:vAlign w:val="center"/>
          </w:tcPr>
          <w:p w14:paraId="32E84AFE" w14:textId="129CDD95" w:rsidR="00FF5EFA" w:rsidRPr="003015C5" w:rsidRDefault="00FF5EFA" w:rsidP="003015C5">
            <w:pPr>
              <w:keepNext/>
              <w:spacing w:before="50" w:after="20"/>
              <w:ind w:left="-85" w:right="-85"/>
              <w:jc w:val="left"/>
              <w:rPr>
                <w:b/>
                <w:sz w:val="20"/>
                <w:szCs w:val="20"/>
              </w:rPr>
            </w:pPr>
            <w:r w:rsidRPr="003015C5">
              <w:rPr>
                <w:b/>
                <w:sz w:val="20"/>
                <w:szCs w:val="20"/>
              </w:rPr>
              <w:t>Naziv kulturnog dobra</w:t>
            </w:r>
          </w:p>
        </w:tc>
        <w:tc>
          <w:tcPr>
            <w:tcW w:w="1702" w:type="dxa"/>
            <w:shd w:val="clear" w:color="auto" w:fill="C9F2DB"/>
            <w:vAlign w:val="center"/>
          </w:tcPr>
          <w:p w14:paraId="1491B3C4" w14:textId="6FF4CF8B" w:rsidR="00FF5EFA" w:rsidRPr="003015C5" w:rsidRDefault="00FF5EFA" w:rsidP="003015C5">
            <w:pPr>
              <w:keepNext/>
              <w:spacing w:before="50" w:after="20"/>
              <w:ind w:left="-85" w:right="-85"/>
              <w:jc w:val="center"/>
              <w:rPr>
                <w:rFonts w:cstheme="minorHAnsi"/>
                <w:b/>
                <w:bCs/>
                <w:color w:val="000000"/>
                <w:sz w:val="20"/>
                <w:szCs w:val="20"/>
              </w:rPr>
            </w:pPr>
            <w:r w:rsidRPr="003015C5">
              <w:rPr>
                <w:b/>
                <w:sz w:val="20"/>
                <w:szCs w:val="20"/>
              </w:rPr>
              <w:t>Naselje</w:t>
            </w:r>
          </w:p>
        </w:tc>
        <w:tc>
          <w:tcPr>
            <w:tcW w:w="1702" w:type="dxa"/>
            <w:shd w:val="clear" w:color="auto" w:fill="C9F2DB"/>
            <w:vAlign w:val="center"/>
          </w:tcPr>
          <w:p w14:paraId="34AA103D" w14:textId="63C6BBED" w:rsidR="00FF5EFA" w:rsidRPr="003015C5" w:rsidRDefault="00FF5EFA" w:rsidP="003015C5">
            <w:pPr>
              <w:keepNext/>
              <w:spacing w:before="50" w:after="20"/>
              <w:ind w:left="-85" w:right="-85"/>
              <w:jc w:val="center"/>
              <w:rPr>
                <w:rFonts w:cstheme="minorHAnsi"/>
                <w:b/>
                <w:bCs/>
                <w:color w:val="000000"/>
                <w:sz w:val="20"/>
                <w:szCs w:val="20"/>
              </w:rPr>
            </w:pPr>
            <w:r w:rsidRPr="003015C5">
              <w:rPr>
                <w:b/>
                <w:sz w:val="20"/>
                <w:szCs w:val="20"/>
              </w:rPr>
              <w:t>Vrsta kulturnog dobra</w:t>
            </w:r>
          </w:p>
        </w:tc>
        <w:tc>
          <w:tcPr>
            <w:tcW w:w="1702" w:type="dxa"/>
            <w:shd w:val="clear" w:color="auto" w:fill="C9F2DB"/>
            <w:vAlign w:val="center"/>
          </w:tcPr>
          <w:p w14:paraId="7B3DCA2D" w14:textId="4D7DD175" w:rsidR="00FF5EFA" w:rsidRPr="003015C5" w:rsidRDefault="00FF5EFA" w:rsidP="003015C5">
            <w:pPr>
              <w:keepNext/>
              <w:spacing w:before="50" w:after="20"/>
              <w:ind w:left="-85" w:right="-85"/>
              <w:jc w:val="center"/>
              <w:rPr>
                <w:rFonts w:cstheme="minorHAnsi"/>
                <w:b/>
                <w:bCs/>
                <w:color w:val="000000"/>
                <w:sz w:val="20"/>
                <w:szCs w:val="20"/>
              </w:rPr>
            </w:pPr>
            <w:r w:rsidRPr="003015C5">
              <w:rPr>
                <w:b/>
                <w:sz w:val="20"/>
                <w:szCs w:val="20"/>
              </w:rPr>
              <w:t>Pravni status</w:t>
            </w:r>
          </w:p>
        </w:tc>
        <w:tc>
          <w:tcPr>
            <w:tcW w:w="1703" w:type="dxa"/>
            <w:shd w:val="clear" w:color="auto" w:fill="C9F2DB"/>
            <w:vAlign w:val="center"/>
          </w:tcPr>
          <w:p w14:paraId="0C820E45" w14:textId="7D4E19EF" w:rsidR="00FF5EFA" w:rsidRPr="003015C5" w:rsidRDefault="00FF5EFA" w:rsidP="003015C5">
            <w:pPr>
              <w:keepNext/>
              <w:spacing w:before="50" w:after="20"/>
              <w:ind w:left="-85" w:right="-85"/>
              <w:jc w:val="center"/>
              <w:rPr>
                <w:rFonts w:cstheme="minorHAnsi"/>
                <w:b/>
                <w:bCs/>
                <w:color w:val="000000"/>
                <w:sz w:val="20"/>
                <w:szCs w:val="20"/>
              </w:rPr>
            </w:pPr>
            <w:r w:rsidRPr="003015C5">
              <w:rPr>
                <w:rFonts w:cstheme="minorHAnsi"/>
                <w:b/>
                <w:bCs/>
                <w:color w:val="000000"/>
                <w:sz w:val="20"/>
                <w:szCs w:val="20"/>
              </w:rPr>
              <w:t>Registarski broj</w:t>
            </w:r>
          </w:p>
        </w:tc>
      </w:tr>
      <w:tr w:rsidR="003015C5" w:rsidRPr="003015C5" w14:paraId="694C61FD" w14:textId="77777777" w:rsidTr="003015C5">
        <w:trPr>
          <w:jc w:val="center"/>
        </w:trPr>
        <w:tc>
          <w:tcPr>
            <w:tcW w:w="2263" w:type="dxa"/>
            <w:shd w:val="clear" w:color="auto" w:fill="DEF7E9"/>
            <w:vAlign w:val="center"/>
          </w:tcPr>
          <w:p w14:paraId="3BD06B90" w14:textId="77777777" w:rsidR="003015C5" w:rsidRPr="003015C5" w:rsidRDefault="003015C5" w:rsidP="003015C5">
            <w:pPr>
              <w:spacing w:before="50" w:after="20"/>
              <w:ind w:right="-57"/>
              <w:jc w:val="left"/>
              <w:rPr>
                <w:sz w:val="20"/>
                <w:szCs w:val="20"/>
                <w:highlight w:val="green"/>
                <w:lang w:eastAsia="en-US"/>
              </w:rPr>
            </w:pPr>
            <w:r w:rsidRPr="003015C5">
              <w:rPr>
                <w:rFonts w:cs="Calibri"/>
                <w:color w:val="000000"/>
                <w:sz w:val="20"/>
                <w:szCs w:val="20"/>
              </w:rPr>
              <w:t>Kulturno-povijesna cjelina grada Zlatara</w:t>
            </w:r>
          </w:p>
        </w:tc>
        <w:tc>
          <w:tcPr>
            <w:tcW w:w="1702" w:type="dxa"/>
            <w:shd w:val="clear" w:color="auto" w:fill="DEF7E9"/>
            <w:vAlign w:val="center"/>
          </w:tcPr>
          <w:p w14:paraId="45BB4A9B" w14:textId="77777777" w:rsidR="003015C5" w:rsidRPr="003015C5" w:rsidRDefault="003015C5" w:rsidP="00BB1E35">
            <w:pPr>
              <w:spacing w:before="50" w:after="20"/>
              <w:jc w:val="center"/>
              <w:rPr>
                <w:color w:val="000000"/>
                <w:sz w:val="20"/>
                <w:szCs w:val="20"/>
                <w:highlight w:val="green"/>
                <w:lang w:eastAsia="en-US"/>
              </w:rPr>
            </w:pPr>
            <w:r w:rsidRPr="003015C5">
              <w:rPr>
                <w:rFonts w:cs="Calibri"/>
                <w:color w:val="000000"/>
                <w:sz w:val="20"/>
                <w:szCs w:val="20"/>
              </w:rPr>
              <w:t>Zlatar</w:t>
            </w:r>
          </w:p>
        </w:tc>
        <w:tc>
          <w:tcPr>
            <w:tcW w:w="1702" w:type="dxa"/>
            <w:shd w:val="clear" w:color="auto" w:fill="DEF7E9"/>
            <w:vAlign w:val="center"/>
          </w:tcPr>
          <w:p w14:paraId="3D29E73D" w14:textId="70103DD7" w:rsidR="003015C5" w:rsidRPr="003015C5" w:rsidRDefault="003015C5" w:rsidP="003015C5">
            <w:pPr>
              <w:spacing w:before="50" w:after="20"/>
              <w:jc w:val="left"/>
              <w:rPr>
                <w:color w:val="000000"/>
                <w:sz w:val="20"/>
                <w:szCs w:val="20"/>
                <w:highlight w:val="green"/>
                <w:lang w:eastAsia="en-US"/>
              </w:rPr>
            </w:pPr>
            <w:r>
              <w:rPr>
                <w:rFonts w:cs="Calibri"/>
                <w:color w:val="000000"/>
                <w:sz w:val="20"/>
                <w:szCs w:val="20"/>
              </w:rPr>
              <w:t>k</w:t>
            </w:r>
            <w:r w:rsidRPr="003015C5">
              <w:rPr>
                <w:rFonts w:cs="Calibri"/>
                <w:color w:val="000000"/>
                <w:sz w:val="20"/>
                <w:szCs w:val="20"/>
              </w:rPr>
              <w:t>ulturno</w:t>
            </w:r>
            <w:r>
              <w:rPr>
                <w:rFonts w:cs="Calibri"/>
                <w:color w:val="000000"/>
                <w:sz w:val="20"/>
                <w:szCs w:val="20"/>
              </w:rPr>
              <w:t>-</w:t>
            </w:r>
            <w:r w:rsidRPr="003015C5">
              <w:rPr>
                <w:rFonts w:cs="Calibri"/>
                <w:color w:val="000000"/>
                <w:sz w:val="20"/>
                <w:szCs w:val="20"/>
              </w:rPr>
              <w:t>povijesna cjelina</w:t>
            </w:r>
          </w:p>
        </w:tc>
        <w:tc>
          <w:tcPr>
            <w:tcW w:w="1702" w:type="dxa"/>
            <w:shd w:val="clear" w:color="auto" w:fill="DEF7E9"/>
            <w:vAlign w:val="center"/>
          </w:tcPr>
          <w:p w14:paraId="0B98DB37" w14:textId="30F27DA2" w:rsidR="003015C5" w:rsidRPr="003015C5" w:rsidRDefault="003015C5" w:rsidP="003015C5">
            <w:pPr>
              <w:spacing w:before="50" w:after="20"/>
              <w:jc w:val="left"/>
              <w:rPr>
                <w:color w:val="000000"/>
                <w:sz w:val="20"/>
                <w:szCs w:val="20"/>
                <w:highlight w:val="green"/>
                <w:lang w:eastAsia="en-US"/>
              </w:rPr>
            </w:pPr>
            <w:r>
              <w:rPr>
                <w:rFonts w:cs="Calibri"/>
                <w:color w:val="000000"/>
                <w:sz w:val="20"/>
                <w:szCs w:val="20"/>
              </w:rPr>
              <w:t>z</w:t>
            </w:r>
            <w:r w:rsidRPr="003015C5">
              <w:rPr>
                <w:rFonts w:cs="Calibri"/>
                <w:color w:val="000000"/>
                <w:sz w:val="20"/>
                <w:szCs w:val="20"/>
              </w:rPr>
              <w:t>aštićeno kulturno dobro</w:t>
            </w:r>
          </w:p>
        </w:tc>
        <w:tc>
          <w:tcPr>
            <w:tcW w:w="1703" w:type="dxa"/>
            <w:shd w:val="clear" w:color="auto" w:fill="DEF7E9"/>
            <w:vAlign w:val="center"/>
          </w:tcPr>
          <w:p w14:paraId="021E8E79" w14:textId="00987F87" w:rsidR="003015C5" w:rsidRPr="003015C5" w:rsidRDefault="003015C5" w:rsidP="00BB1E35">
            <w:pPr>
              <w:spacing w:before="50" w:after="20"/>
              <w:jc w:val="center"/>
              <w:rPr>
                <w:color w:val="000000"/>
                <w:sz w:val="20"/>
                <w:szCs w:val="20"/>
                <w:highlight w:val="green"/>
                <w:lang w:eastAsia="en-US"/>
              </w:rPr>
            </w:pPr>
            <w:r w:rsidRPr="003015C5">
              <w:rPr>
                <w:rFonts w:cs="Calibri"/>
                <w:color w:val="000000"/>
                <w:sz w:val="20"/>
                <w:szCs w:val="20"/>
              </w:rPr>
              <w:t>Z-6130</w:t>
            </w:r>
          </w:p>
        </w:tc>
      </w:tr>
      <w:tr w:rsidR="003015C5" w:rsidRPr="003015C5" w14:paraId="3E1DAD48" w14:textId="77777777" w:rsidTr="003015C5">
        <w:trPr>
          <w:jc w:val="center"/>
        </w:trPr>
        <w:tc>
          <w:tcPr>
            <w:tcW w:w="2263" w:type="dxa"/>
            <w:shd w:val="clear" w:color="auto" w:fill="DEF7E9"/>
            <w:vAlign w:val="center"/>
          </w:tcPr>
          <w:p w14:paraId="29212722" w14:textId="3D83A29E" w:rsidR="003015C5" w:rsidRPr="003015C5" w:rsidRDefault="003015C5" w:rsidP="003015C5">
            <w:pPr>
              <w:spacing w:before="50" w:after="20"/>
              <w:ind w:right="-57"/>
              <w:jc w:val="left"/>
              <w:rPr>
                <w:sz w:val="20"/>
                <w:szCs w:val="20"/>
                <w:highlight w:val="green"/>
                <w:lang w:eastAsia="en-US"/>
              </w:rPr>
            </w:pPr>
            <w:r w:rsidRPr="003015C5">
              <w:rPr>
                <w:rFonts w:cs="Calibri"/>
                <w:color w:val="000000"/>
                <w:sz w:val="20"/>
                <w:szCs w:val="20"/>
              </w:rPr>
              <w:t>Kurija</w:t>
            </w:r>
          </w:p>
        </w:tc>
        <w:tc>
          <w:tcPr>
            <w:tcW w:w="1702" w:type="dxa"/>
            <w:shd w:val="clear" w:color="auto" w:fill="DEF7E9"/>
            <w:vAlign w:val="center"/>
          </w:tcPr>
          <w:p w14:paraId="77E6FEEB" w14:textId="3C3C7420" w:rsidR="003015C5" w:rsidRPr="003015C5" w:rsidRDefault="003015C5" w:rsidP="003015C5">
            <w:pPr>
              <w:spacing w:before="50" w:after="20"/>
              <w:jc w:val="center"/>
              <w:rPr>
                <w:color w:val="000000"/>
                <w:sz w:val="20"/>
                <w:szCs w:val="20"/>
                <w:highlight w:val="green"/>
                <w:lang w:eastAsia="en-US"/>
              </w:rPr>
            </w:pPr>
            <w:proofErr w:type="spellStart"/>
            <w:r w:rsidRPr="003015C5">
              <w:rPr>
                <w:rFonts w:cs="Calibri"/>
                <w:color w:val="000000"/>
                <w:sz w:val="20"/>
                <w:szCs w:val="20"/>
              </w:rPr>
              <w:t>Ratkovec</w:t>
            </w:r>
            <w:proofErr w:type="spellEnd"/>
          </w:p>
        </w:tc>
        <w:tc>
          <w:tcPr>
            <w:tcW w:w="1702" w:type="dxa"/>
            <w:shd w:val="clear" w:color="auto" w:fill="DEF7E9"/>
            <w:vAlign w:val="center"/>
          </w:tcPr>
          <w:p w14:paraId="73CE66B8" w14:textId="3BC487C8" w:rsidR="003015C5" w:rsidRPr="003015C5" w:rsidRDefault="003015C5" w:rsidP="003015C5">
            <w:pPr>
              <w:spacing w:before="50" w:after="20"/>
              <w:jc w:val="left"/>
              <w:rPr>
                <w:color w:val="000000"/>
                <w:sz w:val="20"/>
                <w:szCs w:val="20"/>
                <w:highlight w:val="green"/>
                <w:lang w:eastAsia="en-US"/>
              </w:rPr>
            </w:pPr>
            <w:r>
              <w:rPr>
                <w:rFonts w:cs="Calibri"/>
                <w:color w:val="000000"/>
                <w:sz w:val="20"/>
                <w:szCs w:val="20"/>
              </w:rPr>
              <w:t>n</w:t>
            </w:r>
            <w:r w:rsidRPr="003015C5">
              <w:rPr>
                <w:rFonts w:cs="Calibri"/>
                <w:color w:val="000000"/>
                <w:sz w:val="20"/>
                <w:szCs w:val="20"/>
              </w:rPr>
              <w:t>epokretna pojedinačna</w:t>
            </w:r>
          </w:p>
        </w:tc>
        <w:tc>
          <w:tcPr>
            <w:tcW w:w="1702" w:type="dxa"/>
            <w:shd w:val="clear" w:color="auto" w:fill="DEF7E9"/>
          </w:tcPr>
          <w:p w14:paraId="504789AB" w14:textId="1056BF16" w:rsidR="003015C5" w:rsidRPr="003015C5" w:rsidRDefault="003015C5" w:rsidP="003015C5">
            <w:pPr>
              <w:spacing w:before="50" w:after="20"/>
              <w:jc w:val="left"/>
              <w:rPr>
                <w:color w:val="000000"/>
                <w:sz w:val="20"/>
                <w:szCs w:val="20"/>
                <w:highlight w:val="green"/>
                <w:lang w:eastAsia="en-US"/>
              </w:rPr>
            </w:pPr>
            <w:r w:rsidRPr="007338BB">
              <w:rPr>
                <w:rFonts w:cs="Calibri"/>
                <w:color w:val="000000"/>
                <w:sz w:val="20"/>
                <w:szCs w:val="20"/>
              </w:rPr>
              <w:t>zaštićeno kulturno dobro</w:t>
            </w:r>
          </w:p>
        </w:tc>
        <w:tc>
          <w:tcPr>
            <w:tcW w:w="1703" w:type="dxa"/>
            <w:shd w:val="clear" w:color="auto" w:fill="DEF7E9"/>
            <w:vAlign w:val="center"/>
          </w:tcPr>
          <w:p w14:paraId="63794374" w14:textId="585CDD72" w:rsidR="003015C5" w:rsidRPr="003015C5" w:rsidRDefault="003015C5" w:rsidP="003015C5">
            <w:pPr>
              <w:spacing w:before="50" w:after="20"/>
              <w:jc w:val="center"/>
              <w:rPr>
                <w:color w:val="000000"/>
                <w:sz w:val="20"/>
                <w:szCs w:val="20"/>
                <w:highlight w:val="green"/>
                <w:lang w:eastAsia="en-US"/>
              </w:rPr>
            </w:pPr>
            <w:r>
              <w:rPr>
                <w:rFonts w:ascii="Calibri" w:hAnsi="Calibri" w:cs="Calibri"/>
                <w:color w:val="000000"/>
              </w:rPr>
              <w:t>Z-1903</w:t>
            </w:r>
          </w:p>
        </w:tc>
      </w:tr>
      <w:tr w:rsidR="003015C5" w:rsidRPr="003015C5" w14:paraId="2DE1F165" w14:textId="77777777" w:rsidTr="003015C5">
        <w:trPr>
          <w:jc w:val="center"/>
        </w:trPr>
        <w:tc>
          <w:tcPr>
            <w:tcW w:w="2263" w:type="dxa"/>
            <w:shd w:val="clear" w:color="auto" w:fill="DEF7E9"/>
            <w:vAlign w:val="center"/>
          </w:tcPr>
          <w:p w14:paraId="78673A7C" w14:textId="177E6971"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Kurija župnog dvora</w:t>
            </w:r>
          </w:p>
        </w:tc>
        <w:tc>
          <w:tcPr>
            <w:tcW w:w="1702" w:type="dxa"/>
            <w:shd w:val="clear" w:color="auto" w:fill="DEF7E9"/>
            <w:vAlign w:val="center"/>
          </w:tcPr>
          <w:p w14:paraId="2B3BA946" w14:textId="56C7F318"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 xml:space="preserve">Zlatar </w:t>
            </w:r>
          </w:p>
        </w:tc>
        <w:tc>
          <w:tcPr>
            <w:tcW w:w="1702" w:type="dxa"/>
            <w:shd w:val="clear" w:color="auto" w:fill="DEF7E9"/>
          </w:tcPr>
          <w:p w14:paraId="2AD9B095" w14:textId="2A537531"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7C5808E9" w14:textId="33935CFA"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585AC91B" w14:textId="3DCCF5E2"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Z-4104</w:t>
            </w:r>
          </w:p>
        </w:tc>
      </w:tr>
      <w:tr w:rsidR="003015C5" w:rsidRPr="003015C5" w14:paraId="46354B6C" w14:textId="77777777" w:rsidTr="003015C5">
        <w:trPr>
          <w:jc w:val="center"/>
        </w:trPr>
        <w:tc>
          <w:tcPr>
            <w:tcW w:w="2263" w:type="dxa"/>
            <w:shd w:val="clear" w:color="auto" w:fill="DEF7E9"/>
            <w:vAlign w:val="center"/>
          </w:tcPr>
          <w:p w14:paraId="48A3AC9D" w14:textId="134A1A42"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Kurija Keglević</w:t>
            </w:r>
          </w:p>
        </w:tc>
        <w:tc>
          <w:tcPr>
            <w:tcW w:w="1702" w:type="dxa"/>
            <w:shd w:val="clear" w:color="auto" w:fill="DEF7E9"/>
            <w:vAlign w:val="center"/>
          </w:tcPr>
          <w:p w14:paraId="4A21D6F4" w14:textId="36202732"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 xml:space="preserve">Zlatar </w:t>
            </w:r>
          </w:p>
        </w:tc>
        <w:tc>
          <w:tcPr>
            <w:tcW w:w="1702" w:type="dxa"/>
            <w:shd w:val="clear" w:color="auto" w:fill="DEF7E9"/>
          </w:tcPr>
          <w:p w14:paraId="0F403944" w14:textId="13F3F767"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2DE1AB63" w14:textId="61233A1E"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4578CBF5" w14:textId="0BDBCA54"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Z-1783</w:t>
            </w:r>
          </w:p>
        </w:tc>
      </w:tr>
      <w:tr w:rsidR="003015C5" w:rsidRPr="003015C5" w14:paraId="2C3BCC54" w14:textId="77777777" w:rsidTr="003015C5">
        <w:trPr>
          <w:jc w:val="center"/>
        </w:trPr>
        <w:tc>
          <w:tcPr>
            <w:tcW w:w="2263" w:type="dxa"/>
            <w:shd w:val="clear" w:color="auto" w:fill="DEF7E9"/>
            <w:vAlign w:val="center"/>
          </w:tcPr>
          <w:p w14:paraId="32700CF8" w14:textId="456DFDE4"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Sokolski dom</w:t>
            </w:r>
          </w:p>
        </w:tc>
        <w:tc>
          <w:tcPr>
            <w:tcW w:w="1702" w:type="dxa"/>
            <w:shd w:val="clear" w:color="auto" w:fill="DEF7E9"/>
            <w:vAlign w:val="center"/>
          </w:tcPr>
          <w:p w14:paraId="0FAE4231" w14:textId="09F524C5"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 xml:space="preserve">Zlatar </w:t>
            </w:r>
          </w:p>
        </w:tc>
        <w:tc>
          <w:tcPr>
            <w:tcW w:w="1702" w:type="dxa"/>
            <w:shd w:val="clear" w:color="auto" w:fill="DEF7E9"/>
          </w:tcPr>
          <w:p w14:paraId="2B2DF8D7" w14:textId="30F41C08"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1DB01BEF" w14:textId="12EC04B6"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082C72C6" w14:textId="01335B30"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Z-1784</w:t>
            </w:r>
          </w:p>
        </w:tc>
      </w:tr>
      <w:tr w:rsidR="003015C5" w:rsidRPr="003015C5" w14:paraId="4A2BD756" w14:textId="77777777" w:rsidTr="003015C5">
        <w:trPr>
          <w:jc w:val="center"/>
        </w:trPr>
        <w:tc>
          <w:tcPr>
            <w:tcW w:w="2263" w:type="dxa"/>
            <w:shd w:val="clear" w:color="auto" w:fill="DEF7E9"/>
            <w:vAlign w:val="center"/>
          </w:tcPr>
          <w:p w14:paraId="04BEA589" w14:textId="472684EB"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Crkva Uznesenja Blažene Djevice Marije</w:t>
            </w:r>
          </w:p>
        </w:tc>
        <w:tc>
          <w:tcPr>
            <w:tcW w:w="1702" w:type="dxa"/>
            <w:shd w:val="clear" w:color="auto" w:fill="DEF7E9"/>
            <w:vAlign w:val="center"/>
          </w:tcPr>
          <w:p w14:paraId="20E12B46" w14:textId="3C73CCF0"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 xml:space="preserve">Zlatar </w:t>
            </w:r>
          </w:p>
        </w:tc>
        <w:tc>
          <w:tcPr>
            <w:tcW w:w="1702" w:type="dxa"/>
            <w:shd w:val="clear" w:color="auto" w:fill="DEF7E9"/>
          </w:tcPr>
          <w:p w14:paraId="7945E03D" w14:textId="0E064FBB"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08B86CC4" w14:textId="7E386E02"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26313E32" w14:textId="239582C6"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Z-2220</w:t>
            </w:r>
          </w:p>
        </w:tc>
      </w:tr>
      <w:tr w:rsidR="003015C5" w:rsidRPr="003015C5" w14:paraId="1816F5D2" w14:textId="77777777" w:rsidTr="003015C5">
        <w:trPr>
          <w:jc w:val="center"/>
        </w:trPr>
        <w:tc>
          <w:tcPr>
            <w:tcW w:w="2263" w:type="dxa"/>
            <w:shd w:val="clear" w:color="auto" w:fill="DEF7E9"/>
            <w:vAlign w:val="center"/>
          </w:tcPr>
          <w:p w14:paraId="52A90E13" w14:textId="62DF6062"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Župni dvor</w:t>
            </w:r>
          </w:p>
        </w:tc>
        <w:tc>
          <w:tcPr>
            <w:tcW w:w="1702" w:type="dxa"/>
            <w:shd w:val="clear" w:color="auto" w:fill="DEF7E9"/>
            <w:vAlign w:val="center"/>
          </w:tcPr>
          <w:p w14:paraId="3A8DD6C1" w14:textId="2E816A31"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Belec</w:t>
            </w:r>
          </w:p>
        </w:tc>
        <w:tc>
          <w:tcPr>
            <w:tcW w:w="1702" w:type="dxa"/>
            <w:shd w:val="clear" w:color="auto" w:fill="DEF7E9"/>
          </w:tcPr>
          <w:p w14:paraId="6E747A82" w14:textId="2142E2B5"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058CC99D" w14:textId="3C7885BA"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051F2D3B" w14:textId="13B443FC"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Z-2766</w:t>
            </w:r>
          </w:p>
        </w:tc>
      </w:tr>
      <w:tr w:rsidR="003015C5" w:rsidRPr="003015C5" w14:paraId="25059E60" w14:textId="77777777" w:rsidTr="003015C5">
        <w:trPr>
          <w:jc w:val="center"/>
        </w:trPr>
        <w:tc>
          <w:tcPr>
            <w:tcW w:w="2263" w:type="dxa"/>
            <w:shd w:val="clear" w:color="auto" w:fill="DEF7E9"/>
            <w:vAlign w:val="center"/>
          </w:tcPr>
          <w:p w14:paraId="229285FD" w14:textId="2E32B4D6"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 xml:space="preserve">Dvorac </w:t>
            </w:r>
            <w:proofErr w:type="spellStart"/>
            <w:r w:rsidRPr="003015C5">
              <w:rPr>
                <w:rFonts w:cs="Calibri"/>
                <w:color w:val="000000"/>
                <w:sz w:val="20"/>
                <w:szCs w:val="20"/>
              </w:rPr>
              <w:t>Borkovec</w:t>
            </w:r>
            <w:proofErr w:type="spellEnd"/>
          </w:p>
        </w:tc>
        <w:tc>
          <w:tcPr>
            <w:tcW w:w="1702" w:type="dxa"/>
            <w:shd w:val="clear" w:color="auto" w:fill="DEF7E9"/>
            <w:vAlign w:val="center"/>
          </w:tcPr>
          <w:p w14:paraId="6A2AF67A" w14:textId="6A5044A4" w:rsidR="003015C5" w:rsidRPr="003015C5" w:rsidRDefault="003015C5" w:rsidP="003015C5">
            <w:pPr>
              <w:spacing w:before="50" w:after="20"/>
              <w:jc w:val="center"/>
              <w:rPr>
                <w:rFonts w:cstheme="minorHAnsi"/>
                <w:color w:val="000000"/>
                <w:sz w:val="20"/>
                <w:szCs w:val="20"/>
              </w:rPr>
            </w:pPr>
            <w:proofErr w:type="spellStart"/>
            <w:r w:rsidRPr="003015C5">
              <w:rPr>
                <w:rFonts w:cs="Calibri"/>
                <w:color w:val="000000"/>
                <w:sz w:val="20"/>
                <w:szCs w:val="20"/>
              </w:rPr>
              <w:t>Borkovec</w:t>
            </w:r>
            <w:proofErr w:type="spellEnd"/>
          </w:p>
        </w:tc>
        <w:tc>
          <w:tcPr>
            <w:tcW w:w="1702" w:type="dxa"/>
            <w:shd w:val="clear" w:color="auto" w:fill="DEF7E9"/>
          </w:tcPr>
          <w:p w14:paraId="0D3E8FAC" w14:textId="7EB29CCD"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341A7BCC" w14:textId="34884BCF"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770C116E" w14:textId="07A48FFB"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Z-2366</w:t>
            </w:r>
          </w:p>
        </w:tc>
      </w:tr>
      <w:tr w:rsidR="003015C5" w:rsidRPr="003015C5" w14:paraId="399C1275" w14:textId="77777777" w:rsidTr="003015C5">
        <w:trPr>
          <w:jc w:val="center"/>
        </w:trPr>
        <w:tc>
          <w:tcPr>
            <w:tcW w:w="2263" w:type="dxa"/>
            <w:shd w:val="clear" w:color="auto" w:fill="DEF7E9"/>
            <w:vAlign w:val="center"/>
          </w:tcPr>
          <w:p w14:paraId="2DDA2736" w14:textId="5A3473E8"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 xml:space="preserve">Kurija </w:t>
            </w:r>
            <w:proofErr w:type="spellStart"/>
            <w:r w:rsidRPr="003015C5">
              <w:rPr>
                <w:rFonts w:cs="Calibri"/>
                <w:color w:val="000000"/>
                <w:sz w:val="20"/>
                <w:szCs w:val="20"/>
              </w:rPr>
              <w:t>Šćrbinec</w:t>
            </w:r>
            <w:proofErr w:type="spellEnd"/>
          </w:p>
        </w:tc>
        <w:tc>
          <w:tcPr>
            <w:tcW w:w="1702" w:type="dxa"/>
            <w:shd w:val="clear" w:color="auto" w:fill="DEF7E9"/>
            <w:vAlign w:val="center"/>
          </w:tcPr>
          <w:p w14:paraId="251F0F7F" w14:textId="61A19554" w:rsidR="003015C5" w:rsidRPr="003015C5" w:rsidRDefault="003015C5" w:rsidP="003015C5">
            <w:pPr>
              <w:spacing w:before="50" w:after="20"/>
              <w:jc w:val="center"/>
              <w:rPr>
                <w:rFonts w:cstheme="minorHAnsi"/>
                <w:color w:val="000000"/>
                <w:sz w:val="20"/>
                <w:szCs w:val="20"/>
              </w:rPr>
            </w:pPr>
            <w:proofErr w:type="spellStart"/>
            <w:r w:rsidRPr="003015C5">
              <w:rPr>
                <w:rFonts w:cs="Calibri"/>
                <w:color w:val="000000"/>
                <w:sz w:val="20"/>
                <w:szCs w:val="20"/>
              </w:rPr>
              <w:t>Šćrbinec</w:t>
            </w:r>
            <w:proofErr w:type="spellEnd"/>
            <w:r w:rsidRPr="003015C5">
              <w:rPr>
                <w:rFonts w:cs="Calibri"/>
                <w:color w:val="000000"/>
                <w:sz w:val="20"/>
                <w:szCs w:val="20"/>
              </w:rPr>
              <w:t xml:space="preserve"> </w:t>
            </w:r>
          </w:p>
        </w:tc>
        <w:tc>
          <w:tcPr>
            <w:tcW w:w="1702" w:type="dxa"/>
            <w:shd w:val="clear" w:color="auto" w:fill="DEF7E9"/>
          </w:tcPr>
          <w:p w14:paraId="33A23C8D" w14:textId="305CCE38"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71F9B6A6" w14:textId="4E860DCF"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13E0FECF" w14:textId="2414508F"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Z-5007</w:t>
            </w:r>
          </w:p>
        </w:tc>
      </w:tr>
      <w:tr w:rsidR="003015C5" w:rsidRPr="003015C5" w14:paraId="11F92252" w14:textId="77777777" w:rsidTr="003015C5">
        <w:trPr>
          <w:jc w:val="center"/>
        </w:trPr>
        <w:tc>
          <w:tcPr>
            <w:tcW w:w="2263" w:type="dxa"/>
            <w:shd w:val="clear" w:color="auto" w:fill="DEF7E9"/>
            <w:vAlign w:val="center"/>
          </w:tcPr>
          <w:p w14:paraId="69EF513E" w14:textId="3A3DB143"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Crkva sv. Jurja</w:t>
            </w:r>
          </w:p>
        </w:tc>
        <w:tc>
          <w:tcPr>
            <w:tcW w:w="1702" w:type="dxa"/>
            <w:shd w:val="clear" w:color="auto" w:fill="DEF7E9"/>
            <w:vAlign w:val="center"/>
          </w:tcPr>
          <w:p w14:paraId="1D0CA020" w14:textId="6BC62962"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Belec</w:t>
            </w:r>
          </w:p>
        </w:tc>
        <w:tc>
          <w:tcPr>
            <w:tcW w:w="1702" w:type="dxa"/>
            <w:shd w:val="clear" w:color="auto" w:fill="DEF7E9"/>
          </w:tcPr>
          <w:p w14:paraId="0867B4FC" w14:textId="43897392"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0D96D45B" w14:textId="4D1A1E83"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6E5D725C" w14:textId="0CE177F3"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Z-2083</w:t>
            </w:r>
          </w:p>
        </w:tc>
      </w:tr>
      <w:tr w:rsidR="003015C5" w:rsidRPr="003015C5" w14:paraId="4395B2C1" w14:textId="77777777" w:rsidTr="003015C5">
        <w:trPr>
          <w:jc w:val="center"/>
        </w:trPr>
        <w:tc>
          <w:tcPr>
            <w:tcW w:w="2263" w:type="dxa"/>
            <w:shd w:val="clear" w:color="auto" w:fill="DEF7E9"/>
            <w:vAlign w:val="center"/>
          </w:tcPr>
          <w:p w14:paraId="666E982F" w14:textId="21674C28"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Crkva sv. Jakova</w:t>
            </w:r>
          </w:p>
        </w:tc>
        <w:tc>
          <w:tcPr>
            <w:tcW w:w="1702" w:type="dxa"/>
            <w:shd w:val="clear" w:color="auto" w:fill="DEF7E9"/>
            <w:vAlign w:val="center"/>
          </w:tcPr>
          <w:p w14:paraId="3BD1260E" w14:textId="12E14CA9"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Donja Batina</w:t>
            </w:r>
          </w:p>
        </w:tc>
        <w:tc>
          <w:tcPr>
            <w:tcW w:w="1702" w:type="dxa"/>
            <w:shd w:val="clear" w:color="auto" w:fill="DEF7E9"/>
          </w:tcPr>
          <w:p w14:paraId="61ADBEE6" w14:textId="6D6B18B3"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61817942" w14:textId="7F4EA28A"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3F15D4E9" w14:textId="23D9F723"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Z-2223</w:t>
            </w:r>
          </w:p>
        </w:tc>
      </w:tr>
      <w:tr w:rsidR="003015C5" w:rsidRPr="003015C5" w14:paraId="107B5E5C" w14:textId="77777777" w:rsidTr="003015C5">
        <w:trPr>
          <w:jc w:val="center"/>
        </w:trPr>
        <w:tc>
          <w:tcPr>
            <w:tcW w:w="2263" w:type="dxa"/>
            <w:shd w:val="clear" w:color="auto" w:fill="DEF7E9"/>
            <w:vAlign w:val="center"/>
          </w:tcPr>
          <w:p w14:paraId="4DB8B525" w14:textId="61CDADFD"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Crkve sv. Martina</w:t>
            </w:r>
          </w:p>
        </w:tc>
        <w:tc>
          <w:tcPr>
            <w:tcW w:w="1702" w:type="dxa"/>
            <w:shd w:val="clear" w:color="auto" w:fill="DEF7E9"/>
            <w:vAlign w:val="center"/>
          </w:tcPr>
          <w:p w14:paraId="420A1CEA" w14:textId="2A98A7D7" w:rsidR="003015C5" w:rsidRPr="003015C5" w:rsidRDefault="003015C5" w:rsidP="003015C5">
            <w:pPr>
              <w:spacing w:before="50" w:after="20"/>
              <w:jc w:val="center"/>
              <w:rPr>
                <w:rFonts w:cstheme="minorHAnsi"/>
                <w:color w:val="000000"/>
                <w:sz w:val="20"/>
                <w:szCs w:val="20"/>
              </w:rPr>
            </w:pPr>
            <w:proofErr w:type="spellStart"/>
            <w:r w:rsidRPr="003015C5">
              <w:rPr>
                <w:rFonts w:cs="Calibri"/>
                <w:color w:val="000000"/>
                <w:sz w:val="20"/>
                <w:szCs w:val="20"/>
              </w:rPr>
              <w:t>Martinšćina</w:t>
            </w:r>
            <w:proofErr w:type="spellEnd"/>
          </w:p>
        </w:tc>
        <w:tc>
          <w:tcPr>
            <w:tcW w:w="1702" w:type="dxa"/>
            <w:shd w:val="clear" w:color="auto" w:fill="DEF7E9"/>
          </w:tcPr>
          <w:p w14:paraId="190419FF" w14:textId="4162C290"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4D660F12" w14:textId="54B531AE"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5F5D11A9" w14:textId="780DFF6C"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Z-2224</w:t>
            </w:r>
          </w:p>
        </w:tc>
      </w:tr>
      <w:tr w:rsidR="003015C5" w:rsidRPr="003015C5" w14:paraId="3EEED60D" w14:textId="77777777" w:rsidTr="003015C5">
        <w:trPr>
          <w:jc w:val="center"/>
        </w:trPr>
        <w:tc>
          <w:tcPr>
            <w:tcW w:w="2263" w:type="dxa"/>
            <w:shd w:val="clear" w:color="auto" w:fill="DEF7E9"/>
            <w:vAlign w:val="center"/>
          </w:tcPr>
          <w:p w14:paraId="13E9EFD9" w14:textId="7FFCA95B" w:rsidR="003015C5" w:rsidRPr="003015C5" w:rsidRDefault="003015C5" w:rsidP="003015C5">
            <w:pPr>
              <w:spacing w:before="50" w:after="20"/>
              <w:ind w:right="-57"/>
              <w:jc w:val="left"/>
              <w:rPr>
                <w:rFonts w:cstheme="minorHAnsi"/>
                <w:color w:val="000000"/>
                <w:sz w:val="20"/>
                <w:szCs w:val="20"/>
              </w:rPr>
            </w:pPr>
            <w:r w:rsidRPr="003015C5">
              <w:rPr>
                <w:rFonts w:cs="Calibri"/>
                <w:color w:val="000000"/>
                <w:sz w:val="20"/>
                <w:szCs w:val="20"/>
              </w:rPr>
              <w:t>Crkva sv. Marije Snježne</w:t>
            </w:r>
          </w:p>
        </w:tc>
        <w:tc>
          <w:tcPr>
            <w:tcW w:w="1702" w:type="dxa"/>
            <w:shd w:val="clear" w:color="auto" w:fill="DEF7E9"/>
            <w:vAlign w:val="center"/>
          </w:tcPr>
          <w:p w14:paraId="10A31B1F" w14:textId="1AFA0A10" w:rsidR="003015C5" w:rsidRPr="003015C5" w:rsidRDefault="003015C5" w:rsidP="003015C5">
            <w:pPr>
              <w:spacing w:before="50" w:after="20"/>
              <w:jc w:val="center"/>
              <w:rPr>
                <w:rFonts w:cstheme="minorHAnsi"/>
                <w:color w:val="000000"/>
                <w:sz w:val="20"/>
                <w:szCs w:val="20"/>
              </w:rPr>
            </w:pPr>
            <w:r w:rsidRPr="003015C5">
              <w:rPr>
                <w:rFonts w:cs="Calibri"/>
                <w:color w:val="000000"/>
                <w:sz w:val="20"/>
                <w:szCs w:val="20"/>
              </w:rPr>
              <w:t>Belec</w:t>
            </w:r>
          </w:p>
        </w:tc>
        <w:tc>
          <w:tcPr>
            <w:tcW w:w="1702" w:type="dxa"/>
            <w:shd w:val="clear" w:color="auto" w:fill="DEF7E9"/>
          </w:tcPr>
          <w:p w14:paraId="5C542C15" w14:textId="11288C48" w:rsidR="003015C5" w:rsidRPr="003015C5" w:rsidRDefault="003015C5" w:rsidP="003015C5">
            <w:pPr>
              <w:spacing w:before="50" w:after="20"/>
              <w:jc w:val="left"/>
              <w:rPr>
                <w:rFonts w:cstheme="minorHAnsi"/>
                <w:color w:val="000000"/>
                <w:sz w:val="20"/>
                <w:szCs w:val="20"/>
              </w:rPr>
            </w:pPr>
            <w:r w:rsidRPr="004A7FC8">
              <w:rPr>
                <w:rFonts w:cs="Calibri"/>
                <w:color w:val="000000"/>
                <w:sz w:val="20"/>
                <w:szCs w:val="20"/>
              </w:rPr>
              <w:t>nepokretna pojedinačna</w:t>
            </w:r>
          </w:p>
        </w:tc>
        <w:tc>
          <w:tcPr>
            <w:tcW w:w="1702" w:type="dxa"/>
            <w:shd w:val="clear" w:color="auto" w:fill="DEF7E9"/>
          </w:tcPr>
          <w:p w14:paraId="242C07D5" w14:textId="17DF5EBB" w:rsidR="003015C5" w:rsidRPr="003015C5" w:rsidRDefault="003015C5" w:rsidP="003015C5">
            <w:pPr>
              <w:spacing w:before="50" w:after="20"/>
              <w:jc w:val="left"/>
              <w:rPr>
                <w:rFonts w:cstheme="minorHAnsi"/>
                <w:color w:val="000000"/>
                <w:sz w:val="20"/>
                <w:szCs w:val="20"/>
              </w:rPr>
            </w:pPr>
            <w:r w:rsidRPr="007338BB">
              <w:rPr>
                <w:rFonts w:cs="Calibri"/>
                <w:color w:val="000000"/>
                <w:sz w:val="20"/>
                <w:szCs w:val="20"/>
              </w:rPr>
              <w:t>zaštićeno kulturno dobro</w:t>
            </w:r>
          </w:p>
        </w:tc>
        <w:tc>
          <w:tcPr>
            <w:tcW w:w="1703" w:type="dxa"/>
            <w:shd w:val="clear" w:color="auto" w:fill="DEF7E9"/>
            <w:vAlign w:val="center"/>
          </w:tcPr>
          <w:p w14:paraId="483546ED" w14:textId="223FAC74" w:rsidR="003015C5" w:rsidRPr="003015C5" w:rsidRDefault="003015C5" w:rsidP="003015C5">
            <w:pPr>
              <w:spacing w:before="50" w:after="20"/>
              <w:jc w:val="center"/>
              <w:rPr>
                <w:rFonts w:cstheme="minorHAnsi"/>
                <w:color w:val="000000"/>
                <w:sz w:val="20"/>
                <w:szCs w:val="20"/>
              </w:rPr>
            </w:pPr>
            <w:r>
              <w:rPr>
                <w:rFonts w:ascii="Calibri" w:hAnsi="Calibri" w:cs="Calibri"/>
                <w:color w:val="000000"/>
              </w:rPr>
              <w:t>Z-4324</w:t>
            </w:r>
          </w:p>
        </w:tc>
      </w:tr>
    </w:tbl>
    <w:p w14:paraId="60FA3E83" w14:textId="7F5A566A" w:rsidR="00FF5EFA" w:rsidRPr="003673C8" w:rsidRDefault="00FF5EFA" w:rsidP="00FF5EFA">
      <w:pPr>
        <w:spacing w:before="0"/>
        <w:jc w:val="left"/>
        <w:rPr>
          <w:i/>
          <w:sz w:val="18"/>
          <w:szCs w:val="18"/>
        </w:rPr>
      </w:pPr>
      <w:r>
        <w:rPr>
          <w:i/>
          <w:sz w:val="18"/>
          <w:szCs w:val="18"/>
        </w:rPr>
        <w:t xml:space="preserve">Izvor: </w:t>
      </w:r>
      <w:r w:rsidRPr="00FF5EFA">
        <w:rPr>
          <w:i/>
          <w:sz w:val="18"/>
          <w:szCs w:val="18"/>
        </w:rPr>
        <w:t>Ministarstvo kulture i medija, Registra kulturnih dobara Republike Hrvatske, http</w:t>
      </w:r>
      <w:r w:rsidR="004945B9">
        <w:rPr>
          <w:i/>
          <w:sz w:val="18"/>
          <w:szCs w:val="18"/>
        </w:rPr>
        <w:t>s://registar.kulturnadobra.hr/</w:t>
      </w:r>
    </w:p>
    <w:p w14:paraId="53C42411" w14:textId="77777777" w:rsidR="00CD573F" w:rsidRPr="004E34DC" w:rsidRDefault="00CD573F" w:rsidP="00F77689">
      <w:pPr>
        <w:pStyle w:val="Heading3"/>
        <w:snapToGrid w:val="0"/>
        <w:rPr>
          <w:color w:val="28B463"/>
        </w:rPr>
      </w:pPr>
      <w:bookmarkStart w:id="261" w:name="_Toc130199168"/>
      <w:bookmarkStart w:id="262" w:name="_Toc496178766"/>
      <w:bookmarkStart w:id="263" w:name="_Toc496516913"/>
      <w:r w:rsidRPr="004E34DC">
        <w:rPr>
          <w:color w:val="28B463"/>
        </w:rPr>
        <w:t>Područja potencijalnih prirodnih i drugih nesreća</w:t>
      </w:r>
      <w:bookmarkEnd w:id="261"/>
    </w:p>
    <w:p w14:paraId="698F68A5" w14:textId="57609347" w:rsidR="00DB087D" w:rsidRPr="00283F86" w:rsidRDefault="00DB087D" w:rsidP="00DB087D">
      <w:pPr>
        <w:spacing w:after="0"/>
        <w:rPr>
          <w:rFonts w:cstheme="minorHAnsi"/>
        </w:rPr>
      </w:pPr>
      <w:r w:rsidRPr="00283F86">
        <w:rPr>
          <w:rFonts w:cstheme="minorHAnsi"/>
          <w:color w:val="000000"/>
        </w:rPr>
        <w:t xml:space="preserve">Područja potencijalnih prirodnih i drugih nesreća sadržani su u </w:t>
      </w:r>
      <w:r w:rsidRPr="00DB087D">
        <w:rPr>
          <w:rFonts w:cstheme="minorHAnsi"/>
          <w:i/>
          <w:color w:val="000000"/>
        </w:rPr>
        <w:t>Procjeni rizika od velikih nesreća za Grad Zlatar</w:t>
      </w:r>
      <w:r w:rsidR="00BB1E35" w:rsidRPr="003673C8">
        <w:rPr>
          <w:rStyle w:val="FootnoteReference"/>
        </w:rPr>
        <w:footnoteReference w:id="74"/>
      </w:r>
      <w:r w:rsidRPr="00283F86">
        <w:rPr>
          <w:rFonts w:cstheme="minorHAnsi"/>
          <w:color w:val="000000"/>
        </w:rPr>
        <w:t xml:space="preserve"> </w:t>
      </w:r>
      <w:r w:rsidR="00BB1E35">
        <w:rPr>
          <w:rFonts w:cstheme="minorHAnsi"/>
          <w:color w:val="000000"/>
        </w:rPr>
        <w:t xml:space="preserve">(u daljnjem tekstu: Procjena). Ovo </w:t>
      </w:r>
      <w:r w:rsidRPr="00283F86">
        <w:rPr>
          <w:rFonts w:cstheme="minorHAnsi"/>
          <w:color w:val="000000"/>
        </w:rPr>
        <w:t>Izvješće</w:t>
      </w:r>
      <w:r w:rsidR="00BB1E35">
        <w:rPr>
          <w:rFonts w:cstheme="minorHAnsi"/>
          <w:color w:val="000000"/>
        </w:rPr>
        <w:t xml:space="preserve"> o stanju u prostoru</w:t>
      </w:r>
      <w:r w:rsidRPr="00283F86">
        <w:rPr>
          <w:rFonts w:cstheme="minorHAnsi"/>
          <w:color w:val="000000"/>
        </w:rPr>
        <w:t xml:space="preserve"> sadrži osnovne pokazatelje iz Procjene, odnosno podatke o opasnostima i područjima ugroze od prirodnih i drugih nesreća na području Grada Zlatara te obrazloženje problematike provedbe </w:t>
      </w:r>
      <w:r w:rsidR="00BB1E35">
        <w:rPr>
          <w:rFonts w:cstheme="minorHAnsi"/>
          <w:color w:val="000000"/>
        </w:rPr>
        <w:t>dokumenata prostornog uređenja.</w:t>
      </w:r>
    </w:p>
    <w:p w14:paraId="6756DE8E" w14:textId="24278434" w:rsidR="00DB087D" w:rsidRPr="005D1C4D" w:rsidRDefault="00DB087D" w:rsidP="00070CEE">
      <w:pPr>
        <w:pStyle w:val="Heading4"/>
        <w:rPr>
          <w:color w:val="28B463"/>
        </w:rPr>
      </w:pPr>
      <w:bookmarkStart w:id="265" w:name="_Toc130199169"/>
      <w:r w:rsidRPr="005D1C4D">
        <w:rPr>
          <w:color w:val="28B463"/>
        </w:rPr>
        <w:t>Poplava</w:t>
      </w:r>
      <w:bookmarkEnd w:id="265"/>
    </w:p>
    <w:p w14:paraId="1A1B3C6E" w14:textId="77777777" w:rsidR="00A9663A" w:rsidRPr="008D2F42" w:rsidRDefault="00A9663A" w:rsidP="00A9663A">
      <w:pPr>
        <w:spacing w:after="0"/>
        <w:rPr>
          <w:rFonts w:cstheme="minorHAnsi"/>
        </w:rPr>
      </w:pPr>
      <w:bookmarkStart w:id="266" w:name="_Toc130199170"/>
      <w:r w:rsidRPr="00007383">
        <w:rPr>
          <w:rFonts w:cstheme="minorHAnsi"/>
          <w:color w:val="000000"/>
          <w:spacing w:val="-2"/>
        </w:rPr>
        <w:t>Na prostoru Grada Zlatara mogu se javiti poplave uzrokovane oborinama obilnijeg intenziteta.</w:t>
      </w:r>
      <w:r>
        <w:rPr>
          <w:rFonts w:cstheme="minorHAnsi"/>
          <w:color w:val="000000"/>
        </w:rPr>
        <w:t xml:space="preserve"> </w:t>
      </w:r>
      <w:r w:rsidRPr="00007383">
        <w:rPr>
          <w:rFonts w:cstheme="minorHAnsi"/>
          <w:color w:val="000000"/>
          <w:spacing w:val="-2"/>
        </w:rPr>
        <w:t>Osnovni razlog poplava na području Grada uvjetovan je prekomjernim dotokom velikih količina</w:t>
      </w:r>
      <w:r w:rsidRPr="00283F86">
        <w:rPr>
          <w:rFonts w:cstheme="minorHAnsi"/>
          <w:color w:val="000000"/>
        </w:rPr>
        <w:t xml:space="preserve"> vode kao posljedica dugotrajnih kiša, naglih i velikih oborina te topljenja snijega</w:t>
      </w:r>
      <w:r>
        <w:rPr>
          <w:rFonts w:cstheme="minorHAnsi"/>
          <w:color w:val="000000"/>
        </w:rPr>
        <w:t xml:space="preserve">, odnosno u jesenskom razdoblju uslijed </w:t>
      </w:r>
      <w:r w:rsidRPr="00283F86">
        <w:rPr>
          <w:rFonts w:cstheme="minorHAnsi"/>
          <w:color w:val="000000"/>
        </w:rPr>
        <w:t>pojave prekomjernih padalina</w:t>
      </w:r>
      <w:r>
        <w:rPr>
          <w:rFonts w:cstheme="minorHAnsi"/>
          <w:color w:val="000000"/>
        </w:rPr>
        <w:t xml:space="preserve"> te u vrijeme početka proljetnog perioda uslijed </w:t>
      </w:r>
      <w:r w:rsidRPr="00283F86">
        <w:rPr>
          <w:rFonts w:cstheme="minorHAnsi"/>
          <w:color w:val="000000"/>
        </w:rPr>
        <w:t>topljenja snijega i ekstremnih količina oborin</w:t>
      </w:r>
      <w:r w:rsidRPr="008D2F42">
        <w:rPr>
          <w:rFonts w:cstheme="minorHAnsi"/>
          <w:color w:val="000000"/>
        </w:rPr>
        <w:t>a. Posljednja elementarna nepogoda na području Grada Zlatara uslijed poplava proglašena je 2013. godine.</w:t>
      </w:r>
    </w:p>
    <w:p w14:paraId="21E9FA3D" w14:textId="77777777" w:rsidR="00A9663A" w:rsidRPr="00283F86" w:rsidRDefault="00A9663A" w:rsidP="00A9663A">
      <w:pPr>
        <w:spacing w:after="0"/>
        <w:rPr>
          <w:rFonts w:cstheme="minorHAnsi"/>
        </w:rPr>
      </w:pPr>
      <w:r w:rsidRPr="008D2F42">
        <w:rPr>
          <w:rFonts w:cstheme="minorHAnsi"/>
          <w:color w:val="000000"/>
        </w:rPr>
        <w:lastRenderedPageBreak/>
        <w:t>Na području Grada Zlatara poplavama su najviše ugroženi dijelovi naselj</w:t>
      </w:r>
      <w:r>
        <w:rPr>
          <w:rFonts w:cstheme="minorHAnsi"/>
          <w:color w:val="000000"/>
        </w:rPr>
        <w:t xml:space="preserve">a </w:t>
      </w:r>
      <w:proofErr w:type="spellStart"/>
      <w:r>
        <w:rPr>
          <w:rFonts w:cstheme="minorHAnsi"/>
          <w:color w:val="000000"/>
        </w:rPr>
        <w:t>Ladislavec</w:t>
      </w:r>
      <w:proofErr w:type="spellEnd"/>
      <w:r>
        <w:rPr>
          <w:rFonts w:cstheme="minorHAnsi"/>
          <w:color w:val="000000"/>
        </w:rPr>
        <w:t xml:space="preserve"> i Zlatar. </w:t>
      </w:r>
      <w:r w:rsidRPr="00283F86">
        <w:rPr>
          <w:rFonts w:cstheme="minorHAnsi"/>
          <w:color w:val="000000"/>
        </w:rPr>
        <w:t xml:space="preserve">Uslijed izlijevanja potoka Reka ugroženi su dijelovi naselja </w:t>
      </w:r>
      <w:proofErr w:type="spellStart"/>
      <w:r w:rsidRPr="00283F86">
        <w:rPr>
          <w:rFonts w:cstheme="minorHAnsi"/>
          <w:color w:val="000000"/>
        </w:rPr>
        <w:t>Ladislavec</w:t>
      </w:r>
      <w:proofErr w:type="spellEnd"/>
      <w:r w:rsidRPr="00283F86">
        <w:rPr>
          <w:rFonts w:cstheme="minorHAnsi"/>
          <w:color w:val="000000"/>
        </w:rPr>
        <w:t xml:space="preserve"> te u nastavku južni i zapadni dio Grada Zlatara (zaseoci Juriši, </w:t>
      </w:r>
      <w:proofErr w:type="spellStart"/>
      <w:r w:rsidRPr="00283F86">
        <w:rPr>
          <w:rFonts w:cstheme="minorHAnsi"/>
          <w:color w:val="000000"/>
        </w:rPr>
        <w:t>Hitreci</w:t>
      </w:r>
      <w:proofErr w:type="spellEnd"/>
      <w:r w:rsidRPr="00283F86">
        <w:rPr>
          <w:rFonts w:cstheme="minorHAnsi"/>
          <w:color w:val="000000"/>
        </w:rPr>
        <w:t xml:space="preserve">, Donji Dumbovići i </w:t>
      </w:r>
      <w:proofErr w:type="spellStart"/>
      <w:r w:rsidRPr="00283F86">
        <w:rPr>
          <w:rFonts w:cstheme="minorHAnsi"/>
          <w:color w:val="000000"/>
        </w:rPr>
        <w:t>Pisačići</w:t>
      </w:r>
      <w:proofErr w:type="spellEnd"/>
      <w:r w:rsidRPr="00283F86">
        <w:rPr>
          <w:rFonts w:cstheme="minorHAnsi"/>
          <w:color w:val="000000"/>
        </w:rPr>
        <w:t xml:space="preserve">). </w:t>
      </w:r>
      <w:r>
        <w:rPr>
          <w:rFonts w:cstheme="minorHAnsi"/>
          <w:color w:val="000000"/>
        </w:rPr>
        <w:t>U</w:t>
      </w:r>
      <w:r w:rsidRPr="00283F86">
        <w:rPr>
          <w:rFonts w:cstheme="minorHAnsi"/>
          <w:color w:val="000000"/>
        </w:rPr>
        <w:t xml:space="preserve"> slučaju izlijevanja </w:t>
      </w:r>
      <w:r>
        <w:rPr>
          <w:rFonts w:cstheme="minorHAnsi"/>
          <w:color w:val="000000"/>
        </w:rPr>
        <w:t>p</w:t>
      </w:r>
      <w:r w:rsidRPr="00283F86">
        <w:rPr>
          <w:rFonts w:cstheme="minorHAnsi"/>
          <w:color w:val="000000"/>
        </w:rPr>
        <w:t>otok</w:t>
      </w:r>
      <w:r>
        <w:rPr>
          <w:rFonts w:cstheme="minorHAnsi"/>
          <w:color w:val="000000"/>
        </w:rPr>
        <w:t>a</w:t>
      </w:r>
      <w:r w:rsidRPr="00283F86">
        <w:rPr>
          <w:rFonts w:cstheme="minorHAnsi"/>
          <w:color w:val="000000"/>
        </w:rPr>
        <w:t xml:space="preserve"> </w:t>
      </w:r>
      <w:proofErr w:type="spellStart"/>
      <w:r w:rsidRPr="00283F86">
        <w:rPr>
          <w:rFonts w:cstheme="minorHAnsi"/>
          <w:color w:val="000000"/>
        </w:rPr>
        <w:t>Zlataršćic</w:t>
      </w:r>
      <w:r>
        <w:rPr>
          <w:rFonts w:cstheme="minorHAnsi"/>
          <w:color w:val="000000"/>
        </w:rPr>
        <w:t>e</w:t>
      </w:r>
      <w:proofErr w:type="spellEnd"/>
      <w:r w:rsidRPr="00283F86">
        <w:rPr>
          <w:rFonts w:cstheme="minorHAnsi"/>
          <w:color w:val="000000"/>
        </w:rPr>
        <w:t xml:space="preserve"> ugrozit će </w:t>
      </w:r>
      <w:r>
        <w:rPr>
          <w:rFonts w:cstheme="minorHAnsi"/>
          <w:color w:val="000000"/>
        </w:rPr>
        <w:t xml:space="preserve">se </w:t>
      </w:r>
      <w:r w:rsidRPr="00283F86">
        <w:rPr>
          <w:rFonts w:cstheme="minorHAnsi"/>
          <w:color w:val="000000"/>
        </w:rPr>
        <w:t xml:space="preserve">naselje </w:t>
      </w:r>
      <w:proofErr w:type="spellStart"/>
      <w:r w:rsidRPr="00283F86">
        <w:rPr>
          <w:rFonts w:cstheme="minorHAnsi"/>
          <w:color w:val="000000"/>
        </w:rPr>
        <w:t>Borkovec</w:t>
      </w:r>
      <w:proofErr w:type="spellEnd"/>
      <w:r w:rsidRPr="00283F86">
        <w:rPr>
          <w:rFonts w:cstheme="minorHAnsi"/>
          <w:color w:val="000000"/>
        </w:rPr>
        <w:t xml:space="preserve"> te u nastavku istočni dio </w:t>
      </w:r>
      <w:r>
        <w:rPr>
          <w:rFonts w:cstheme="minorHAnsi"/>
          <w:color w:val="000000"/>
        </w:rPr>
        <w:t>G</w:t>
      </w:r>
      <w:r w:rsidRPr="00283F86">
        <w:rPr>
          <w:rFonts w:cstheme="minorHAnsi"/>
          <w:color w:val="000000"/>
        </w:rPr>
        <w:t>rada Zlatara. Ostali potoci koji protječu Gradom plave ok</w:t>
      </w:r>
      <w:r>
        <w:rPr>
          <w:rFonts w:cstheme="minorHAnsi"/>
          <w:color w:val="000000"/>
        </w:rPr>
        <w:t xml:space="preserve">olno područje uz tokove potoka. </w:t>
      </w:r>
      <w:r w:rsidRPr="00283F86">
        <w:rPr>
          <w:rFonts w:cstheme="minorHAnsi"/>
          <w:color w:val="000000"/>
        </w:rPr>
        <w:t xml:space="preserve">Uslijed izlijevanja potoka Reka ugroženo je oko 150 stanovnika u naselju </w:t>
      </w:r>
      <w:proofErr w:type="spellStart"/>
      <w:r w:rsidRPr="00283F86">
        <w:rPr>
          <w:rFonts w:cstheme="minorHAnsi"/>
          <w:color w:val="000000"/>
        </w:rPr>
        <w:t>Ladislavec</w:t>
      </w:r>
      <w:proofErr w:type="spellEnd"/>
      <w:r w:rsidRPr="00283F86">
        <w:rPr>
          <w:rFonts w:cstheme="minorHAnsi"/>
          <w:color w:val="000000"/>
        </w:rPr>
        <w:t xml:space="preserve"> te oko 200 stanovnika južnog i zapadnog dijela naselja Zlatar</w:t>
      </w:r>
      <w:r>
        <w:rPr>
          <w:rFonts w:cstheme="minorHAnsi"/>
          <w:color w:val="000000"/>
        </w:rPr>
        <w:t>a</w:t>
      </w:r>
      <w:r w:rsidRPr="00283F86">
        <w:rPr>
          <w:rFonts w:cstheme="minorHAnsi"/>
          <w:color w:val="000000"/>
        </w:rPr>
        <w:t xml:space="preserve">. U naselju </w:t>
      </w:r>
      <w:proofErr w:type="spellStart"/>
      <w:r w:rsidRPr="00283F86">
        <w:rPr>
          <w:rFonts w:cstheme="minorHAnsi"/>
          <w:color w:val="000000"/>
        </w:rPr>
        <w:t>Borkov</w:t>
      </w:r>
      <w:r>
        <w:rPr>
          <w:rFonts w:cstheme="minorHAnsi"/>
          <w:color w:val="000000"/>
        </w:rPr>
        <w:t>cu</w:t>
      </w:r>
      <w:proofErr w:type="spellEnd"/>
      <w:r w:rsidRPr="00283F86">
        <w:rPr>
          <w:rFonts w:cstheme="minorHAnsi"/>
          <w:color w:val="000000"/>
        </w:rPr>
        <w:t>, u slučaju poplave, bit će ugroženo oko 250 stanovnika</w:t>
      </w:r>
      <w:r>
        <w:rPr>
          <w:rFonts w:cstheme="minorHAnsi"/>
          <w:color w:val="000000"/>
        </w:rPr>
        <w:t>, a dodatno</w:t>
      </w:r>
      <w:r w:rsidRPr="00283F86">
        <w:rPr>
          <w:rFonts w:cstheme="minorHAnsi"/>
          <w:color w:val="000000"/>
        </w:rPr>
        <w:t xml:space="preserve"> u istočnom dijelu Gr</w:t>
      </w:r>
      <w:r>
        <w:rPr>
          <w:rFonts w:cstheme="minorHAnsi"/>
          <w:color w:val="000000"/>
        </w:rPr>
        <w:t>ada Zlatara oko 100 stanovnika.</w:t>
      </w:r>
    </w:p>
    <w:p w14:paraId="2831CB6E" w14:textId="77777777" w:rsidR="00A9663A" w:rsidRPr="00283F86" w:rsidRDefault="00A9663A" w:rsidP="00A9663A">
      <w:pPr>
        <w:spacing w:after="0"/>
        <w:rPr>
          <w:rFonts w:cstheme="minorHAnsi"/>
        </w:rPr>
      </w:pPr>
      <w:r w:rsidRPr="00283F86">
        <w:rPr>
          <w:rFonts w:cstheme="minorHAnsi"/>
          <w:color w:val="000000"/>
        </w:rPr>
        <w:t xml:space="preserve">Posljedice </w:t>
      </w:r>
      <w:r>
        <w:rPr>
          <w:rFonts w:cstheme="minorHAnsi"/>
          <w:color w:val="000000"/>
        </w:rPr>
        <w:t xml:space="preserve">poplava </w:t>
      </w:r>
      <w:r w:rsidRPr="00283F86">
        <w:rPr>
          <w:rFonts w:cstheme="minorHAnsi"/>
          <w:color w:val="000000"/>
        </w:rPr>
        <w:t>na gospodarstvo očitovale bi se u vidu šteta na pokretnoj i nepokretnoj imovini, gubitak repromaterijala, troškov</w:t>
      </w:r>
      <w:r>
        <w:rPr>
          <w:rFonts w:cstheme="minorHAnsi"/>
          <w:color w:val="000000"/>
        </w:rPr>
        <w:t>ima</w:t>
      </w:r>
      <w:r w:rsidRPr="00283F86">
        <w:rPr>
          <w:rFonts w:cstheme="minorHAnsi"/>
          <w:color w:val="000000"/>
        </w:rPr>
        <w:t xml:space="preserve"> sanacije i sl.</w:t>
      </w:r>
      <w:r>
        <w:rPr>
          <w:rFonts w:cstheme="minorHAnsi"/>
          <w:color w:val="000000"/>
        </w:rPr>
        <w:t xml:space="preserve"> </w:t>
      </w:r>
      <w:r w:rsidRPr="00283F86">
        <w:rPr>
          <w:rFonts w:cstheme="minorHAnsi"/>
          <w:color w:val="000000"/>
        </w:rPr>
        <w:t>Na području Grada ugrožene su prometnice županijskog</w:t>
      </w:r>
      <w:r>
        <w:rPr>
          <w:rFonts w:cstheme="minorHAnsi"/>
          <w:color w:val="000000"/>
        </w:rPr>
        <w:t xml:space="preserve"> i</w:t>
      </w:r>
      <w:r w:rsidRPr="00283F86">
        <w:rPr>
          <w:rFonts w:cstheme="minorHAnsi"/>
          <w:color w:val="000000"/>
        </w:rPr>
        <w:t xml:space="preserve"> lokalnog značaja </w:t>
      </w:r>
      <w:r>
        <w:rPr>
          <w:rFonts w:cstheme="minorHAnsi"/>
          <w:color w:val="000000"/>
        </w:rPr>
        <w:t>te</w:t>
      </w:r>
      <w:r w:rsidRPr="00283F86">
        <w:rPr>
          <w:rFonts w:cstheme="minorHAnsi"/>
          <w:color w:val="000000"/>
        </w:rPr>
        <w:t xml:space="preserve"> poljski putovi prema poljoprivrednim površinama. Može doći do onečišćenja vode za piće iz bunara i vodoopskrbnog sustava. Izlijevanjem potoka Batine ugrožena je kulturna baština smještena u dolini samog potoka.</w:t>
      </w:r>
    </w:p>
    <w:p w14:paraId="19560990" w14:textId="77777777" w:rsidR="00A9663A" w:rsidRPr="00283F86" w:rsidRDefault="00A9663A" w:rsidP="00A9663A">
      <w:pPr>
        <w:spacing w:after="0"/>
        <w:rPr>
          <w:rFonts w:cstheme="minorHAnsi"/>
        </w:rPr>
      </w:pPr>
      <w:r w:rsidRPr="00283F86">
        <w:rPr>
          <w:rFonts w:cstheme="minorHAnsi"/>
          <w:color w:val="000000"/>
        </w:rPr>
        <w:t>Vjerojatnost/frekvencija poplava izazvanih prekomjernim oborinama na području Grada Zlatara s obzirom na prethodne događaje, ok</w:t>
      </w:r>
      <w:r>
        <w:rPr>
          <w:rFonts w:cstheme="minorHAnsi"/>
          <w:color w:val="000000"/>
        </w:rPr>
        <w:t xml:space="preserve">arakterizirana je kao umjerena. </w:t>
      </w:r>
      <w:r w:rsidRPr="00283F86">
        <w:rPr>
          <w:rFonts w:cstheme="minorHAnsi"/>
          <w:color w:val="000000"/>
        </w:rPr>
        <w:t>Padaline obilnog intenzitet</w:t>
      </w:r>
      <w:r>
        <w:rPr>
          <w:rFonts w:cstheme="minorHAnsi"/>
          <w:color w:val="000000"/>
        </w:rPr>
        <w:t>a uzrokuju i nastanak klizišta.</w:t>
      </w:r>
    </w:p>
    <w:p w14:paraId="40BD207F" w14:textId="424D4C7C" w:rsidR="00DB087D" w:rsidRPr="005D1C4D" w:rsidRDefault="00DB087D" w:rsidP="00BB1E35">
      <w:pPr>
        <w:pStyle w:val="Heading4"/>
        <w:rPr>
          <w:color w:val="28B463"/>
        </w:rPr>
      </w:pPr>
      <w:r w:rsidRPr="005D1C4D">
        <w:rPr>
          <w:color w:val="28B463"/>
        </w:rPr>
        <w:t>Potres</w:t>
      </w:r>
      <w:bookmarkEnd w:id="266"/>
    </w:p>
    <w:p w14:paraId="3E0CE52C" w14:textId="77777777" w:rsidR="00A9663A" w:rsidRPr="00283F86" w:rsidRDefault="00A9663A" w:rsidP="00A9663A">
      <w:pPr>
        <w:spacing w:after="0"/>
        <w:rPr>
          <w:rFonts w:cstheme="minorHAnsi"/>
        </w:rPr>
      </w:pPr>
      <w:bookmarkStart w:id="267" w:name="_Toc130199171"/>
      <w:r w:rsidRPr="00283F86">
        <w:rPr>
          <w:rFonts w:cstheme="minorHAnsi"/>
          <w:color w:val="000000"/>
        </w:rPr>
        <w:t>Prema prikazu seizmoloških područja Republike Hrvatske, Geofizičkog odjela PMF-a</w:t>
      </w:r>
      <w:r>
        <w:rPr>
          <w:rFonts w:cstheme="minorHAnsi"/>
          <w:color w:val="000000"/>
        </w:rPr>
        <w:t>,</w:t>
      </w:r>
      <w:r w:rsidRPr="00283F86">
        <w:rPr>
          <w:rFonts w:cstheme="minorHAnsi"/>
          <w:color w:val="000000"/>
        </w:rPr>
        <w:t xml:space="preserve"> Grad Zlatar se nalazi u 8. zoni ugroženosti od potresa.</w:t>
      </w:r>
      <w:r>
        <w:rPr>
          <w:rFonts w:cstheme="minorHAnsi"/>
          <w:color w:val="000000"/>
        </w:rPr>
        <w:t xml:space="preserve"> </w:t>
      </w:r>
      <w:r w:rsidRPr="00283F86">
        <w:rPr>
          <w:rFonts w:cstheme="minorHAnsi"/>
          <w:color w:val="000000"/>
        </w:rPr>
        <w:t>Seizmičnost na području Grada Zlatara iznosi VIII stupnjeva po MCS ljestvici (događaj s</w:t>
      </w:r>
      <w:r>
        <w:rPr>
          <w:rFonts w:cstheme="minorHAnsi"/>
          <w:color w:val="000000"/>
        </w:rPr>
        <w:t xml:space="preserve"> najgorim mogućim posljedicama) dok su p</w:t>
      </w:r>
      <w:r w:rsidRPr="00283F86">
        <w:rPr>
          <w:rFonts w:cstheme="minorHAnsi"/>
          <w:color w:val="000000"/>
        </w:rPr>
        <w:t>otresi jačine od IX. do XII. stupnja MSK ljestvice malo vjeroj</w:t>
      </w:r>
      <w:r>
        <w:rPr>
          <w:rFonts w:cstheme="minorHAnsi"/>
          <w:color w:val="000000"/>
        </w:rPr>
        <w:t>atni na području Grada Zlatara.</w:t>
      </w:r>
    </w:p>
    <w:p w14:paraId="0FC091F8" w14:textId="77777777" w:rsidR="00A9663A" w:rsidRPr="00283F86" w:rsidRDefault="00A9663A" w:rsidP="00A9663A">
      <w:pPr>
        <w:spacing w:after="0"/>
        <w:rPr>
          <w:rFonts w:cstheme="minorHAnsi"/>
        </w:rPr>
      </w:pPr>
      <w:r>
        <w:rPr>
          <w:rFonts w:cstheme="minorHAnsi"/>
          <w:color w:val="000000"/>
        </w:rPr>
        <w:t xml:space="preserve">prema </w:t>
      </w:r>
      <w:r w:rsidRPr="00283F86">
        <w:rPr>
          <w:rFonts w:cstheme="minorHAnsi"/>
          <w:color w:val="000000"/>
        </w:rPr>
        <w:t xml:space="preserve">Procjeni </w:t>
      </w:r>
      <w:r>
        <w:rPr>
          <w:rFonts w:cstheme="minorHAnsi"/>
          <w:color w:val="000000"/>
        </w:rPr>
        <w:t>n</w:t>
      </w:r>
      <w:r w:rsidRPr="00283F86">
        <w:rPr>
          <w:rFonts w:cstheme="minorHAnsi"/>
          <w:color w:val="000000"/>
        </w:rPr>
        <w:t xml:space="preserve">a području </w:t>
      </w:r>
      <w:r>
        <w:rPr>
          <w:rFonts w:cstheme="minorHAnsi"/>
          <w:color w:val="000000"/>
        </w:rPr>
        <w:t>G</w:t>
      </w:r>
      <w:r w:rsidRPr="00283F86">
        <w:rPr>
          <w:rFonts w:cstheme="minorHAnsi"/>
          <w:color w:val="000000"/>
        </w:rPr>
        <w:t>rada Zlatara u najgorem slučaju, pri potresu od VIII stu</w:t>
      </w:r>
      <w:r>
        <w:rPr>
          <w:rFonts w:cstheme="minorHAnsi"/>
          <w:color w:val="000000"/>
        </w:rPr>
        <w:t xml:space="preserve">pnjeva po MCS ljestvici, </w:t>
      </w:r>
      <w:r w:rsidRPr="00283F86">
        <w:rPr>
          <w:rFonts w:cstheme="minorHAnsi"/>
          <w:color w:val="000000"/>
        </w:rPr>
        <w:t>neznatno i umjereno oštećenje bilo bi na 1</w:t>
      </w:r>
      <w:r>
        <w:rPr>
          <w:rFonts w:cstheme="minorHAnsi"/>
          <w:color w:val="000000"/>
        </w:rPr>
        <w:t>.</w:t>
      </w:r>
      <w:r w:rsidRPr="00283F86">
        <w:rPr>
          <w:rFonts w:cstheme="minorHAnsi"/>
          <w:color w:val="000000"/>
        </w:rPr>
        <w:t xml:space="preserve">390 </w:t>
      </w:r>
      <w:r>
        <w:rPr>
          <w:rFonts w:cstheme="minorHAnsi"/>
          <w:color w:val="000000"/>
        </w:rPr>
        <w:t>građevina</w:t>
      </w:r>
      <w:r w:rsidRPr="00283F86">
        <w:rPr>
          <w:rFonts w:cstheme="minorHAnsi"/>
          <w:color w:val="000000"/>
        </w:rPr>
        <w:t xml:space="preserve">, jako oštećenje na 449 </w:t>
      </w:r>
      <w:r>
        <w:rPr>
          <w:rFonts w:cstheme="minorHAnsi"/>
          <w:color w:val="000000"/>
        </w:rPr>
        <w:t>građevina</w:t>
      </w:r>
      <w:r w:rsidRPr="00283F86">
        <w:rPr>
          <w:rFonts w:cstheme="minorHAnsi"/>
          <w:color w:val="000000"/>
        </w:rPr>
        <w:t xml:space="preserve"> te totalno oštećenje i rušenje na 41 </w:t>
      </w:r>
      <w:r>
        <w:rPr>
          <w:rFonts w:cstheme="minorHAnsi"/>
          <w:color w:val="000000"/>
        </w:rPr>
        <w:t>građevini</w:t>
      </w:r>
      <w:r w:rsidRPr="00283F86">
        <w:rPr>
          <w:rFonts w:cstheme="minorHAnsi"/>
          <w:color w:val="000000"/>
        </w:rPr>
        <w:t>, dok bi broj zatrpanih osoba bio 76. Moguća je pojava zaraznih bolesti, materijalne štete bile bi velike, osobito na manje otpornim građevinama, moguća je pojava klizišta</w:t>
      </w:r>
      <w:r>
        <w:rPr>
          <w:rFonts w:cstheme="minorHAnsi"/>
          <w:color w:val="000000"/>
        </w:rPr>
        <w:t>,</w:t>
      </w:r>
      <w:r w:rsidRPr="00283F86">
        <w:rPr>
          <w:rFonts w:cstheme="minorHAnsi"/>
          <w:color w:val="000000"/>
        </w:rPr>
        <w:t xml:space="preserve"> što bi rezultiralo odronima i oštećenjem prometnica te posljedično novim rušenjima stambenih i gospodarskih </w:t>
      </w:r>
      <w:r>
        <w:rPr>
          <w:rFonts w:cstheme="minorHAnsi"/>
          <w:color w:val="000000"/>
        </w:rPr>
        <w:t>zgrada</w:t>
      </w:r>
      <w:r w:rsidRPr="00283F86">
        <w:rPr>
          <w:rFonts w:cstheme="minorHAnsi"/>
          <w:color w:val="000000"/>
        </w:rPr>
        <w:t>, pojava eksplozija, požara, reducirane mogućnosti u telekomunikacijama i dr.</w:t>
      </w:r>
    </w:p>
    <w:p w14:paraId="69AC876C" w14:textId="77777777" w:rsidR="00A9663A" w:rsidRDefault="00A9663A" w:rsidP="00A9663A">
      <w:pPr>
        <w:spacing w:after="0"/>
        <w:rPr>
          <w:rFonts w:cstheme="minorHAnsi"/>
          <w:color w:val="000000"/>
        </w:rPr>
      </w:pPr>
      <w:r w:rsidRPr="00283F86">
        <w:rPr>
          <w:rFonts w:cstheme="minorHAnsi"/>
          <w:color w:val="000000"/>
        </w:rPr>
        <w:t xml:space="preserve">Proračunom građevinskih šteta utvrđeno je kako </w:t>
      </w:r>
      <w:r>
        <w:rPr>
          <w:rFonts w:cstheme="minorHAnsi"/>
          <w:color w:val="000000"/>
        </w:rPr>
        <w:t>bi</w:t>
      </w:r>
      <w:r w:rsidRPr="00283F86">
        <w:rPr>
          <w:rFonts w:cstheme="minorHAnsi"/>
          <w:color w:val="000000"/>
        </w:rPr>
        <w:t xml:space="preserve"> u Gradu Zlataru </w:t>
      </w:r>
      <w:r>
        <w:rPr>
          <w:rFonts w:cstheme="minorHAnsi"/>
          <w:color w:val="000000"/>
        </w:rPr>
        <w:t>došlo</w:t>
      </w:r>
      <w:r w:rsidRPr="00283F86">
        <w:rPr>
          <w:rFonts w:cstheme="minorHAnsi"/>
          <w:color w:val="000000"/>
        </w:rPr>
        <w:t xml:space="preserve"> do potpunog rušenja i totalnog oštećenja kod 41 </w:t>
      </w:r>
      <w:r>
        <w:rPr>
          <w:rFonts w:cstheme="minorHAnsi"/>
          <w:color w:val="000000"/>
        </w:rPr>
        <w:t>građevine</w:t>
      </w:r>
      <w:r w:rsidRPr="00283F86">
        <w:rPr>
          <w:rFonts w:cstheme="minorHAnsi"/>
          <w:color w:val="000000"/>
        </w:rPr>
        <w:t>, što je ukupno 8.118,00</w:t>
      </w:r>
      <w:r>
        <w:rPr>
          <w:rFonts w:cstheme="minorHAnsi"/>
          <w:color w:val="000000"/>
        </w:rPr>
        <w:t> </w:t>
      </w:r>
      <w:r w:rsidRPr="00283F86">
        <w:rPr>
          <w:rFonts w:cstheme="minorHAnsi"/>
          <w:color w:val="000000"/>
        </w:rPr>
        <w:t>m</w:t>
      </w:r>
      <w:r>
        <w:rPr>
          <w:rFonts w:cstheme="minorHAnsi"/>
          <w:color w:val="000000"/>
        </w:rPr>
        <w:t>³</w:t>
      </w:r>
      <w:r w:rsidRPr="00283F86">
        <w:rPr>
          <w:rFonts w:cstheme="minorHAnsi"/>
          <w:color w:val="000000"/>
        </w:rPr>
        <w:t xml:space="preserve"> građevinskog otpada za kojeg je potrebno predvidjeti područje za privremeno deponiranje veličine 3.285,23</w:t>
      </w:r>
      <w:r>
        <w:rPr>
          <w:rFonts w:cstheme="minorHAnsi"/>
          <w:color w:val="000000"/>
        </w:rPr>
        <w:t> </w:t>
      </w:r>
      <w:r w:rsidRPr="00283F86">
        <w:rPr>
          <w:rFonts w:cstheme="minorHAnsi"/>
          <w:color w:val="000000"/>
        </w:rPr>
        <w:t>m</w:t>
      </w:r>
      <w:r>
        <w:rPr>
          <w:rFonts w:cstheme="minorHAnsi"/>
          <w:color w:val="000000"/>
        </w:rPr>
        <w:t>².</w:t>
      </w:r>
    </w:p>
    <w:p w14:paraId="1AD41A25" w14:textId="77777777" w:rsidR="00A9663A" w:rsidRPr="00283F86" w:rsidRDefault="00A9663A" w:rsidP="00A9663A">
      <w:pPr>
        <w:spacing w:after="0"/>
        <w:rPr>
          <w:rFonts w:cstheme="minorHAnsi"/>
        </w:rPr>
      </w:pPr>
      <w:r>
        <w:t xml:space="preserve">Na području Grada Zlatara je bilo oštećenja od potresa 22. ožujka 2020., no nije bila proglašena elementarna nepogoda za Grad Zlatar (bila je proglašena za cijelu Krapinsko-zagorsku županiju). </w:t>
      </w:r>
    </w:p>
    <w:p w14:paraId="6F040D0D" w14:textId="3FE4FD7F" w:rsidR="00DB087D" w:rsidRPr="005D1C4D" w:rsidRDefault="00BB1E35" w:rsidP="00BB1E35">
      <w:pPr>
        <w:pStyle w:val="Heading4"/>
        <w:rPr>
          <w:color w:val="28B463"/>
        </w:rPr>
      </w:pPr>
      <w:r w:rsidRPr="005D1C4D">
        <w:rPr>
          <w:color w:val="28B463"/>
        </w:rPr>
        <w:t>O</w:t>
      </w:r>
      <w:r w:rsidR="00DB087D" w:rsidRPr="005D1C4D">
        <w:rPr>
          <w:color w:val="28B463"/>
        </w:rPr>
        <w:t>stali prirodni uzroci</w:t>
      </w:r>
      <w:bookmarkEnd w:id="267"/>
    </w:p>
    <w:p w14:paraId="7DAE4A54" w14:textId="77777777" w:rsidR="00DB087D" w:rsidRPr="00AA4117" w:rsidRDefault="00DB087D" w:rsidP="00053D99">
      <w:pPr>
        <w:keepNext/>
        <w:rPr>
          <w:color w:val="28B463"/>
        </w:rPr>
      </w:pPr>
      <w:r w:rsidRPr="00AA4117">
        <w:rPr>
          <w:color w:val="28B463"/>
        </w:rPr>
        <w:t>Suše</w:t>
      </w:r>
    </w:p>
    <w:p w14:paraId="12AD9CA8" w14:textId="77777777" w:rsidR="00A9663A" w:rsidRDefault="00A9663A" w:rsidP="00A9663A">
      <w:pPr>
        <w:spacing w:after="0"/>
        <w:rPr>
          <w:rFonts w:cstheme="minorHAnsi"/>
          <w:color w:val="000000"/>
        </w:rPr>
      </w:pPr>
      <w:r w:rsidRPr="00283F86">
        <w:rPr>
          <w:rFonts w:cstheme="minorHAnsi"/>
          <w:color w:val="000000"/>
        </w:rPr>
        <w:t>Meteorološka suša ili dulje razdoblje bez oborina može uzrokovati ozbiljne štete u poljoprivredi, vodoopskrbi i sl. Nedostatak oborina u duljem vremenskom razdoblju može, s određenim faznim pomakom</w:t>
      </w:r>
      <w:r>
        <w:rPr>
          <w:rFonts w:cstheme="minorHAnsi"/>
          <w:color w:val="000000"/>
        </w:rPr>
        <w:t>,</w:t>
      </w:r>
      <w:r w:rsidRPr="00283F86">
        <w:rPr>
          <w:rFonts w:cstheme="minorHAnsi"/>
          <w:color w:val="000000"/>
        </w:rPr>
        <w:t xml:space="preserve"> uzrokovati i hidrološku sušu koja se očituje smanjenjem površinskih i dubinskih zaliha voda. Utjecaj na vodostaje vodocrpilišta, bunara</w:t>
      </w:r>
      <w:r>
        <w:rPr>
          <w:rFonts w:cstheme="minorHAnsi"/>
          <w:color w:val="000000"/>
        </w:rPr>
        <w:t xml:space="preserve"> je</w:t>
      </w:r>
      <w:r w:rsidRPr="00283F86">
        <w:rPr>
          <w:rFonts w:cstheme="minorHAnsi"/>
          <w:color w:val="000000"/>
        </w:rPr>
        <w:t>, zbog smanjenja razine</w:t>
      </w:r>
      <w:r>
        <w:rPr>
          <w:rFonts w:cstheme="minorHAnsi"/>
          <w:color w:val="000000"/>
        </w:rPr>
        <w:t xml:space="preserve"> vode</w:t>
      </w:r>
      <w:r w:rsidRPr="00283F86">
        <w:rPr>
          <w:rFonts w:cstheme="minorHAnsi"/>
          <w:color w:val="000000"/>
        </w:rPr>
        <w:t xml:space="preserve"> </w:t>
      </w:r>
      <w:r>
        <w:rPr>
          <w:rFonts w:cstheme="minorHAnsi"/>
          <w:color w:val="000000"/>
        </w:rPr>
        <w:t>u njima,</w:t>
      </w:r>
      <w:r w:rsidRPr="00283F86">
        <w:rPr>
          <w:rFonts w:cstheme="minorHAnsi"/>
          <w:color w:val="000000"/>
        </w:rPr>
        <w:t xml:space="preserve"> ovisno o trajanju suše. Kako se na području Grada nalazi pet vodotoka (potoka), njihov vodni potencijal potrebno je iskoristiti za natapanje poljoprivrednih površina gdje je to moguće. Postojeće snage vatrogastva dovoljne su za opskrbu </w:t>
      </w:r>
      <w:r>
        <w:rPr>
          <w:rFonts w:cstheme="minorHAnsi"/>
          <w:color w:val="000000"/>
        </w:rPr>
        <w:t>stanovništva pitkom vodom.</w:t>
      </w:r>
    </w:p>
    <w:p w14:paraId="295F87B7" w14:textId="77777777" w:rsidR="00A9663A" w:rsidRDefault="00A9663A" w:rsidP="00A9663A">
      <w:pPr>
        <w:spacing w:after="0"/>
        <w:rPr>
          <w:rFonts w:cstheme="minorHAnsi"/>
          <w:color w:val="000000"/>
        </w:rPr>
      </w:pPr>
      <w:r w:rsidRPr="00E52247">
        <w:rPr>
          <w:rFonts w:cstheme="minorHAnsi"/>
          <w:color w:val="000000"/>
        </w:rPr>
        <w:t>Posljednja elementarna nepogoda na području Grada Zlatara uslijed suše proglašena je 2022. godine.</w:t>
      </w:r>
    </w:p>
    <w:p w14:paraId="32D4F2F0" w14:textId="77777777" w:rsidR="00DB087D" w:rsidRPr="00AA4117" w:rsidRDefault="00DB087D" w:rsidP="00070CEE">
      <w:pPr>
        <w:keepNext/>
        <w:spacing w:before="240"/>
        <w:rPr>
          <w:color w:val="28B463"/>
        </w:rPr>
      </w:pPr>
      <w:r w:rsidRPr="00AA4117">
        <w:rPr>
          <w:color w:val="28B463"/>
        </w:rPr>
        <w:lastRenderedPageBreak/>
        <w:t>Olujno i orkansko nevrijeme</w:t>
      </w:r>
    </w:p>
    <w:p w14:paraId="2E78BD93" w14:textId="286EF3D3" w:rsidR="00DB087D" w:rsidRPr="00283F86" w:rsidRDefault="00DB087D" w:rsidP="00DB087D">
      <w:pPr>
        <w:spacing w:after="0"/>
        <w:rPr>
          <w:rFonts w:cstheme="minorHAnsi"/>
        </w:rPr>
      </w:pPr>
      <w:r w:rsidRPr="00283F86">
        <w:rPr>
          <w:rFonts w:cstheme="minorHAnsi"/>
          <w:color w:val="000000"/>
        </w:rPr>
        <w:t>Olujni vjetar, a ponekad i orkanski, zajedno s velikom količinom kiše ili čak i tučom, osim što stvara velike štete na imovini, poljoprivrednim i šumarskim dobrima, raznim građevin</w:t>
      </w:r>
      <w:r w:rsidR="0093662E">
        <w:rPr>
          <w:rFonts w:cstheme="minorHAnsi"/>
          <w:color w:val="000000"/>
        </w:rPr>
        <w:t>am</w:t>
      </w:r>
      <w:r w:rsidRPr="00283F86">
        <w:rPr>
          <w:rFonts w:cstheme="minorHAnsi"/>
          <w:color w:val="000000"/>
        </w:rPr>
        <w:t xml:space="preserve">a, u prometu i tako nanosi gubitke u gospodarstvu, ugrožava i često odnosi ljudske živote. Štete </w:t>
      </w:r>
      <w:r w:rsidR="0093662E" w:rsidRPr="004144CC">
        <w:rPr>
          <w:rFonts w:cstheme="minorHAnsi"/>
          <w:color w:val="000000"/>
          <w:spacing w:val="-2"/>
        </w:rPr>
        <w:t xml:space="preserve">su moguće </w:t>
      </w:r>
      <w:r w:rsidRPr="004144CC">
        <w:rPr>
          <w:rFonts w:cstheme="minorHAnsi"/>
          <w:color w:val="000000"/>
          <w:spacing w:val="-2"/>
        </w:rPr>
        <w:t xml:space="preserve">na </w:t>
      </w:r>
      <w:r w:rsidR="0093662E" w:rsidRPr="004144CC">
        <w:rPr>
          <w:rFonts w:cstheme="minorHAnsi"/>
          <w:color w:val="000000"/>
          <w:spacing w:val="-2"/>
        </w:rPr>
        <w:t>građevinama</w:t>
      </w:r>
      <w:r w:rsidRPr="004144CC">
        <w:rPr>
          <w:rFonts w:cstheme="minorHAnsi"/>
          <w:color w:val="000000"/>
          <w:spacing w:val="-2"/>
        </w:rPr>
        <w:t xml:space="preserve"> elektroenergetike, telekomunikacija, poljoprivrednim površinama,</w:t>
      </w:r>
      <w:r w:rsidRPr="00283F86">
        <w:rPr>
          <w:rFonts w:cstheme="minorHAnsi"/>
          <w:color w:val="000000"/>
        </w:rPr>
        <w:t xml:space="preserve"> šteta na stambenim, gospodarskim te poslovnim </w:t>
      </w:r>
      <w:r w:rsidR="0093662E">
        <w:rPr>
          <w:rFonts w:cstheme="minorHAnsi"/>
          <w:color w:val="000000"/>
        </w:rPr>
        <w:t>građevinama</w:t>
      </w:r>
      <w:r w:rsidRPr="00283F86">
        <w:rPr>
          <w:rFonts w:cstheme="minorHAnsi"/>
          <w:color w:val="000000"/>
        </w:rPr>
        <w:t xml:space="preserve"> i sl.</w:t>
      </w:r>
    </w:p>
    <w:p w14:paraId="4746A0A7" w14:textId="77777777" w:rsidR="00DB087D" w:rsidRPr="00AA4117" w:rsidRDefault="00DB087D" w:rsidP="00070CEE">
      <w:pPr>
        <w:keepNext/>
        <w:spacing w:before="240"/>
        <w:rPr>
          <w:color w:val="28B463"/>
        </w:rPr>
      </w:pPr>
      <w:r w:rsidRPr="00AA4117">
        <w:rPr>
          <w:color w:val="28B463"/>
        </w:rPr>
        <w:t>Klizišta</w:t>
      </w:r>
    </w:p>
    <w:p w14:paraId="7B8E01A1" w14:textId="43C6C466" w:rsidR="00DB087D" w:rsidRPr="00283F86" w:rsidRDefault="00DB087D" w:rsidP="00DB087D">
      <w:pPr>
        <w:spacing w:after="0"/>
        <w:rPr>
          <w:rFonts w:cstheme="minorHAnsi"/>
        </w:rPr>
      </w:pPr>
      <w:r w:rsidRPr="00283F86">
        <w:rPr>
          <w:rFonts w:cstheme="minorHAnsi"/>
          <w:color w:val="000000"/>
        </w:rPr>
        <w:t>Klizišta te odroni zemlje primarno su nastali kao rezultat iskrčivanja šumskih površina čime je tlo postalo podložno čestim erozivnim procesima. Pojavi klizišta doprinose i bujične vode te velike količine oborina. Uzroci nastanka klizišta mogu biti prirodni te oni nastali ljudskim faktorom, odnosno potaknuti ljudskim aktivnostima. Prirodni uzroci dijele se na geološke i morfološke. Geološke karakterizira mineraloški sastav stijena, nagib plićih slojeva tla i smjer pružanja, odnos nagiba klizišta u odnosu na nagib površine kosine te njihova geotehnička svojstva. Morfološke uzroke karakteriziraju promjene reljefa uslijed djelovanja različitih endogenih te egzogenih sila. Klizišta se javljaju po razdoblju velikih količina oborina, topljenja snijega, povlačenja podzemnih voda. Klizišta mogu uzrokovati štetu na materijalnim i kulturnim dobrima te okoliš, mogu uzrokovati štetu na stambenim građevinama te industrijsk</w:t>
      </w:r>
      <w:r w:rsidR="0093662E">
        <w:rPr>
          <w:rFonts w:cstheme="minorHAnsi"/>
          <w:color w:val="000000"/>
        </w:rPr>
        <w:t>oj</w:t>
      </w:r>
      <w:r w:rsidRPr="00283F86">
        <w:rPr>
          <w:rFonts w:cstheme="minorHAnsi"/>
          <w:color w:val="000000"/>
        </w:rPr>
        <w:t xml:space="preserve"> i komunaln</w:t>
      </w:r>
      <w:r w:rsidR="0093662E">
        <w:rPr>
          <w:rFonts w:cstheme="minorHAnsi"/>
          <w:color w:val="000000"/>
        </w:rPr>
        <w:t>oj</w:t>
      </w:r>
      <w:r w:rsidRPr="00283F86">
        <w:rPr>
          <w:rFonts w:cstheme="minorHAnsi"/>
          <w:color w:val="000000"/>
        </w:rPr>
        <w:t xml:space="preserve"> infrastruktur</w:t>
      </w:r>
      <w:r w:rsidR="0093662E">
        <w:rPr>
          <w:rFonts w:cstheme="minorHAnsi"/>
          <w:color w:val="000000"/>
        </w:rPr>
        <w:t>i</w:t>
      </w:r>
      <w:r w:rsidRPr="00283F86">
        <w:rPr>
          <w:rFonts w:cstheme="minorHAnsi"/>
          <w:color w:val="000000"/>
        </w:rPr>
        <w:t>, zastoj u p</w:t>
      </w:r>
      <w:r w:rsidR="0093662E">
        <w:rPr>
          <w:rFonts w:cstheme="minorHAnsi"/>
          <w:color w:val="000000"/>
        </w:rPr>
        <w:t xml:space="preserve">rometu i </w:t>
      </w:r>
      <w:proofErr w:type="spellStart"/>
      <w:r w:rsidR="0093662E">
        <w:rPr>
          <w:rFonts w:cstheme="minorHAnsi"/>
          <w:color w:val="000000"/>
        </w:rPr>
        <w:t>neprotočn</w:t>
      </w:r>
      <w:r w:rsidR="00B276A2">
        <w:rPr>
          <w:rFonts w:cstheme="minorHAnsi"/>
          <w:color w:val="000000"/>
        </w:rPr>
        <w:t>ost</w:t>
      </w:r>
      <w:proofErr w:type="spellEnd"/>
      <w:r w:rsidR="0093662E">
        <w:rPr>
          <w:rFonts w:cstheme="minorHAnsi"/>
          <w:color w:val="000000"/>
        </w:rPr>
        <w:t xml:space="preserve"> prometnic</w:t>
      </w:r>
      <w:r w:rsidR="00B276A2">
        <w:rPr>
          <w:rFonts w:cstheme="minorHAnsi"/>
          <w:color w:val="000000"/>
        </w:rPr>
        <w:t>a</w:t>
      </w:r>
      <w:r w:rsidR="0093662E">
        <w:rPr>
          <w:rFonts w:cstheme="minorHAnsi"/>
          <w:color w:val="000000"/>
        </w:rPr>
        <w:t>.</w:t>
      </w:r>
    </w:p>
    <w:p w14:paraId="64FA610D" w14:textId="20CD5A2D" w:rsidR="00DB087D" w:rsidRDefault="00DB087D" w:rsidP="00DB087D">
      <w:pPr>
        <w:spacing w:after="0"/>
        <w:rPr>
          <w:rFonts w:cstheme="minorHAnsi"/>
          <w:color w:val="000000"/>
        </w:rPr>
      </w:pPr>
      <w:r w:rsidRPr="00283F86">
        <w:rPr>
          <w:rFonts w:cstheme="minorHAnsi"/>
          <w:color w:val="000000"/>
        </w:rPr>
        <w:t xml:space="preserve">Na području </w:t>
      </w:r>
      <w:r w:rsidR="00B276A2">
        <w:rPr>
          <w:rFonts w:cstheme="minorHAnsi"/>
          <w:color w:val="000000"/>
        </w:rPr>
        <w:t>G</w:t>
      </w:r>
      <w:r w:rsidRPr="00283F86">
        <w:rPr>
          <w:rFonts w:cstheme="minorHAnsi"/>
          <w:color w:val="000000"/>
        </w:rPr>
        <w:t>rada Zlatara postoji opasnost od pojava klizišta pogotovo u slučaju ekstremnijih vr</w:t>
      </w:r>
      <w:r w:rsidR="0093662E">
        <w:rPr>
          <w:rFonts w:cstheme="minorHAnsi"/>
          <w:color w:val="000000"/>
        </w:rPr>
        <w:t>emenskih neprilika ili potresa.</w:t>
      </w:r>
      <w:r w:rsidR="00B276A2">
        <w:rPr>
          <w:rFonts w:cstheme="minorHAnsi"/>
          <w:color w:val="000000"/>
        </w:rPr>
        <w:t xml:space="preserve"> </w:t>
      </w:r>
      <w:r w:rsidRPr="00283F86">
        <w:rPr>
          <w:rFonts w:cstheme="minorHAnsi"/>
          <w:color w:val="000000"/>
        </w:rPr>
        <w:t xml:space="preserve">Prometna povezanost naselja </w:t>
      </w:r>
      <w:r w:rsidR="00B276A2">
        <w:rPr>
          <w:rFonts w:cstheme="minorHAnsi"/>
          <w:color w:val="000000"/>
        </w:rPr>
        <w:t xml:space="preserve">u </w:t>
      </w:r>
      <w:r w:rsidRPr="00283F86">
        <w:rPr>
          <w:rFonts w:cstheme="minorHAnsi"/>
          <w:color w:val="000000"/>
        </w:rPr>
        <w:t>Grad</w:t>
      </w:r>
      <w:r w:rsidR="00B276A2">
        <w:rPr>
          <w:rFonts w:cstheme="minorHAnsi"/>
          <w:color w:val="000000"/>
        </w:rPr>
        <w:t>u</w:t>
      </w:r>
      <w:r w:rsidRPr="00283F86">
        <w:rPr>
          <w:rFonts w:cstheme="minorHAnsi"/>
          <w:color w:val="000000"/>
        </w:rPr>
        <w:t xml:space="preserve"> Zlatar</w:t>
      </w:r>
      <w:r w:rsidR="00B276A2">
        <w:rPr>
          <w:rFonts w:cstheme="minorHAnsi"/>
          <w:color w:val="000000"/>
        </w:rPr>
        <w:t>u</w:t>
      </w:r>
      <w:r w:rsidRPr="00283F86">
        <w:rPr>
          <w:rFonts w:cstheme="minorHAnsi"/>
          <w:color w:val="000000"/>
        </w:rPr>
        <w:t xml:space="preserve"> je dobra pa </w:t>
      </w:r>
      <w:r w:rsidR="00B276A2">
        <w:rPr>
          <w:rFonts w:cstheme="minorHAnsi"/>
          <w:color w:val="000000"/>
        </w:rPr>
        <w:t xml:space="preserve">mogućim </w:t>
      </w:r>
      <w:r w:rsidRPr="00283F86">
        <w:rPr>
          <w:rFonts w:cstheme="minorHAnsi"/>
          <w:color w:val="000000"/>
        </w:rPr>
        <w:t>aktiviranjem klizišta na pojedinim lokalnim cestama neće biti izoliranih dijelov</w:t>
      </w:r>
      <w:r w:rsidR="00B276A2">
        <w:rPr>
          <w:rFonts w:cstheme="minorHAnsi"/>
          <w:color w:val="000000"/>
        </w:rPr>
        <w:t>a do kojih se ne bi moglo doći.</w:t>
      </w:r>
    </w:p>
    <w:p w14:paraId="01092CE5" w14:textId="13126A98" w:rsidR="00E92B82" w:rsidRPr="00283F86" w:rsidRDefault="00E92B82" w:rsidP="00DB087D">
      <w:pPr>
        <w:spacing w:after="0"/>
        <w:rPr>
          <w:rFonts w:cstheme="minorHAnsi"/>
        </w:rPr>
      </w:pPr>
      <w:r>
        <w:t xml:space="preserve">Klizište u Vinogradskoj ulici sanirano je 2019. godine, a klizište u </w:t>
      </w:r>
      <w:proofErr w:type="spellStart"/>
      <w:r>
        <w:t>Gornoj</w:t>
      </w:r>
      <w:proofErr w:type="spellEnd"/>
      <w:r>
        <w:t xml:space="preserve"> Selnici – </w:t>
      </w:r>
      <w:proofErr w:type="spellStart"/>
      <w:r>
        <w:t>Samolići</w:t>
      </w:r>
      <w:proofErr w:type="spellEnd"/>
      <w:r>
        <w:t xml:space="preserve"> 2021. godine.</w:t>
      </w:r>
    </w:p>
    <w:p w14:paraId="23D82128" w14:textId="77777777" w:rsidR="00DB087D" w:rsidRPr="00AA4117" w:rsidRDefault="00DB087D" w:rsidP="00070CEE">
      <w:pPr>
        <w:keepNext/>
        <w:spacing w:before="240"/>
        <w:rPr>
          <w:color w:val="28B463"/>
        </w:rPr>
      </w:pPr>
      <w:r w:rsidRPr="00AA4117">
        <w:rPr>
          <w:color w:val="28B463"/>
        </w:rPr>
        <w:t>Snježne oborine, tuča, poledica</w:t>
      </w:r>
    </w:p>
    <w:p w14:paraId="357CCEC7" w14:textId="78D27F0A" w:rsidR="00DB087D" w:rsidRPr="00283F86" w:rsidRDefault="00DB087D" w:rsidP="00DB087D">
      <w:pPr>
        <w:spacing w:after="0"/>
        <w:rPr>
          <w:rFonts w:cstheme="minorHAnsi"/>
        </w:rPr>
      </w:pPr>
      <w:r w:rsidRPr="00283F86">
        <w:rPr>
          <w:rFonts w:cstheme="minorHAnsi"/>
          <w:color w:val="000000"/>
        </w:rPr>
        <w:t xml:space="preserve">Snijeg i led mogu uzrokovati ozljede ili gubitke života, štete na građevinama i drugoj infrastrukturi, prekide u odvijanju i nesreće u prometu kao i prekide u opskrbi uslugama (struja i voda, telekomunikacije). Na području Grada Zlatara ugroženi su svi prometni pravci, a najugroženija su naselja smještena na padinama Ivančice i to: Gornja Selnica, Belec, </w:t>
      </w:r>
      <w:proofErr w:type="spellStart"/>
      <w:r w:rsidRPr="00283F86">
        <w:rPr>
          <w:rFonts w:cstheme="minorHAnsi"/>
          <w:color w:val="000000"/>
        </w:rPr>
        <w:t>Juranščina</w:t>
      </w:r>
      <w:proofErr w:type="spellEnd"/>
      <w:r w:rsidRPr="00283F86">
        <w:rPr>
          <w:rFonts w:cstheme="minorHAnsi"/>
          <w:color w:val="000000"/>
        </w:rPr>
        <w:t>, Završje</w:t>
      </w:r>
      <w:r w:rsidR="00A72A79">
        <w:rPr>
          <w:rFonts w:cstheme="minorHAnsi"/>
          <w:color w:val="000000"/>
        </w:rPr>
        <w:t xml:space="preserve"> </w:t>
      </w:r>
      <w:proofErr w:type="spellStart"/>
      <w:r w:rsidR="00A72A79" w:rsidRPr="00283F86">
        <w:rPr>
          <w:rFonts w:cstheme="minorHAnsi"/>
          <w:color w:val="000000"/>
        </w:rPr>
        <w:t>Belečko</w:t>
      </w:r>
      <w:proofErr w:type="spellEnd"/>
      <w:r w:rsidRPr="00283F86">
        <w:rPr>
          <w:rFonts w:cstheme="minorHAnsi"/>
          <w:color w:val="000000"/>
        </w:rPr>
        <w:t xml:space="preserve">, Repno i </w:t>
      </w:r>
      <w:proofErr w:type="spellStart"/>
      <w:r w:rsidRPr="00283F86">
        <w:rPr>
          <w:rFonts w:cstheme="minorHAnsi"/>
          <w:color w:val="000000"/>
        </w:rPr>
        <w:t>Martinšćina</w:t>
      </w:r>
      <w:proofErr w:type="spellEnd"/>
      <w:r w:rsidRPr="00283F86">
        <w:rPr>
          <w:rFonts w:cstheme="minorHAnsi"/>
          <w:color w:val="000000"/>
        </w:rPr>
        <w:t>. Operativne snage sustava civilne zaštite raspolažu s dovoljnim ljudskim i materijalnim potencijalima za otklanjanje posljedica uzrokovanih</w:t>
      </w:r>
      <w:r w:rsidR="00A72A79">
        <w:rPr>
          <w:rFonts w:cstheme="minorHAnsi"/>
          <w:color w:val="000000"/>
        </w:rPr>
        <w:t xml:space="preserve"> ovom vrstom prirodne nepogode.</w:t>
      </w:r>
    </w:p>
    <w:p w14:paraId="17610C9D" w14:textId="1499AF4F" w:rsidR="00DB087D" w:rsidRPr="00283F86" w:rsidRDefault="00DB087D" w:rsidP="00DB087D">
      <w:pPr>
        <w:spacing w:after="0"/>
        <w:rPr>
          <w:rFonts w:cstheme="minorHAnsi"/>
        </w:rPr>
      </w:pPr>
      <w:r w:rsidRPr="00283F86">
        <w:rPr>
          <w:rFonts w:cstheme="minorHAnsi"/>
          <w:color w:val="000000"/>
        </w:rPr>
        <w:t>Pojava zaleđenih kolnika može biti uzrokovana meteorološkim pojavama ledene kiše, poledice i površinskog leda (zaleđeno i klizavo tlo). To su izvanredne meteorološke pojave koje u hladno doba godine ugrožavaju promet i ljudsko zdravlje. Na području Grada Zlatara ugrožene su sve prometnice. Operativne snage sustava civilne zaštite raspolažu s dovoljnim ljudskim i materijalnim potencijalima za otklanjanje posljedica uzrokovanih</w:t>
      </w:r>
      <w:r w:rsidR="00A72A79">
        <w:rPr>
          <w:rFonts w:cstheme="minorHAnsi"/>
          <w:color w:val="000000"/>
        </w:rPr>
        <w:t xml:space="preserve"> ovom vrstom prirodne nepogode.</w:t>
      </w:r>
    </w:p>
    <w:p w14:paraId="012DB1CA" w14:textId="38D32147" w:rsidR="00DB087D" w:rsidRPr="00283F86" w:rsidRDefault="00DB087D" w:rsidP="00DB087D">
      <w:pPr>
        <w:spacing w:after="0"/>
        <w:rPr>
          <w:rFonts w:cstheme="minorHAnsi"/>
        </w:rPr>
      </w:pPr>
      <w:r w:rsidRPr="00283F86">
        <w:rPr>
          <w:rFonts w:cstheme="minorHAnsi"/>
          <w:color w:val="000000"/>
        </w:rPr>
        <w:t xml:space="preserve">Područje Hrvatske nalazi se u umjerenim geografskim širinama gdje je pojava tuče i </w:t>
      </w:r>
      <w:proofErr w:type="spellStart"/>
      <w:r w:rsidRPr="00283F86">
        <w:rPr>
          <w:rFonts w:cstheme="minorHAnsi"/>
          <w:color w:val="000000"/>
        </w:rPr>
        <w:t>sugradice</w:t>
      </w:r>
      <w:proofErr w:type="spellEnd"/>
      <w:r w:rsidRPr="00283F86">
        <w:rPr>
          <w:rFonts w:cstheme="minorHAnsi"/>
          <w:color w:val="000000"/>
        </w:rPr>
        <w:t xml:space="preserve"> relativno česta. Pojava tuče i </w:t>
      </w:r>
      <w:proofErr w:type="spellStart"/>
      <w:r w:rsidRPr="00283F86">
        <w:rPr>
          <w:rFonts w:cstheme="minorHAnsi"/>
          <w:color w:val="000000"/>
        </w:rPr>
        <w:t>sugradice</w:t>
      </w:r>
      <w:proofErr w:type="spellEnd"/>
      <w:r w:rsidRPr="00283F86">
        <w:rPr>
          <w:rFonts w:cstheme="minorHAnsi"/>
          <w:color w:val="000000"/>
        </w:rPr>
        <w:t xml:space="preserve"> najčešća je u toplom dijelu godine. Tuča i </w:t>
      </w:r>
      <w:proofErr w:type="spellStart"/>
      <w:r w:rsidRPr="00283F86">
        <w:rPr>
          <w:rFonts w:cstheme="minorHAnsi"/>
          <w:color w:val="000000"/>
        </w:rPr>
        <w:t>sugradica</w:t>
      </w:r>
      <w:proofErr w:type="spellEnd"/>
      <w:r w:rsidRPr="00283F86">
        <w:rPr>
          <w:rFonts w:cstheme="minorHAnsi"/>
          <w:color w:val="000000"/>
        </w:rPr>
        <w:t xml:space="preserve"> svojim intenzitetom nanose velike štete na poljoprivrednim kulturama, kao i na pokretnoj i nepokretnoj imovini, odnosno na </w:t>
      </w:r>
      <w:r w:rsidR="00A72A79">
        <w:rPr>
          <w:rFonts w:cstheme="minorHAnsi"/>
          <w:color w:val="000000"/>
        </w:rPr>
        <w:t>zgradama</w:t>
      </w:r>
      <w:r w:rsidRPr="00283F86">
        <w:rPr>
          <w:rFonts w:cstheme="minorHAnsi"/>
          <w:color w:val="000000"/>
        </w:rPr>
        <w:t>, osobnim vozilima, strojevima, uređajima i opremi kao i na infrastrukturnim građevinama</w:t>
      </w:r>
      <w:r w:rsidR="00A72A79">
        <w:rPr>
          <w:rFonts w:cstheme="minorHAnsi"/>
          <w:color w:val="000000"/>
        </w:rPr>
        <w:t>.</w:t>
      </w:r>
    </w:p>
    <w:p w14:paraId="119A00EF" w14:textId="7B0162B3" w:rsidR="00DB087D" w:rsidRDefault="00DB087D" w:rsidP="00DB087D">
      <w:pPr>
        <w:spacing w:after="0"/>
        <w:rPr>
          <w:rFonts w:cstheme="minorHAnsi"/>
          <w:color w:val="000000"/>
        </w:rPr>
      </w:pPr>
      <w:r w:rsidRPr="00283F86">
        <w:rPr>
          <w:rFonts w:cstheme="minorHAnsi"/>
          <w:color w:val="000000"/>
        </w:rPr>
        <w:t>Najugroženiji sadržaji na predmetnom području su vinogradi i voćnjaci. Potrebno je izbjegavati izgradnju nasada i građevina osjetljivih na kišu i tuču te poticati njihovo osiguranje. Osjetljivu kulturnu baštinu i imovinu potrebno je preventivno zaštititi od ugroze. Postojeće operativne snage sustava civilne zaštite dovoljne su za reagiranje u slučaju tuče.</w:t>
      </w:r>
    </w:p>
    <w:p w14:paraId="7F34771E" w14:textId="3BCE92D9" w:rsidR="00E92B82" w:rsidRPr="00E92B82" w:rsidRDefault="00E92B82" w:rsidP="00DB087D">
      <w:pPr>
        <w:spacing w:after="0"/>
        <w:rPr>
          <w:rFonts w:cstheme="minorHAnsi"/>
          <w:color w:val="000000"/>
        </w:rPr>
      </w:pPr>
      <w:r w:rsidRPr="00E52247">
        <w:rPr>
          <w:rFonts w:cstheme="minorHAnsi"/>
          <w:color w:val="000000"/>
        </w:rPr>
        <w:t xml:space="preserve">Posljednja elementarna nepogoda na području Grada Zlatara uslijed </w:t>
      </w:r>
      <w:r>
        <w:rPr>
          <w:rFonts w:cstheme="minorHAnsi"/>
          <w:color w:val="000000"/>
        </w:rPr>
        <w:t>mraza</w:t>
      </w:r>
      <w:r w:rsidRPr="00E52247">
        <w:rPr>
          <w:rFonts w:cstheme="minorHAnsi"/>
          <w:color w:val="000000"/>
        </w:rPr>
        <w:t xml:space="preserve"> proglašena je 20</w:t>
      </w:r>
      <w:r>
        <w:rPr>
          <w:rFonts w:cstheme="minorHAnsi"/>
          <w:color w:val="000000"/>
        </w:rPr>
        <w:t>16</w:t>
      </w:r>
      <w:r w:rsidRPr="00E52247">
        <w:rPr>
          <w:rFonts w:cstheme="minorHAnsi"/>
          <w:color w:val="000000"/>
        </w:rPr>
        <w:t>. godine.</w:t>
      </w:r>
    </w:p>
    <w:p w14:paraId="3664EB2D" w14:textId="32343272" w:rsidR="00DB087D" w:rsidRPr="005D1C4D" w:rsidRDefault="00DB087D" w:rsidP="00A72A79">
      <w:pPr>
        <w:pStyle w:val="Heading4"/>
        <w:rPr>
          <w:color w:val="28B463"/>
        </w:rPr>
      </w:pPr>
      <w:bookmarkStart w:id="268" w:name="_Toc130199172"/>
      <w:r w:rsidRPr="005D1C4D">
        <w:rPr>
          <w:color w:val="28B463"/>
        </w:rPr>
        <w:lastRenderedPageBreak/>
        <w:t>Tehničko-tehnološke katastrofe i velike nesreće izazvane nesrećama u gospodarskim objektima</w:t>
      </w:r>
      <w:bookmarkEnd w:id="268"/>
      <w:r w:rsidRPr="005D1C4D">
        <w:rPr>
          <w:color w:val="28B463"/>
        </w:rPr>
        <w:t> </w:t>
      </w:r>
    </w:p>
    <w:p w14:paraId="63BD5248" w14:textId="09ACA235" w:rsidR="00DB087D" w:rsidRPr="00283F86" w:rsidRDefault="00DB087D" w:rsidP="00DB087D">
      <w:pPr>
        <w:spacing w:after="0"/>
        <w:rPr>
          <w:rFonts w:cstheme="minorHAnsi"/>
        </w:rPr>
      </w:pPr>
      <w:r w:rsidRPr="00283F86">
        <w:rPr>
          <w:rFonts w:cstheme="minorHAnsi"/>
          <w:color w:val="000000"/>
        </w:rPr>
        <w:t>Nesreća u tehnološkom postrojenju može nastati uslijed istjecanja i/ili eksplozije opasne tvari koj</w:t>
      </w:r>
      <w:r w:rsidR="004502A2">
        <w:rPr>
          <w:rFonts w:cstheme="minorHAnsi"/>
          <w:color w:val="000000"/>
        </w:rPr>
        <w:t>a</w:t>
      </w:r>
      <w:r w:rsidRPr="00283F86">
        <w:rPr>
          <w:rFonts w:cstheme="minorHAnsi"/>
          <w:color w:val="000000"/>
        </w:rPr>
        <w:t xml:space="preserv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w:t>
      </w:r>
      <w:r w:rsidR="004502A2">
        <w:rPr>
          <w:rFonts w:cstheme="minorHAnsi"/>
          <w:color w:val="000000"/>
        </w:rPr>
        <w:t>građevine</w:t>
      </w:r>
      <w:r w:rsidRPr="00283F86">
        <w:rPr>
          <w:rFonts w:cstheme="minorHAnsi"/>
          <w:color w:val="000000"/>
        </w:rPr>
        <w:t xml:space="preserve"> kritične infrastrukture. Jačina utjecaja katastrofe ovisi o vrsti, koncentraciji i količini opasne tvari u postrojenju, geofizičkom položaju, njegovoj udaljenosti od najbližeg naselja te brzi</w:t>
      </w:r>
      <w:r w:rsidR="004502A2">
        <w:rPr>
          <w:rFonts w:cstheme="minorHAnsi"/>
          <w:color w:val="000000"/>
        </w:rPr>
        <w:t>ni reagiranja snaga spašavanja.</w:t>
      </w:r>
    </w:p>
    <w:p w14:paraId="3C74AFE8" w14:textId="64BB8043" w:rsidR="00DB087D" w:rsidRPr="00283F86" w:rsidRDefault="00DB087D" w:rsidP="00DB087D">
      <w:pPr>
        <w:spacing w:after="0"/>
        <w:rPr>
          <w:rFonts w:cstheme="minorHAnsi"/>
        </w:rPr>
      </w:pPr>
      <w:r w:rsidRPr="00283F86">
        <w:rPr>
          <w:rFonts w:cstheme="minorHAnsi"/>
          <w:color w:val="000000"/>
        </w:rPr>
        <w:t xml:space="preserve">Na području Grada Zlatara nalazi se nekoliko </w:t>
      </w:r>
      <w:r w:rsidR="004502A2">
        <w:rPr>
          <w:rFonts w:cstheme="minorHAnsi"/>
          <w:color w:val="000000"/>
        </w:rPr>
        <w:t>zgrada</w:t>
      </w:r>
      <w:r w:rsidRPr="00283F86">
        <w:rPr>
          <w:rFonts w:cstheme="minorHAnsi"/>
          <w:color w:val="000000"/>
        </w:rPr>
        <w:t xml:space="preserve"> u kojima se skladište, koriste ili proizvode opasne tvari (zapaljive, eksplozivne, toksične), čije nekontrolirano izlaženje u okoliš može izazvati lakše ili teže posljedice za lj</w:t>
      </w:r>
      <w:r w:rsidR="004502A2">
        <w:rPr>
          <w:rFonts w:cstheme="minorHAnsi"/>
          <w:color w:val="000000"/>
        </w:rPr>
        <w:t>ude, okoliš i materijalna dobra</w:t>
      </w:r>
      <w:r w:rsidRPr="00283F86">
        <w:rPr>
          <w:rFonts w:cstheme="minorHAnsi"/>
          <w:color w:val="000000"/>
        </w:rPr>
        <w:t xml:space="preserve"> (INA d.</w:t>
      </w:r>
      <w:r w:rsidR="004502A2">
        <w:rPr>
          <w:rFonts w:cstheme="minorHAnsi"/>
          <w:color w:val="000000"/>
        </w:rPr>
        <w:t> </w:t>
      </w:r>
      <w:r w:rsidRPr="00283F86">
        <w:rPr>
          <w:rFonts w:cstheme="minorHAnsi"/>
          <w:color w:val="000000"/>
        </w:rPr>
        <w:t>d. benzinska postaja Zlatar, P</w:t>
      </w:r>
      <w:r w:rsidR="004502A2">
        <w:rPr>
          <w:rFonts w:cstheme="minorHAnsi"/>
          <w:color w:val="000000"/>
        </w:rPr>
        <w:t>etrol</w:t>
      </w:r>
      <w:r w:rsidRPr="00283F86">
        <w:rPr>
          <w:rFonts w:cstheme="minorHAnsi"/>
          <w:color w:val="000000"/>
        </w:rPr>
        <w:t xml:space="preserve"> d.</w:t>
      </w:r>
      <w:r w:rsidR="004502A2">
        <w:rPr>
          <w:rFonts w:cstheme="minorHAnsi"/>
          <w:color w:val="000000"/>
        </w:rPr>
        <w:t> </w:t>
      </w:r>
      <w:r w:rsidRPr="00283F86">
        <w:rPr>
          <w:rFonts w:cstheme="minorHAnsi"/>
          <w:color w:val="000000"/>
        </w:rPr>
        <w:t>o.</w:t>
      </w:r>
      <w:r w:rsidR="004502A2">
        <w:rPr>
          <w:rFonts w:cstheme="minorHAnsi"/>
          <w:color w:val="000000"/>
        </w:rPr>
        <w:t> </w:t>
      </w:r>
      <w:r w:rsidRPr="00283F86">
        <w:rPr>
          <w:rFonts w:cstheme="minorHAnsi"/>
          <w:color w:val="000000"/>
        </w:rPr>
        <w:t>o., benzinska postaja Zlatar). </w:t>
      </w:r>
    </w:p>
    <w:p w14:paraId="638D2F52" w14:textId="3E68102A" w:rsidR="00DB087D" w:rsidRPr="005D1C4D" w:rsidRDefault="00DB087D" w:rsidP="00070CEE">
      <w:pPr>
        <w:pStyle w:val="Heading4"/>
        <w:rPr>
          <w:color w:val="28B463"/>
        </w:rPr>
      </w:pPr>
      <w:bookmarkStart w:id="269" w:name="_Toc130199173"/>
      <w:r w:rsidRPr="005D1C4D">
        <w:rPr>
          <w:color w:val="28B463"/>
        </w:rPr>
        <w:t>Tehničko-tehnološke katastrofe izazvane nesrećama u prometu (cestovnom)</w:t>
      </w:r>
      <w:bookmarkEnd w:id="269"/>
    </w:p>
    <w:p w14:paraId="3A5D470A" w14:textId="62175C71" w:rsidR="00DB087D" w:rsidRPr="00283F86" w:rsidRDefault="00DB087D" w:rsidP="00DB087D">
      <w:pPr>
        <w:spacing w:after="0"/>
        <w:rPr>
          <w:rFonts w:cstheme="minorHAnsi"/>
        </w:rPr>
      </w:pPr>
      <w:r w:rsidRPr="00283F86">
        <w:rPr>
          <w:rFonts w:cstheme="minorHAnsi"/>
          <w:color w:val="000000"/>
        </w:rPr>
        <w:t xml:space="preserve">S obzirom na to da na području Grada ima </w:t>
      </w:r>
      <w:r w:rsidR="004502A2">
        <w:rPr>
          <w:rFonts w:cstheme="minorHAnsi"/>
          <w:color w:val="000000"/>
        </w:rPr>
        <w:t xml:space="preserve">poslovnih </w:t>
      </w:r>
      <w:r w:rsidRPr="00283F86">
        <w:rPr>
          <w:rFonts w:cstheme="minorHAnsi"/>
          <w:color w:val="000000"/>
        </w:rPr>
        <w:t>subjekata (dvije benzinske postaje) koj</w:t>
      </w:r>
      <w:r w:rsidR="004502A2">
        <w:rPr>
          <w:rFonts w:cstheme="minorHAnsi"/>
          <w:color w:val="000000"/>
        </w:rPr>
        <w:t>e</w:t>
      </w:r>
      <w:r w:rsidRPr="00283F86">
        <w:rPr>
          <w:rFonts w:cstheme="minorHAnsi"/>
          <w:color w:val="000000"/>
        </w:rPr>
        <w:t xml:space="preserve"> koriste opasne tvari izvjesno je da će se iste prevoziti cestama </w:t>
      </w:r>
      <w:r w:rsidR="004502A2">
        <w:rPr>
          <w:rFonts w:cstheme="minorHAnsi"/>
          <w:color w:val="000000"/>
        </w:rPr>
        <w:t xml:space="preserve">na području </w:t>
      </w:r>
      <w:r w:rsidRPr="00283F86">
        <w:rPr>
          <w:rFonts w:cstheme="minorHAnsi"/>
          <w:color w:val="000000"/>
        </w:rPr>
        <w:t>Grada Zlatar do konačnog odredišta.</w:t>
      </w:r>
    </w:p>
    <w:p w14:paraId="37B4E457" w14:textId="4C80E2D6" w:rsidR="00DB087D" w:rsidRPr="00283F86" w:rsidRDefault="00DB087D" w:rsidP="00DB087D">
      <w:pPr>
        <w:spacing w:after="0"/>
        <w:rPr>
          <w:rFonts w:cstheme="minorHAnsi"/>
        </w:rPr>
      </w:pPr>
      <w:r w:rsidRPr="00283F86">
        <w:rPr>
          <w:rFonts w:cstheme="minorHAnsi"/>
          <w:color w:val="000000"/>
        </w:rPr>
        <w:t>Glavnina prometa odvija se prometnicom D-29 Zlatar Bistrica</w:t>
      </w:r>
      <w:r w:rsidR="004502A2">
        <w:rPr>
          <w:rFonts w:cstheme="minorHAnsi"/>
          <w:color w:val="000000"/>
        </w:rPr>
        <w:t xml:space="preserve"> – </w:t>
      </w:r>
      <w:r w:rsidRPr="00283F86">
        <w:rPr>
          <w:rFonts w:cstheme="minorHAnsi"/>
          <w:color w:val="000000"/>
        </w:rPr>
        <w:t>Zlatar</w:t>
      </w:r>
      <w:r w:rsidR="004502A2">
        <w:rPr>
          <w:rFonts w:cstheme="minorHAnsi"/>
          <w:color w:val="000000"/>
        </w:rPr>
        <w:t xml:space="preserve"> – </w:t>
      </w:r>
      <w:r w:rsidRPr="00283F86">
        <w:rPr>
          <w:rFonts w:cstheme="minorHAnsi"/>
          <w:color w:val="000000"/>
        </w:rPr>
        <w:t>-Mače</w:t>
      </w:r>
      <w:r w:rsidR="004502A2">
        <w:rPr>
          <w:rFonts w:cstheme="minorHAnsi"/>
          <w:color w:val="000000"/>
        </w:rPr>
        <w:t xml:space="preserve"> – </w:t>
      </w:r>
      <w:r w:rsidRPr="00283F86">
        <w:rPr>
          <w:rFonts w:cstheme="minorHAnsi"/>
          <w:color w:val="000000"/>
        </w:rPr>
        <w:t>Golubovac te dvjema županijskim prometnicama. Navedenom prometnicom obavlja se prijevoz naftnih derivata namijenjen</w:t>
      </w:r>
      <w:r w:rsidR="004502A2">
        <w:rPr>
          <w:rFonts w:cstheme="minorHAnsi"/>
          <w:color w:val="000000"/>
        </w:rPr>
        <w:t>ih</w:t>
      </w:r>
      <w:r w:rsidRPr="00283F86">
        <w:rPr>
          <w:rFonts w:cstheme="minorHAnsi"/>
          <w:color w:val="000000"/>
        </w:rPr>
        <w:t xml:space="preserve"> opskrbi benzinskih postaja na području Grada Zlatara.</w:t>
      </w:r>
    </w:p>
    <w:p w14:paraId="2FA0ECF3" w14:textId="449C2B14" w:rsidR="00DB087D" w:rsidRPr="00283F86" w:rsidRDefault="00DB087D" w:rsidP="00DB087D">
      <w:pPr>
        <w:spacing w:after="0"/>
        <w:rPr>
          <w:rFonts w:cstheme="minorHAnsi"/>
        </w:rPr>
      </w:pPr>
      <w:r w:rsidRPr="00283F86">
        <w:rPr>
          <w:rFonts w:cstheme="minorHAnsi"/>
          <w:color w:val="000000"/>
        </w:rPr>
        <w:t xml:space="preserve">U slučaju prometne nesreće autocisterne s naftnim derivatima na prometnici D29, prilikom snabdijevanja neke od benzinskih postaja, najveća opasnost prijeti u slučaju akcidenta upravo na ulazu u Grad Zlatar te u samom centru naselja Zlatar, </w:t>
      </w:r>
      <w:r w:rsidR="004502A2">
        <w:rPr>
          <w:rFonts w:cstheme="minorHAnsi"/>
          <w:color w:val="000000"/>
        </w:rPr>
        <w:t xml:space="preserve">s </w:t>
      </w:r>
      <w:r w:rsidRPr="00283F86">
        <w:rPr>
          <w:rFonts w:cstheme="minorHAnsi"/>
          <w:color w:val="000000"/>
        </w:rPr>
        <w:t xml:space="preserve">obzirom </w:t>
      </w:r>
      <w:r w:rsidR="004502A2">
        <w:rPr>
          <w:rFonts w:cstheme="minorHAnsi"/>
          <w:color w:val="000000"/>
        </w:rPr>
        <w:t xml:space="preserve">na to </w:t>
      </w:r>
      <w:r w:rsidRPr="00283F86">
        <w:rPr>
          <w:rFonts w:cstheme="minorHAnsi"/>
          <w:color w:val="000000"/>
        </w:rPr>
        <w:t xml:space="preserve">da je u neposrednoj blizini škola, gradska uprava i ostala mjesta stalnog zadržavanja građanstva. U ostalom dijelu prolaska kroz </w:t>
      </w:r>
      <w:r w:rsidR="004502A2">
        <w:rPr>
          <w:rFonts w:cstheme="minorHAnsi"/>
          <w:color w:val="000000"/>
        </w:rPr>
        <w:t>Grad</w:t>
      </w:r>
      <w:r w:rsidRPr="00283F86">
        <w:rPr>
          <w:rFonts w:cstheme="minorHAnsi"/>
          <w:color w:val="000000"/>
        </w:rPr>
        <w:t xml:space="preserve"> cesta D29 prolazi slabije naseljenim područjem.</w:t>
      </w:r>
    </w:p>
    <w:p w14:paraId="13B58FCC" w14:textId="47AD781F" w:rsidR="00DB087D" w:rsidRPr="00283F86" w:rsidRDefault="00DB087D" w:rsidP="00DB087D">
      <w:pPr>
        <w:spacing w:after="0"/>
        <w:rPr>
          <w:rFonts w:cstheme="minorHAnsi"/>
        </w:rPr>
      </w:pPr>
      <w:r w:rsidRPr="00283F86">
        <w:rPr>
          <w:rFonts w:cstheme="minorHAnsi"/>
          <w:color w:val="000000"/>
        </w:rPr>
        <w:t xml:space="preserve">Uslijed istjecanja naftnih derivata ili drugih opasnih tvari moglo bi doći do zagađenja okoliša te </w:t>
      </w:r>
      <w:r w:rsidR="004502A2">
        <w:rPr>
          <w:rFonts w:cstheme="minorHAnsi"/>
          <w:color w:val="000000"/>
        </w:rPr>
        <w:t xml:space="preserve">njihova </w:t>
      </w:r>
      <w:r w:rsidRPr="00283F86">
        <w:rPr>
          <w:rFonts w:cstheme="minorHAnsi"/>
          <w:color w:val="000000"/>
        </w:rPr>
        <w:t>istjecanja u odvodne kanale. Ako dođe do prometne nesreće (autocisterne koja prevozi gorivo) u slučaju prisutnosti izvora zapaljenja, može doći do eksplozije oblaka para, koji može izazvati eksploziju spremnika autocisterne s preostalom količinom benzina (ako je dio goriva već isteklo iz cisterne). Naime, uslijed izloženosti spremnika autocisterne visokim temperaturama, može doći do naglog povećanja tlaka te na kraju puknuća odnosno raspada spremnika autocisterne. U tom trenutku nastaje eksplozija i požar benzina u vrlo kratkom vremenskom razmaku. Posljedica te pojave je vatrena kugla u obliku gljive, koja se naglo digne u vis i kratko traje. Posljedice eksplozije autocisterne mogu se očekivati na udaljenosti i do 310</w:t>
      </w:r>
      <w:r w:rsidR="004502A2">
        <w:rPr>
          <w:rFonts w:cstheme="minorHAnsi"/>
          <w:color w:val="000000"/>
        </w:rPr>
        <w:t> </w:t>
      </w:r>
      <w:r w:rsidRPr="00283F86">
        <w:rPr>
          <w:rFonts w:cstheme="minorHAnsi"/>
          <w:color w:val="000000"/>
        </w:rPr>
        <w:t>m.</w:t>
      </w:r>
    </w:p>
    <w:p w14:paraId="1D338D68" w14:textId="0F457E25" w:rsidR="00DB087D" w:rsidRPr="00283F86" w:rsidRDefault="00DB087D" w:rsidP="00DB087D">
      <w:pPr>
        <w:spacing w:after="0"/>
        <w:rPr>
          <w:rFonts w:cstheme="minorHAnsi"/>
        </w:rPr>
      </w:pPr>
      <w:r w:rsidRPr="00283F86">
        <w:rPr>
          <w:rFonts w:cstheme="minorHAnsi"/>
          <w:color w:val="000000"/>
        </w:rPr>
        <w:t xml:space="preserve">Benzinska postaja nalazi se u neposrednoj blizini kuća i gospodarskih </w:t>
      </w:r>
      <w:r w:rsidR="004502A2">
        <w:rPr>
          <w:rFonts w:cstheme="minorHAnsi"/>
          <w:color w:val="000000"/>
        </w:rPr>
        <w:t>zgrada</w:t>
      </w:r>
      <w:r w:rsidRPr="00283F86">
        <w:rPr>
          <w:rFonts w:cstheme="minorHAnsi"/>
          <w:color w:val="000000"/>
        </w:rPr>
        <w:t xml:space="preserve"> te bi svojim zapaljenjem ili eksplozijom ugrozila stanovništvo kao i trenutne prolaznike prometnicom DC29. U slučaju zapaljenja ili eksplozije </w:t>
      </w:r>
      <w:r w:rsidR="004502A2">
        <w:rPr>
          <w:rFonts w:cstheme="minorHAnsi"/>
          <w:color w:val="000000"/>
        </w:rPr>
        <w:t>benzinske postaje</w:t>
      </w:r>
      <w:r w:rsidRPr="00283F86">
        <w:rPr>
          <w:rFonts w:cstheme="minorHAnsi"/>
          <w:color w:val="000000"/>
        </w:rPr>
        <w:t xml:space="preserve"> morat će se izvršiti evakuacija ljudi s ugroženog područja.</w:t>
      </w:r>
    </w:p>
    <w:p w14:paraId="573EAA37" w14:textId="21B3AB84" w:rsidR="00DB087D" w:rsidRPr="00283F86" w:rsidRDefault="00DB087D" w:rsidP="00DB087D">
      <w:pPr>
        <w:spacing w:after="0"/>
        <w:rPr>
          <w:rFonts w:cstheme="minorHAnsi"/>
        </w:rPr>
      </w:pPr>
      <w:r w:rsidRPr="00283F86">
        <w:rPr>
          <w:rFonts w:cstheme="minorHAnsi"/>
          <w:color w:val="000000"/>
        </w:rPr>
        <w:t xml:space="preserve">Posljedice na gospodarstvo procjenjuju se kroz direktne (izravne) i indirektne (neizravne) gubitke u odnosu na proračun Grada. Direktni gubici vezani su uz oštećenje </w:t>
      </w:r>
      <w:r w:rsidR="004502A2">
        <w:rPr>
          <w:rFonts w:cstheme="minorHAnsi"/>
          <w:color w:val="000000"/>
        </w:rPr>
        <w:t>zgrada</w:t>
      </w:r>
      <w:r w:rsidRPr="00283F86">
        <w:rPr>
          <w:rFonts w:cstheme="minorHAnsi"/>
          <w:color w:val="000000"/>
        </w:rPr>
        <w:t xml:space="preserve"> benzinske postaje, ugroženih obiteljskih kuća i gospodarskih </w:t>
      </w:r>
      <w:r w:rsidR="004502A2">
        <w:rPr>
          <w:rFonts w:cstheme="minorHAnsi"/>
          <w:color w:val="000000"/>
        </w:rPr>
        <w:t>zgrada</w:t>
      </w:r>
      <w:r w:rsidRPr="00283F86">
        <w:rPr>
          <w:rFonts w:cstheme="minorHAnsi"/>
          <w:color w:val="000000"/>
        </w:rPr>
        <w:t>, troškove spašavanje i sanacije, dok se indirektni gubici odnose na izostanak radnika s posla, pad prihoda i dr.</w:t>
      </w:r>
    </w:p>
    <w:p w14:paraId="48BCB3E5" w14:textId="4C3C70AD" w:rsidR="004007B3" w:rsidRPr="004E34DC" w:rsidRDefault="00DB087D" w:rsidP="004E34DC">
      <w:pPr>
        <w:spacing w:after="0"/>
        <w:rPr>
          <w:rFonts w:eastAsiaTheme="minorHAnsi"/>
        </w:rPr>
      </w:pPr>
      <w:r w:rsidRPr="00283F86">
        <w:rPr>
          <w:rFonts w:cstheme="minorHAnsi"/>
          <w:color w:val="000000"/>
        </w:rPr>
        <w:t>Obrazloženje problematike provedbe dokumenata prostornog uređenja:</w:t>
      </w:r>
      <w:r w:rsidR="004502A2">
        <w:rPr>
          <w:rFonts w:cstheme="minorHAnsi"/>
          <w:color w:val="000000"/>
        </w:rPr>
        <w:t xml:space="preserve"> </w:t>
      </w:r>
      <w:r w:rsidRPr="00283F86">
        <w:rPr>
          <w:rFonts w:cstheme="minorHAnsi"/>
          <w:color w:val="000000"/>
        </w:rPr>
        <w:t>Procjenom ugroženosti stanovništva, materijalnih i kulturnih dobara i okoliša od katastrofa i velikih nesreća za Grad Zlatar procijenjene su opasnosti i područja (lokacije) od mogućeg nastanka većih nesreća ili katastrofa.</w:t>
      </w:r>
      <w:bookmarkStart w:id="270" w:name="_Toc20820404"/>
      <w:bookmarkStart w:id="271" w:name="_Toc24699528"/>
    </w:p>
    <w:p w14:paraId="19370709" w14:textId="6765D581" w:rsidR="003E663C" w:rsidRPr="004E34DC" w:rsidRDefault="003E663C" w:rsidP="00F77689">
      <w:pPr>
        <w:pStyle w:val="Heading2"/>
        <w:rPr>
          <w:color w:val="28B463"/>
        </w:rPr>
      </w:pPr>
      <w:bookmarkStart w:id="272" w:name="_Toc130199174"/>
      <w:r w:rsidRPr="004E34DC">
        <w:rPr>
          <w:color w:val="28B463"/>
        </w:rPr>
        <w:lastRenderedPageBreak/>
        <w:t>Obvezni prostorni pokazatelji</w:t>
      </w:r>
      <w:bookmarkEnd w:id="262"/>
      <w:bookmarkEnd w:id="263"/>
      <w:bookmarkEnd w:id="270"/>
      <w:bookmarkEnd w:id="271"/>
      <w:bookmarkEnd w:id="272"/>
    </w:p>
    <w:p w14:paraId="6F159E09" w14:textId="31483D93" w:rsidR="009A7812" w:rsidRPr="003673C8" w:rsidRDefault="009A7812" w:rsidP="00F77689">
      <w:bookmarkStart w:id="273" w:name="_Toc496178767"/>
      <w:bookmarkStart w:id="274" w:name="_Toc496516914"/>
      <w:r w:rsidRPr="00290FDE">
        <w:t xml:space="preserve">Sukladno </w:t>
      </w:r>
      <w:r w:rsidRPr="00290FDE">
        <w:rPr>
          <w:i/>
        </w:rPr>
        <w:t>Pravilniku o sadržaju i obveznim prostornim pokazateljima izvješća o stanju u prostoru</w:t>
      </w:r>
      <w:r w:rsidRPr="00290FDE">
        <w:rPr>
          <w:rStyle w:val="FootnoteReference"/>
        </w:rPr>
        <w:footnoteReference w:id="75"/>
      </w:r>
      <w:r w:rsidRPr="00290FDE">
        <w:t xml:space="preserve"> u </w:t>
      </w:r>
      <w:r w:rsidRPr="00AA4117">
        <w:rPr>
          <w:color w:val="28B463"/>
        </w:rPr>
        <w:t xml:space="preserve">tablici </w:t>
      </w:r>
      <w:r w:rsidRPr="00AA4117">
        <w:rPr>
          <w:color w:val="28B463"/>
        </w:rPr>
        <w:fldChar w:fldCharType="begin"/>
      </w:r>
      <w:r w:rsidRPr="00AA4117">
        <w:rPr>
          <w:color w:val="28B463"/>
        </w:rPr>
        <w:instrText xml:space="preserve"> REF _Ref23928511 \h  \* MERGEFORMAT </w:instrText>
      </w:r>
      <w:r w:rsidRPr="00AA4117">
        <w:rPr>
          <w:color w:val="28B463"/>
        </w:rPr>
      </w:r>
      <w:r w:rsidRPr="00AA4117">
        <w:rPr>
          <w:color w:val="28B463"/>
        </w:rPr>
        <w:fldChar w:fldCharType="separate"/>
      </w:r>
      <w:r w:rsidR="004362A3" w:rsidRPr="004362A3">
        <w:rPr>
          <w:color w:val="28B463"/>
        </w:rPr>
        <w:t>26</w:t>
      </w:r>
      <w:r w:rsidRPr="00AA4117">
        <w:rPr>
          <w:color w:val="28B463"/>
        </w:rPr>
        <w:fldChar w:fldCharType="end"/>
      </w:r>
      <w:r w:rsidRPr="004E34DC">
        <w:t xml:space="preserve"> isk</w:t>
      </w:r>
      <w:r w:rsidRPr="00290FDE">
        <w:t xml:space="preserve">azani su obvezni prostorni pokazatelji za Grad </w:t>
      </w:r>
      <w:r w:rsidR="004C43CD" w:rsidRPr="00290FDE">
        <w:t>Zlatar</w:t>
      </w:r>
      <w:r w:rsidRPr="00290FDE">
        <w:t>.</w:t>
      </w:r>
    </w:p>
    <w:p w14:paraId="2B5CC132" w14:textId="0CAD467C" w:rsidR="00CA544C" w:rsidRPr="003673C8" w:rsidRDefault="00CA544C" w:rsidP="00F77689">
      <w:pPr>
        <w:keepNext/>
        <w:spacing w:after="0"/>
      </w:pPr>
      <w:r w:rsidRPr="00AA4117">
        <w:rPr>
          <w:b/>
          <w:color w:val="28B463"/>
        </w:rPr>
        <w:t>Tablica</w:t>
      </w:r>
      <w:r w:rsidR="009A7812" w:rsidRPr="00AA4117">
        <w:rPr>
          <w:b/>
          <w:color w:val="28B463"/>
        </w:rPr>
        <w:t xml:space="preserve"> </w:t>
      </w:r>
      <w:r w:rsidR="009A7812" w:rsidRPr="00AA4117">
        <w:rPr>
          <w:b/>
          <w:color w:val="28B463"/>
        </w:rPr>
        <w:fldChar w:fldCharType="begin"/>
      </w:r>
      <w:r w:rsidR="009A7812" w:rsidRPr="00AA4117">
        <w:rPr>
          <w:b/>
          <w:color w:val="28B463"/>
        </w:rPr>
        <w:instrText xml:space="preserve"> SEQ tablica \* ARABIC </w:instrText>
      </w:r>
      <w:r w:rsidR="009A7812" w:rsidRPr="00AA4117">
        <w:rPr>
          <w:b/>
          <w:color w:val="28B463"/>
        </w:rPr>
        <w:fldChar w:fldCharType="separate"/>
      </w:r>
      <w:bookmarkStart w:id="275" w:name="_Ref23928511"/>
      <w:r w:rsidR="004362A3">
        <w:rPr>
          <w:b/>
          <w:noProof/>
          <w:color w:val="28B463"/>
        </w:rPr>
        <w:t>26</w:t>
      </w:r>
      <w:bookmarkEnd w:id="275"/>
      <w:r w:rsidR="009A7812" w:rsidRPr="00AA4117">
        <w:rPr>
          <w:b/>
          <w:color w:val="28B463"/>
        </w:rPr>
        <w:fldChar w:fldCharType="end"/>
      </w:r>
      <w:r w:rsidR="001F7224" w:rsidRPr="00AA4117">
        <w:rPr>
          <w:b/>
          <w:color w:val="28B463"/>
        </w:rPr>
        <w:t>.</w:t>
      </w:r>
      <w:r w:rsidRPr="003673C8">
        <w:t xml:space="preserve"> Obvezni prostorni pokazatelji</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6"/>
        <w:gridCol w:w="1813"/>
        <w:gridCol w:w="1560"/>
        <w:gridCol w:w="3543"/>
        <w:gridCol w:w="1700"/>
      </w:tblGrid>
      <w:tr w:rsidR="00CA544C" w:rsidRPr="003673C8" w14:paraId="49B68968" w14:textId="77777777" w:rsidTr="00EE315E">
        <w:trPr>
          <w:jc w:val="center"/>
        </w:trPr>
        <w:tc>
          <w:tcPr>
            <w:tcW w:w="456" w:type="dxa"/>
            <w:shd w:val="clear" w:color="auto" w:fill="C9F2DB"/>
            <w:hideMark/>
          </w:tcPr>
          <w:p w14:paraId="206C73CE" w14:textId="77777777" w:rsidR="00CA544C" w:rsidRPr="003673C8" w:rsidRDefault="00CA544C" w:rsidP="00F77689">
            <w:pPr>
              <w:keepNext/>
              <w:spacing w:before="50" w:after="20"/>
              <w:ind w:left="-57" w:right="-57"/>
              <w:jc w:val="center"/>
              <w:rPr>
                <w:b/>
                <w:sz w:val="20"/>
                <w:szCs w:val="20"/>
              </w:rPr>
            </w:pPr>
            <w:r w:rsidRPr="003673C8">
              <w:rPr>
                <w:b/>
                <w:sz w:val="20"/>
                <w:szCs w:val="20"/>
              </w:rPr>
              <w:t>1.</w:t>
            </w:r>
          </w:p>
        </w:tc>
        <w:tc>
          <w:tcPr>
            <w:tcW w:w="8616" w:type="dxa"/>
            <w:gridSpan w:val="4"/>
            <w:shd w:val="clear" w:color="auto" w:fill="C9F2DB"/>
            <w:hideMark/>
          </w:tcPr>
          <w:p w14:paraId="7BA37B1A" w14:textId="77777777" w:rsidR="00CA544C" w:rsidRPr="003673C8" w:rsidRDefault="00CA544C" w:rsidP="00F77689">
            <w:pPr>
              <w:keepNext/>
              <w:spacing w:before="50" w:after="20"/>
              <w:jc w:val="center"/>
              <w:rPr>
                <w:b/>
                <w:sz w:val="20"/>
                <w:szCs w:val="20"/>
              </w:rPr>
            </w:pPr>
            <w:r w:rsidRPr="003673C8">
              <w:rPr>
                <w:b/>
                <w:sz w:val="20"/>
                <w:szCs w:val="20"/>
              </w:rPr>
              <w:t>OPĆI POKAZATELJI PROSTORNIH KRETANJA</w:t>
            </w:r>
          </w:p>
        </w:tc>
      </w:tr>
      <w:tr w:rsidR="00CA544C" w:rsidRPr="003673C8" w14:paraId="63EA1831" w14:textId="77777777" w:rsidTr="006C0446">
        <w:trPr>
          <w:jc w:val="center"/>
        </w:trPr>
        <w:tc>
          <w:tcPr>
            <w:tcW w:w="456" w:type="dxa"/>
            <w:vMerge w:val="restart"/>
            <w:shd w:val="clear" w:color="auto" w:fill="DEF7E9"/>
            <w:vAlign w:val="center"/>
            <w:hideMark/>
          </w:tcPr>
          <w:p w14:paraId="7AC24972" w14:textId="77777777" w:rsidR="00CA544C" w:rsidRPr="003673C8" w:rsidRDefault="00CA544C" w:rsidP="00F77689">
            <w:pPr>
              <w:spacing w:before="50" w:after="20"/>
              <w:ind w:left="-57" w:right="-57"/>
              <w:jc w:val="center"/>
              <w:rPr>
                <w:sz w:val="20"/>
                <w:szCs w:val="20"/>
              </w:rPr>
            </w:pPr>
            <w:r w:rsidRPr="003673C8">
              <w:rPr>
                <w:sz w:val="20"/>
                <w:szCs w:val="20"/>
              </w:rPr>
              <w:t>1.1.</w:t>
            </w:r>
          </w:p>
        </w:tc>
        <w:tc>
          <w:tcPr>
            <w:tcW w:w="1813" w:type="dxa"/>
            <w:vMerge w:val="restart"/>
            <w:shd w:val="clear" w:color="auto" w:fill="DEF7E9"/>
            <w:vAlign w:val="center"/>
            <w:hideMark/>
          </w:tcPr>
          <w:p w14:paraId="0A88A57C" w14:textId="77777777" w:rsidR="00CA544C" w:rsidRPr="003673C8" w:rsidRDefault="00CA544C" w:rsidP="00F77689">
            <w:pPr>
              <w:spacing w:before="50" w:after="20"/>
              <w:ind w:left="-28" w:right="-85"/>
              <w:jc w:val="left"/>
              <w:rPr>
                <w:sz w:val="20"/>
                <w:szCs w:val="20"/>
              </w:rPr>
            </w:pPr>
            <w:r w:rsidRPr="003673C8">
              <w:rPr>
                <w:sz w:val="20"/>
                <w:szCs w:val="20"/>
              </w:rPr>
              <w:t>DEMOGRAFSKA STRUKTURA</w:t>
            </w:r>
            <w:r w:rsidR="00026DD4" w:rsidRPr="003673C8">
              <w:rPr>
                <w:sz w:val="20"/>
                <w:szCs w:val="20"/>
              </w:rPr>
              <w:t>*</w:t>
            </w:r>
          </w:p>
        </w:tc>
        <w:tc>
          <w:tcPr>
            <w:tcW w:w="1560" w:type="dxa"/>
            <w:vMerge w:val="restart"/>
            <w:shd w:val="clear" w:color="auto" w:fill="DEF7E9"/>
            <w:vAlign w:val="center"/>
            <w:hideMark/>
          </w:tcPr>
          <w:p w14:paraId="37413E52" w14:textId="77777777" w:rsidR="00CA544C" w:rsidRPr="003673C8" w:rsidRDefault="00CA544C" w:rsidP="00FE4ADE">
            <w:pPr>
              <w:spacing w:before="50" w:after="20"/>
              <w:ind w:left="227" w:right="-57" w:hanging="227"/>
              <w:jc w:val="left"/>
              <w:rPr>
                <w:sz w:val="20"/>
                <w:szCs w:val="20"/>
              </w:rPr>
            </w:pPr>
            <w:r w:rsidRPr="003673C8">
              <w:rPr>
                <w:sz w:val="20"/>
                <w:szCs w:val="20"/>
              </w:rPr>
              <w:t>A.</w:t>
            </w:r>
            <w:r w:rsidRPr="003673C8">
              <w:rPr>
                <w:sz w:val="20"/>
                <w:szCs w:val="20"/>
              </w:rPr>
              <w:tab/>
              <w:t>Razmještaj i struktura stanovništva</w:t>
            </w:r>
          </w:p>
        </w:tc>
        <w:tc>
          <w:tcPr>
            <w:tcW w:w="3543" w:type="dxa"/>
            <w:shd w:val="clear" w:color="auto" w:fill="DEF7E9"/>
            <w:hideMark/>
          </w:tcPr>
          <w:p w14:paraId="5D009313" w14:textId="77777777" w:rsidR="00CA544C" w:rsidRPr="003673C8" w:rsidRDefault="00CA544C" w:rsidP="00F77689">
            <w:pPr>
              <w:spacing w:before="50" w:after="20"/>
              <w:ind w:left="227" w:right="-57" w:hanging="227"/>
              <w:jc w:val="left"/>
              <w:rPr>
                <w:sz w:val="20"/>
                <w:szCs w:val="20"/>
              </w:rPr>
            </w:pPr>
            <w:r w:rsidRPr="003673C8">
              <w:rPr>
                <w:sz w:val="20"/>
                <w:szCs w:val="20"/>
              </w:rPr>
              <w:t>1.</w:t>
            </w:r>
            <w:r w:rsidRPr="003673C8">
              <w:rPr>
                <w:sz w:val="20"/>
                <w:szCs w:val="20"/>
              </w:rPr>
              <w:tab/>
              <w:t>Broj stanovnika</w:t>
            </w:r>
          </w:p>
        </w:tc>
        <w:tc>
          <w:tcPr>
            <w:tcW w:w="1700" w:type="dxa"/>
            <w:shd w:val="clear" w:color="auto" w:fill="DEF7E9"/>
            <w:hideMark/>
          </w:tcPr>
          <w:p w14:paraId="7A171E16" w14:textId="0803CB4B" w:rsidR="00CA544C" w:rsidRPr="00E76599" w:rsidRDefault="00FE4ADE" w:rsidP="00F77689">
            <w:pPr>
              <w:spacing w:before="50" w:after="20"/>
              <w:ind w:left="-57" w:right="113"/>
              <w:jc w:val="right"/>
              <w:rPr>
                <w:sz w:val="20"/>
                <w:szCs w:val="20"/>
              </w:rPr>
            </w:pPr>
            <w:r w:rsidRPr="00E76599">
              <w:rPr>
                <w:sz w:val="20"/>
                <w:szCs w:val="20"/>
              </w:rPr>
              <w:t>5.574</w:t>
            </w:r>
          </w:p>
        </w:tc>
      </w:tr>
      <w:tr w:rsidR="00CA544C" w:rsidRPr="003673C8" w14:paraId="4D54199B" w14:textId="77777777" w:rsidTr="006C0446">
        <w:trPr>
          <w:jc w:val="center"/>
        </w:trPr>
        <w:tc>
          <w:tcPr>
            <w:tcW w:w="456" w:type="dxa"/>
            <w:vMerge/>
            <w:shd w:val="clear" w:color="auto" w:fill="DEF7E9"/>
            <w:vAlign w:val="center"/>
            <w:hideMark/>
          </w:tcPr>
          <w:p w14:paraId="26AF06B7" w14:textId="77777777" w:rsidR="00CA544C" w:rsidRPr="003673C8" w:rsidRDefault="00CA544C" w:rsidP="00F77689">
            <w:pPr>
              <w:jc w:val="left"/>
              <w:rPr>
                <w:sz w:val="20"/>
                <w:szCs w:val="20"/>
              </w:rPr>
            </w:pPr>
          </w:p>
        </w:tc>
        <w:tc>
          <w:tcPr>
            <w:tcW w:w="1813" w:type="dxa"/>
            <w:vMerge/>
            <w:shd w:val="clear" w:color="auto" w:fill="DEF7E9"/>
            <w:vAlign w:val="center"/>
            <w:hideMark/>
          </w:tcPr>
          <w:p w14:paraId="23A15813" w14:textId="77777777" w:rsidR="00CA544C" w:rsidRPr="003673C8" w:rsidRDefault="00CA544C" w:rsidP="00F77689">
            <w:pPr>
              <w:jc w:val="left"/>
              <w:rPr>
                <w:sz w:val="20"/>
                <w:szCs w:val="20"/>
              </w:rPr>
            </w:pPr>
          </w:p>
        </w:tc>
        <w:tc>
          <w:tcPr>
            <w:tcW w:w="1560" w:type="dxa"/>
            <w:vMerge/>
            <w:shd w:val="clear" w:color="auto" w:fill="DEF7E9"/>
            <w:vAlign w:val="center"/>
            <w:hideMark/>
          </w:tcPr>
          <w:p w14:paraId="7FBC9037" w14:textId="77777777" w:rsidR="00CA544C" w:rsidRPr="003673C8" w:rsidRDefault="00CA544C" w:rsidP="00F77689">
            <w:pPr>
              <w:jc w:val="left"/>
              <w:rPr>
                <w:sz w:val="20"/>
                <w:szCs w:val="20"/>
              </w:rPr>
            </w:pPr>
          </w:p>
        </w:tc>
        <w:tc>
          <w:tcPr>
            <w:tcW w:w="3543" w:type="dxa"/>
            <w:shd w:val="clear" w:color="auto" w:fill="DEF7E9"/>
            <w:hideMark/>
          </w:tcPr>
          <w:p w14:paraId="7FF57A79" w14:textId="77777777" w:rsidR="00CA544C" w:rsidRPr="003673C8" w:rsidRDefault="00CA544C" w:rsidP="00F77689">
            <w:pPr>
              <w:spacing w:before="50" w:after="20"/>
              <w:ind w:left="227" w:right="-57" w:hanging="227"/>
              <w:jc w:val="left"/>
              <w:rPr>
                <w:sz w:val="20"/>
                <w:szCs w:val="20"/>
              </w:rPr>
            </w:pPr>
            <w:r w:rsidRPr="003673C8">
              <w:rPr>
                <w:sz w:val="20"/>
                <w:szCs w:val="20"/>
              </w:rPr>
              <w:t>2.</w:t>
            </w:r>
            <w:r w:rsidRPr="003673C8">
              <w:rPr>
                <w:sz w:val="20"/>
                <w:szCs w:val="20"/>
              </w:rPr>
              <w:tab/>
              <w:t>Indeks kretanja broja stanovnika</w:t>
            </w:r>
          </w:p>
        </w:tc>
        <w:tc>
          <w:tcPr>
            <w:tcW w:w="1700" w:type="dxa"/>
            <w:shd w:val="clear" w:color="auto" w:fill="DEF7E9"/>
            <w:hideMark/>
          </w:tcPr>
          <w:p w14:paraId="076874C3" w14:textId="6EC2BF9B" w:rsidR="00CA544C" w:rsidRPr="00E76599" w:rsidRDefault="00FE4ADE" w:rsidP="00F77689">
            <w:pPr>
              <w:spacing w:before="50" w:after="20"/>
              <w:ind w:left="-57" w:right="113"/>
              <w:jc w:val="right"/>
              <w:rPr>
                <w:sz w:val="20"/>
                <w:szCs w:val="20"/>
              </w:rPr>
            </w:pPr>
            <w:r w:rsidRPr="00E76599">
              <w:rPr>
                <w:sz w:val="20"/>
                <w:szCs w:val="20"/>
              </w:rPr>
              <w:t>91,4</w:t>
            </w:r>
          </w:p>
        </w:tc>
      </w:tr>
      <w:tr w:rsidR="00CA544C" w:rsidRPr="003673C8" w14:paraId="2A6C834F" w14:textId="77777777" w:rsidTr="006C0446">
        <w:trPr>
          <w:jc w:val="center"/>
        </w:trPr>
        <w:tc>
          <w:tcPr>
            <w:tcW w:w="456" w:type="dxa"/>
            <w:vMerge/>
            <w:shd w:val="clear" w:color="auto" w:fill="DEF7E9"/>
            <w:vAlign w:val="center"/>
            <w:hideMark/>
          </w:tcPr>
          <w:p w14:paraId="2E673510" w14:textId="77777777" w:rsidR="00CA544C" w:rsidRPr="003673C8" w:rsidRDefault="00CA544C" w:rsidP="00F77689">
            <w:pPr>
              <w:jc w:val="left"/>
              <w:rPr>
                <w:sz w:val="20"/>
                <w:szCs w:val="20"/>
              </w:rPr>
            </w:pPr>
          </w:p>
        </w:tc>
        <w:tc>
          <w:tcPr>
            <w:tcW w:w="1813" w:type="dxa"/>
            <w:vMerge/>
            <w:shd w:val="clear" w:color="auto" w:fill="DEF7E9"/>
            <w:vAlign w:val="center"/>
            <w:hideMark/>
          </w:tcPr>
          <w:p w14:paraId="486B73EA" w14:textId="77777777" w:rsidR="00CA544C" w:rsidRPr="003673C8" w:rsidRDefault="00CA544C" w:rsidP="00F77689">
            <w:pPr>
              <w:jc w:val="left"/>
              <w:rPr>
                <w:sz w:val="20"/>
                <w:szCs w:val="20"/>
              </w:rPr>
            </w:pPr>
          </w:p>
        </w:tc>
        <w:tc>
          <w:tcPr>
            <w:tcW w:w="1560" w:type="dxa"/>
            <w:vMerge/>
            <w:shd w:val="clear" w:color="auto" w:fill="DEF7E9"/>
            <w:vAlign w:val="center"/>
            <w:hideMark/>
          </w:tcPr>
          <w:p w14:paraId="5D4AAE53" w14:textId="77777777" w:rsidR="00CA544C" w:rsidRPr="003673C8" w:rsidRDefault="00CA544C" w:rsidP="00F77689">
            <w:pPr>
              <w:jc w:val="left"/>
              <w:rPr>
                <w:sz w:val="20"/>
                <w:szCs w:val="20"/>
              </w:rPr>
            </w:pPr>
          </w:p>
        </w:tc>
        <w:tc>
          <w:tcPr>
            <w:tcW w:w="3543" w:type="dxa"/>
            <w:shd w:val="clear" w:color="auto" w:fill="DEF7E9"/>
            <w:hideMark/>
          </w:tcPr>
          <w:p w14:paraId="150E8996" w14:textId="77777777" w:rsidR="00CA544C" w:rsidRPr="003673C8" w:rsidRDefault="00CA544C" w:rsidP="00F77689">
            <w:pPr>
              <w:spacing w:before="50" w:after="20"/>
              <w:ind w:left="227" w:right="-57" w:hanging="227"/>
              <w:jc w:val="left"/>
              <w:rPr>
                <w:sz w:val="20"/>
                <w:szCs w:val="20"/>
              </w:rPr>
            </w:pPr>
            <w:r w:rsidRPr="003673C8">
              <w:rPr>
                <w:sz w:val="20"/>
                <w:szCs w:val="20"/>
              </w:rPr>
              <w:t>3.</w:t>
            </w:r>
            <w:r w:rsidRPr="003673C8">
              <w:rPr>
                <w:sz w:val="20"/>
                <w:szCs w:val="20"/>
              </w:rPr>
              <w:tab/>
              <w:t>Prirodni prirast stanovništva</w:t>
            </w:r>
          </w:p>
        </w:tc>
        <w:tc>
          <w:tcPr>
            <w:tcW w:w="1700" w:type="dxa"/>
            <w:shd w:val="clear" w:color="auto" w:fill="DEF7E9"/>
            <w:hideMark/>
          </w:tcPr>
          <w:p w14:paraId="69C0F464" w14:textId="73782087" w:rsidR="00CA544C" w:rsidRPr="00E76599" w:rsidRDefault="00583E42" w:rsidP="00FE4ADE">
            <w:pPr>
              <w:spacing w:before="50" w:after="20"/>
              <w:ind w:left="-57" w:right="113"/>
              <w:jc w:val="right"/>
              <w:rPr>
                <w:sz w:val="20"/>
                <w:szCs w:val="20"/>
              </w:rPr>
            </w:pPr>
            <w:r w:rsidRPr="00E76599">
              <w:rPr>
                <w:sz w:val="20"/>
                <w:szCs w:val="20"/>
              </w:rPr>
              <w:t>-</w:t>
            </w:r>
            <w:r w:rsidR="00FE4ADE" w:rsidRPr="00E76599">
              <w:rPr>
                <w:sz w:val="20"/>
                <w:szCs w:val="20"/>
              </w:rPr>
              <w:t>522</w:t>
            </w:r>
          </w:p>
        </w:tc>
      </w:tr>
      <w:tr w:rsidR="00CA544C" w:rsidRPr="003673C8" w14:paraId="57E8794A" w14:textId="77777777" w:rsidTr="006C0446">
        <w:trPr>
          <w:trHeight w:val="47"/>
          <w:jc w:val="center"/>
        </w:trPr>
        <w:tc>
          <w:tcPr>
            <w:tcW w:w="456" w:type="dxa"/>
            <w:vMerge/>
            <w:shd w:val="clear" w:color="auto" w:fill="DEF7E9"/>
            <w:vAlign w:val="center"/>
            <w:hideMark/>
          </w:tcPr>
          <w:p w14:paraId="1FF64584" w14:textId="77777777" w:rsidR="00CA544C" w:rsidRPr="003673C8" w:rsidRDefault="00CA544C" w:rsidP="00F77689">
            <w:pPr>
              <w:jc w:val="left"/>
              <w:rPr>
                <w:sz w:val="20"/>
                <w:szCs w:val="20"/>
              </w:rPr>
            </w:pPr>
          </w:p>
        </w:tc>
        <w:tc>
          <w:tcPr>
            <w:tcW w:w="1813" w:type="dxa"/>
            <w:vMerge/>
            <w:shd w:val="clear" w:color="auto" w:fill="DEF7E9"/>
            <w:vAlign w:val="center"/>
            <w:hideMark/>
          </w:tcPr>
          <w:p w14:paraId="45D5AE4C" w14:textId="77777777" w:rsidR="00CA544C" w:rsidRPr="003673C8" w:rsidRDefault="00CA544C" w:rsidP="00F77689">
            <w:pPr>
              <w:jc w:val="left"/>
              <w:rPr>
                <w:sz w:val="20"/>
                <w:szCs w:val="20"/>
              </w:rPr>
            </w:pPr>
          </w:p>
        </w:tc>
        <w:tc>
          <w:tcPr>
            <w:tcW w:w="1560" w:type="dxa"/>
            <w:vMerge w:val="restart"/>
            <w:shd w:val="clear" w:color="auto" w:fill="DEF7E9"/>
            <w:vAlign w:val="center"/>
            <w:hideMark/>
          </w:tcPr>
          <w:p w14:paraId="318C6F2E" w14:textId="77777777" w:rsidR="00CA544C" w:rsidRPr="003673C8" w:rsidRDefault="00CA544C" w:rsidP="00F77689">
            <w:pPr>
              <w:spacing w:before="50" w:after="20"/>
              <w:ind w:left="227" w:hanging="227"/>
              <w:jc w:val="left"/>
              <w:rPr>
                <w:sz w:val="20"/>
                <w:szCs w:val="20"/>
              </w:rPr>
            </w:pPr>
            <w:r w:rsidRPr="003673C8">
              <w:rPr>
                <w:sz w:val="20"/>
                <w:szCs w:val="20"/>
              </w:rPr>
              <w:t>B.</w:t>
            </w:r>
            <w:r w:rsidRPr="003673C8">
              <w:rPr>
                <w:sz w:val="20"/>
                <w:szCs w:val="20"/>
              </w:rPr>
              <w:tab/>
              <w:t>Razmještaj i struktura kućanstava</w:t>
            </w:r>
          </w:p>
        </w:tc>
        <w:tc>
          <w:tcPr>
            <w:tcW w:w="3543" w:type="dxa"/>
            <w:shd w:val="clear" w:color="auto" w:fill="DEF7E9"/>
            <w:hideMark/>
          </w:tcPr>
          <w:p w14:paraId="7391FBD1" w14:textId="77777777" w:rsidR="00CA544C" w:rsidRPr="003673C8" w:rsidRDefault="00CA544C" w:rsidP="00F77689">
            <w:pPr>
              <w:spacing w:before="50" w:after="20"/>
              <w:ind w:left="227" w:right="-57" w:hanging="227"/>
              <w:jc w:val="left"/>
              <w:rPr>
                <w:sz w:val="20"/>
                <w:szCs w:val="20"/>
              </w:rPr>
            </w:pPr>
            <w:r w:rsidRPr="003673C8">
              <w:rPr>
                <w:sz w:val="20"/>
                <w:szCs w:val="20"/>
              </w:rPr>
              <w:t>1.</w:t>
            </w:r>
            <w:r w:rsidRPr="003673C8">
              <w:rPr>
                <w:sz w:val="20"/>
                <w:szCs w:val="20"/>
              </w:rPr>
              <w:tab/>
              <w:t>Broj kućanstava</w:t>
            </w:r>
          </w:p>
        </w:tc>
        <w:tc>
          <w:tcPr>
            <w:tcW w:w="1700" w:type="dxa"/>
            <w:shd w:val="clear" w:color="auto" w:fill="DEF7E9"/>
            <w:hideMark/>
          </w:tcPr>
          <w:p w14:paraId="42768566" w14:textId="1227D5B1" w:rsidR="00CA544C" w:rsidRPr="00E76599" w:rsidRDefault="00FE4ADE" w:rsidP="00F77689">
            <w:pPr>
              <w:spacing w:before="50" w:after="20"/>
              <w:ind w:left="-57" w:right="113"/>
              <w:jc w:val="right"/>
              <w:rPr>
                <w:sz w:val="20"/>
                <w:szCs w:val="20"/>
              </w:rPr>
            </w:pPr>
            <w:r w:rsidRPr="00E76599">
              <w:rPr>
                <w:sz w:val="20"/>
                <w:szCs w:val="20"/>
              </w:rPr>
              <w:t>1.839</w:t>
            </w:r>
          </w:p>
        </w:tc>
      </w:tr>
      <w:tr w:rsidR="00CA544C" w:rsidRPr="003673C8" w14:paraId="6F7F74BA" w14:textId="77777777" w:rsidTr="006C0446">
        <w:trPr>
          <w:trHeight w:val="47"/>
          <w:jc w:val="center"/>
        </w:trPr>
        <w:tc>
          <w:tcPr>
            <w:tcW w:w="456" w:type="dxa"/>
            <w:vMerge/>
            <w:shd w:val="clear" w:color="auto" w:fill="DEF7E9"/>
            <w:vAlign w:val="center"/>
            <w:hideMark/>
          </w:tcPr>
          <w:p w14:paraId="0C81E08E" w14:textId="77777777" w:rsidR="00CA544C" w:rsidRPr="003673C8" w:rsidRDefault="00CA544C" w:rsidP="00F77689">
            <w:pPr>
              <w:jc w:val="left"/>
              <w:rPr>
                <w:sz w:val="20"/>
                <w:szCs w:val="20"/>
              </w:rPr>
            </w:pPr>
          </w:p>
        </w:tc>
        <w:tc>
          <w:tcPr>
            <w:tcW w:w="1813" w:type="dxa"/>
            <w:vMerge/>
            <w:shd w:val="clear" w:color="auto" w:fill="DEF7E9"/>
            <w:vAlign w:val="center"/>
            <w:hideMark/>
          </w:tcPr>
          <w:p w14:paraId="6D9064CD" w14:textId="77777777" w:rsidR="00CA544C" w:rsidRPr="003673C8" w:rsidRDefault="00CA544C" w:rsidP="00F77689">
            <w:pPr>
              <w:jc w:val="left"/>
              <w:rPr>
                <w:sz w:val="20"/>
                <w:szCs w:val="20"/>
              </w:rPr>
            </w:pPr>
          </w:p>
        </w:tc>
        <w:tc>
          <w:tcPr>
            <w:tcW w:w="1560" w:type="dxa"/>
            <w:vMerge/>
            <w:shd w:val="clear" w:color="auto" w:fill="DEF7E9"/>
            <w:vAlign w:val="center"/>
            <w:hideMark/>
          </w:tcPr>
          <w:p w14:paraId="5777F5AC" w14:textId="77777777" w:rsidR="00CA544C" w:rsidRPr="003673C8" w:rsidRDefault="00CA544C" w:rsidP="00F77689">
            <w:pPr>
              <w:jc w:val="left"/>
              <w:rPr>
                <w:sz w:val="20"/>
                <w:szCs w:val="20"/>
              </w:rPr>
            </w:pPr>
          </w:p>
        </w:tc>
        <w:tc>
          <w:tcPr>
            <w:tcW w:w="3543" w:type="dxa"/>
            <w:shd w:val="clear" w:color="auto" w:fill="DEF7E9"/>
            <w:hideMark/>
          </w:tcPr>
          <w:p w14:paraId="3018A239" w14:textId="77777777" w:rsidR="00CA544C" w:rsidRPr="003673C8" w:rsidRDefault="00CA544C" w:rsidP="00F77689">
            <w:pPr>
              <w:spacing w:before="50" w:after="20"/>
              <w:ind w:left="227" w:right="-57" w:hanging="227"/>
              <w:jc w:val="left"/>
              <w:rPr>
                <w:sz w:val="20"/>
                <w:szCs w:val="20"/>
              </w:rPr>
            </w:pPr>
            <w:r w:rsidRPr="003673C8">
              <w:rPr>
                <w:sz w:val="20"/>
                <w:szCs w:val="20"/>
              </w:rPr>
              <w:t>2.</w:t>
            </w:r>
            <w:r w:rsidRPr="003673C8">
              <w:rPr>
                <w:sz w:val="20"/>
                <w:szCs w:val="20"/>
              </w:rPr>
              <w:tab/>
              <w:t>Indeks rasta broja kućanstava</w:t>
            </w:r>
          </w:p>
        </w:tc>
        <w:tc>
          <w:tcPr>
            <w:tcW w:w="1700" w:type="dxa"/>
            <w:shd w:val="clear" w:color="auto" w:fill="DEF7E9"/>
            <w:hideMark/>
          </w:tcPr>
          <w:p w14:paraId="3C143D46" w14:textId="68A41EA0" w:rsidR="00CA544C" w:rsidRPr="00E76599" w:rsidRDefault="00FE4ADE" w:rsidP="00F77689">
            <w:pPr>
              <w:spacing w:before="50" w:after="20"/>
              <w:ind w:left="-57" w:right="113"/>
              <w:jc w:val="right"/>
              <w:rPr>
                <w:sz w:val="20"/>
                <w:szCs w:val="20"/>
              </w:rPr>
            </w:pPr>
            <w:r w:rsidRPr="00E76599">
              <w:rPr>
                <w:sz w:val="20"/>
                <w:szCs w:val="20"/>
              </w:rPr>
              <w:t>93,7</w:t>
            </w:r>
          </w:p>
        </w:tc>
      </w:tr>
      <w:tr w:rsidR="00CA544C" w:rsidRPr="003673C8" w14:paraId="3CDC0733" w14:textId="77777777" w:rsidTr="006C0446">
        <w:trPr>
          <w:jc w:val="center"/>
        </w:trPr>
        <w:tc>
          <w:tcPr>
            <w:tcW w:w="456" w:type="dxa"/>
            <w:vMerge/>
            <w:shd w:val="clear" w:color="auto" w:fill="DEF7E9"/>
            <w:vAlign w:val="center"/>
            <w:hideMark/>
          </w:tcPr>
          <w:p w14:paraId="07ADFCA8" w14:textId="77777777" w:rsidR="00CA544C" w:rsidRPr="003673C8" w:rsidRDefault="00CA544C" w:rsidP="00F77689">
            <w:pPr>
              <w:jc w:val="left"/>
              <w:rPr>
                <w:sz w:val="20"/>
                <w:szCs w:val="20"/>
              </w:rPr>
            </w:pPr>
          </w:p>
        </w:tc>
        <w:tc>
          <w:tcPr>
            <w:tcW w:w="1813" w:type="dxa"/>
            <w:vMerge/>
            <w:shd w:val="clear" w:color="auto" w:fill="DEF7E9"/>
            <w:vAlign w:val="center"/>
            <w:hideMark/>
          </w:tcPr>
          <w:p w14:paraId="38C280E3" w14:textId="77777777" w:rsidR="00CA544C" w:rsidRPr="003673C8" w:rsidRDefault="00CA544C" w:rsidP="00F77689">
            <w:pPr>
              <w:jc w:val="left"/>
              <w:rPr>
                <w:sz w:val="20"/>
                <w:szCs w:val="20"/>
              </w:rPr>
            </w:pPr>
          </w:p>
        </w:tc>
        <w:tc>
          <w:tcPr>
            <w:tcW w:w="1560" w:type="dxa"/>
            <w:vMerge/>
            <w:shd w:val="clear" w:color="auto" w:fill="DEF7E9"/>
            <w:vAlign w:val="center"/>
            <w:hideMark/>
          </w:tcPr>
          <w:p w14:paraId="18D765B9" w14:textId="77777777" w:rsidR="00CA544C" w:rsidRPr="003673C8" w:rsidRDefault="00CA544C" w:rsidP="00F77689">
            <w:pPr>
              <w:jc w:val="left"/>
              <w:rPr>
                <w:sz w:val="20"/>
                <w:szCs w:val="20"/>
              </w:rPr>
            </w:pPr>
          </w:p>
        </w:tc>
        <w:tc>
          <w:tcPr>
            <w:tcW w:w="3543" w:type="dxa"/>
            <w:shd w:val="clear" w:color="auto" w:fill="DEF7E9"/>
            <w:hideMark/>
          </w:tcPr>
          <w:p w14:paraId="1A663B35" w14:textId="77777777" w:rsidR="00CA544C" w:rsidRPr="003673C8" w:rsidRDefault="00CA544C" w:rsidP="00F77689">
            <w:pPr>
              <w:spacing w:before="50" w:after="20"/>
              <w:ind w:left="227" w:right="-57" w:hanging="227"/>
              <w:jc w:val="left"/>
              <w:rPr>
                <w:sz w:val="20"/>
                <w:szCs w:val="20"/>
              </w:rPr>
            </w:pPr>
            <w:r w:rsidRPr="003673C8">
              <w:rPr>
                <w:sz w:val="20"/>
                <w:szCs w:val="20"/>
              </w:rPr>
              <w:t>3.</w:t>
            </w:r>
            <w:r w:rsidRPr="003673C8">
              <w:rPr>
                <w:sz w:val="20"/>
                <w:szCs w:val="20"/>
              </w:rPr>
              <w:tab/>
              <w:t>Prosječna veličina kućanstva</w:t>
            </w:r>
          </w:p>
        </w:tc>
        <w:tc>
          <w:tcPr>
            <w:tcW w:w="1700" w:type="dxa"/>
            <w:shd w:val="clear" w:color="auto" w:fill="DEF7E9"/>
            <w:hideMark/>
          </w:tcPr>
          <w:p w14:paraId="5EFA214A" w14:textId="60C9A403" w:rsidR="00CA544C" w:rsidRPr="00E76599" w:rsidRDefault="00FE4ADE" w:rsidP="00F77689">
            <w:pPr>
              <w:spacing w:before="50" w:after="20"/>
              <w:ind w:left="-57" w:right="113"/>
              <w:jc w:val="right"/>
              <w:rPr>
                <w:sz w:val="20"/>
                <w:szCs w:val="20"/>
              </w:rPr>
            </w:pPr>
            <w:r w:rsidRPr="00E76599">
              <w:rPr>
                <w:sz w:val="20"/>
                <w:szCs w:val="20"/>
              </w:rPr>
              <w:t>3,11</w:t>
            </w:r>
          </w:p>
        </w:tc>
      </w:tr>
      <w:tr w:rsidR="00CA544C" w:rsidRPr="003673C8" w14:paraId="331FC3D4" w14:textId="77777777" w:rsidTr="006C0446">
        <w:trPr>
          <w:trHeight w:val="83"/>
          <w:jc w:val="center"/>
        </w:trPr>
        <w:tc>
          <w:tcPr>
            <w:tcW w:w="456" w:type="dxa"/>
            <w:vMerge w:val="restart"/>
            <w:shd w:val="clear" w:color="auto" w:fill="DEF7E9"/>
            <w:vAlign w:val="center"/>
            <w:hideMark/>
          </w:tcPr>
          <w:p w14:paraId="600CF7E8" w14:textId="77777777" w:rsidR="00CA544C" w:rsidRPr="003673C8" w:rsidRDefault="00CA544C" w:rsidP="00F77689">
            <w:pPr>
              <w:spacing w:before="50" w:after="20"/>
              <w:ind w:left="-57" w:right="-57"/>
              <w:jc w:val="center"/>
              <w:rPr>
                <w:sz w:val="20"/>
                <w:szCs w:val="20"/>
              </w:rPr>
            </w:pPr>
            <w:r w:rsidRPr="003673C8">
              <w:rPr>
                <w:sz w:val="20"/>
                <w:szCs w:val="20"/>
              </w:rPr>
              <w:t>1.2.</w:t>
            </w:r>
          </w:p>
        </w:tc>
        <w:tc>
          <w:tcPr>
            <w:tcW w:w="1813" w:type="dxa"/>
            <w:vMerge w:val="restart"/>
            <w:shd w:val="clear" w:color="auto" w:fill="DEF7E9"/>
            <w:hideMark/>
          </w:tcPr>
          <w:p w14:paraId="6C8F6AF3" w14:textId="77777777" w:rsidR="00CA544C" w:rsidRPr="003673C8" w:rsidRDefault="00CA544C" w:rsidP="00F77689">
            <w:pPr>
              <w:spacing w:before="50" w:after="20"/>
              <w:ind w:left="-28" w:right="-85"/>
              <w:jc w:val="left"/>
              <w:rPr>
                <w:sz w:val="20"/>
                <w:szCs w:val="20"/>
              </w:rPr>
            </w:pPr>
            <w:r w:rsidRPr="003673C8">
              <w:rPr>
                <w:sz w:val="20"/>
                <w:szCs w:val="20"/>
              </w:rPr>
              <w:t>SOCIJALNO GOSPODARSKA STRUKTURA</w:t>
            </w:r>
          </w:p>
        </w:tc>
        <w:tc>
          <w:tcPr>
            <w:tcW w:w="1560" w:type="dxa"/>
            <w:vMerge w:val="restart"/>
            <w:shd w:val="clear" w:color="auto" w:fill="DEF7E9"/>
            <w:vAlign w:val="center"/>
            <w:hideMark/>
          </w:tcPr>
          <w:p w14:paraId="5506ED27" w14:textId="77777777" w:rsidR="00CA544C" w:rsidRPr="003673C8" w:rsidRDefault="00CA544C" w:rsidP="00F77689">
            <w:pPr>
              <w:spacing w:before="50" w:after="20"/>
              <w:jc w:val="left"/>
              <w:rPr>
                <w:sz w:val="20"/>
                <w:szCs w:val="20"/>
              </w:rPr>
            </w:pPr>
            <w:r w:rsidRPr="003673C8">
              <w:rPr>
                <w:sz w:val="20"/>
                <w:szCs w:val="20"/>
              </w:rPr>
              <w:t>Ekonomski razvoj</w:t>
            </w:r>
          </w:p>
        </w:tc>
        <w:tc>
          <w:tcPr>
            <w:tcW w:w="3543" w:type="dxa"/>
            <w:shd w:val="clear" w:color="auto" w:fill="DEF7E9"/>
            <w:hideMark/>
          </w:tcPr>
          <w:p w14:paraId="05C4DB32" w14:textId="77777777" w:rsidR="00CA544C" w:rsidRPr="003673C8" w:rsidRDefault="00CA544C" w:rsidP="00F77689">
            <w:pPr>
              <w:spacing w:before="50" w:after="20"/>
              <w:ind w:left="227" w:right="-57" w:hanging="227"/>
              <w:jc w:val="left"/>
              <w:rPr>
                <w:sz w:val="20"/>
                <w:szCs w:val="20"/>
              </w:rPr>
            </w:pPr>
            <w:r w:rsidRPr="003673C8">
              <w:rPr>
                <w:sz w:val="20"/>
                <w:szCs w:val="20"/>
              </w:rPr>
              <w:t>1.</w:t>
            </w:r>
            <w:r w:rsidRPr="003673C8">
              <w:rPr>
                <w:sz w:val="20"/>
                <w:szCs w:val="20"/>
              </w:rPr>
              <w:tab/>
              <w:t>Indeks razvijenosti</w:t>
            </w:r>
          </w:p>
        </w:tc>
        <w:tc>
          <w:tcPr>
            <w:tcW w:w="1700" w:type="dxa"/>
            <w:shd w:val="clear" w:color="auto" w:fill="DEF7E9"/>
            <w:hideMark/>
          </w:tcPr>
          <w:p w14:paraId="6C19C176" w14:textId="16813190" w:rsidR="00CA544C" w:rsidRPr="00E76599" w:rsidRDefault="00CA544C" w:rsidP="00D15FCB">
            <w:pPr>
              <w:spacing w:before="50" w:after="20"/>
              <w:ind w:left="-57" w:right="113"/>
              <w:jc w:val="right"/>
              <w:rPr>
                <w:sz w:val="20"/>
                <w:szCs w:val="20"/>
              </w:rPr>
            </w:pPr>
            <w:r w:rsidRPr="00E76599">
              <w:rPr>
                <w:sz w:val="20"/>
                <w:szCs w:val="20"/>
              </w:rPr>
              <w:t>1</w:t>
            </w:r>
            <w:r w:rsidR="00D15FCB">
              <w:rPr>
                <w:sz w:val="20"/>
                <w:szCs w:val="20"/>
              </w:rPr>
              <w:t>01,665</w:t>
            </w:r>
          </w:p>
        </w:tc>
      </w:tr>
      <w:tr w:rsidR="00CA544C" w:rsidRPr="003673C8" w14:paraId="429247EB" w14:textId="77777777" w:rsidTr="006C0446">
        <w:trPr>
          <w:trHeight w:val="47"/>
          <w:jc w:val="center"/>
        </w:trPr>
        <w:tc>
          <w:tcPr>
            <w:tcW w:w="456" w:type="dxa"/>
            <w:vMerge/>
            <w:shd w:val="clear" w:color="auto" w:fill="DEF7E9"/>
            <w:vAlign w:val="center"/>
            <w:hideMark/>
          </w:tcPr>
          <w:p w14:paraId="64A86E82" w14:textId="77777777" w:rsidR="00CA544C" w:rsidRPr="003673C8" w:rsidRDefault="00CA544C" w:rsidP="00F77689">
            <w:pPr>
              <w:jc w:val="left"/>
              <w:rPr>
                <w:sz w:val="20"/>
                <w:szCs w:val="20"/>
              </w:rPr>
            </w:pPr>
          </w:p>
        </w:tc>
        <w:tc>
          <w:tcPr>
            <w:tcW w:w="1813" w:type="dxa"/>
            <w:vMerge/>
            <w:shd w:val="clear" w:color="auto" w:fill="DEF7E9"/>
            <w:vAlign w:val="center"/>
            <w:hideMark/>
          </w:tcPr>
          <w:p w14:paraId="2CA470E8" w14:textId="77777777" w:rsidR="00CA544C" w:rsidRPr="003673C8" w:rsidRDefault="00CA544C" w:rsidP="00F77689">
            <w:pPr>
              <w:jc w:val="left"/>
              <w:rPr>
                <w:sz w:val="20"/>
                <w:szCs w:val="20"/>
              </w:rPr>
            </w:pPr>
          </w:p>
        </w:tc>
        <w:tc>
          <w:tcPr>
            <w:tcW w:w="1560" w:type="dxa"/>
            <w:vMerge/>
            <w:shd w:val="clear" w:color="auto" w:fill="DEF7E9"/>
            <w:vAlign w:val="center"/>
            <w:hideMark/>
          </w:tcPr>
          <w:p w14:paraId="3B8C3B8A" w14:textId="77777777" w:rsidR="00CA544C" w:rsidRPr="003673C8" w:rsidRDefault="00CA544C" w:rsidP="00F77689">
            <w:pPr>
              <w:jc w:val="left"/>
              <w:rPr>
                <w:sz w:val="20"/>
                <w:szCs w:val="20"/>
              </w:rPr>
            </w:pPr>
          </w:p>
        </w:tc>
        <w:tc>
          <w:tcPr>
            <w:tcW w:w="3543" w:type="dxa"/>
            <w:shd w:val="clear" w:color="auto" w:fill="DEF7E9"/>
            <w:hideMark/>
          </w:tcPr>
          <w:p w14:paraId="0DD4ED02" w14:textId="42999CDF" w:rsidR="00CA544C" w:rsidRPr="003673C8" w:rsidRDefault="00CA544C" w:rsidP="00F77689">
            <w:pPr>
              <w:spacing w:before="50" w:after="20"/>
              <w:ind w:left="227" w:right="-57" w:hanging="227"/>
              <w:jc w:val="left"/>
              <w:rPr>
                <w:sz w:val="20"/>
                <w:szCs w:val="20"/>
              </w:rPr>
            </w:pPr>
            <w:r w:rsidRPr="003673C8">
              <w:rPr>
                <w:sz w:val="20"/>
                <w:szCs w:val="20"/>
              </w:rPr>
              <w:t>2.</w:t>
            </w:r>
            <w:r w:rsidRPr="003673C8">
              <w:rPr>
                <w:sz w:val="20"/>
                <w:szCs w:val="20"/>
              </w:rPr>
              <w:tab/>
              <w:t>Stupanj razvijenosti</w:t>
            </w:r>
            <w:r w:rsidR="00661B78">
              <w:rPr>
                <w:sz w:val="20"/>
                <w:szCs w:val="20"/>
              </w:rPr>
              <w:t>**</w:t>
            </w:r>
          </w:p>
        </w:tc>
        <w:tc>
          <w:tcPr>
            <w:tcW w:w="1700" w:type="dxa"/>
            <w:shd w:val="clear" w:color="auto" w:fill="DEF7E9"/>
            <w:hideMark/>
          </w:tcPr>
          <w:p w14:paraId="3C953154" w14:textId="47E953A2" w:rsidR="00CA544C" w:rsidRPr="00E76599" w:rsidRDefault="00CA544C" w:rsidP="00661B78">
            <w:pPr>
              <w:spacing w:before="50" w:after="20"/>
              <w:ind w:left="-57" w:right="113"/>
              <w:jc w:val="right"/>
              <w:rPr>
                <w:sz w:val="20"/>
                <w:szCs w:val="20"/>
              </w:rPr>
            </w:pPr>
            <w:r w:rsidRPr="00E76599">
              <w:rPr>
                <w:sz w:val="20"/>
                <w:szCs w:val="20"/>
              </w:rPr>
              <w:t>V.</w:t>
            </w:r>
          </w:p>
        </w:tc>
      </w:tr>
      <w:tr w:rsidR="00CA544C" w:rsidRPr="003673C8" w14:paraId="0A00B2F9" w14:textId="77777777" w:rsidTr="00EE315E">
        <w:trPr>
          <w:jc w:val="center"/>
        </w:trPr>
        <w:tc>
          <w:tcPr>
            <w:tcW w:w="456" w:type="dxa"/>
            <w:shd w:val="clear" w:color="auto" w:fill="C9F2DB"/>
            <w:hideMark/>
          </w:tcPr>
          <w:p w14:paraId="00DDEB80" w14:textId="77777777" w:rsidR="00CA544C" w:rsidRPr="003673C8" w:rsidRDefault="00CA544C" w:rsidP="00F77689">
            <w:pPr>
              <w:keepNext/>
              <w:spacing w:before="50" w:after="20"/>
              <w:ind w:left="-57" w:right="-57"/>
              <w:jc w:val="center"/>
              <w:rPr>
                <w:b/>
                <w:sz w:val="20"/>
                <w:szCs w:val="20"/>
              </w:rPr>
            </w:pPr>
            <w:r w:rsidRPr="003673C8">
              <w:rPr>
                <w:b/>
                <w:sz w:val="20"/>
                <w:szCs w:val="20"/>
              </w:rPr>
              <w:t>2.</w:t>
            </w:r>
          </w:p>
        </w:tc>
        <w:tc>
          <w:tcPr>
            <w:tcW w:w="8616" w:type="dxa"/>
            <w:gridSpan w:val="4"/>
            <w:shd w:val="clear" w:color="auto" w:fill="C9F2DB"/>
            <w:hideMark/>
          </w:tcPr>
          <w:p w14:paraId="5CA03AE8" w14:textId="77777777" w:rsidR="00CA544C" w:rsidRPr="00E76599" w:rsidRDefault="00CA544C" w:rsidP="00F77689">
            <w:pPr>
              <w:keepNext/>
              <w:spacing w:before="50" w:after="20"/>
              <w:jc w:val="center"/>
              <w:rPr>
                <w:b/>
                <w:sz w:val="20"/>
                <w:szCs w:val="20"/>
              </w:rPr>
            </w:pPr>
            <w:r w:rsidRPr="00E76599">
              <w:rPr>
                <w:b/>
                <w:sz w:val="20"/>
                <w:szCs w:val="20"/>
              </w:rPr>
              <w:t>STRUKTURA NASELJA I PODRUČJA ZA RAZVOJ IZVAN NASELJA</w:t>
            </w:r>
          </w:p>
        </w:tc>
      </w:tr>
      <w:tr w:rsidR="00CA544C" w:rsidRPr="003673C8" w14:paraId="734AEDD3" w14:textId="77777777" w:rsidTr="006C0446">
        <w:trPr>
          <w:jc w:val="center"/>
        </w:trPr>
        <w:tc>
          <w:tcPr>
            <w:tcW w:w="456" w:type="dxa"/>
            <w:vMerge w:val="restart"/>
            <w:shd w:val="clear" w:color="auto" w:fill="DEF7E9"/>
            <w:vAlign w:val="center"/>
            <w:hideMark/>
          </w:tcPr>
          <w:p w14:paraId="57DEAD7B" w14:textId="77777777" w:rsidR="00CA544C" w:rsidRPr="003673C8" w:rsidRDefault="00CA544C" w:rsidP="00F77689">
            <w:pPr>
              <w:spacing w:before="50" w:after="20"/>
              <w:ind w:left="-57" w:right="-57"/>
              <w:jc w:val="center"/>
              <w:rPr>
                <w:sz w:val="20"/>
                <w:szCs w:val="20"/>
              </w:rPr>
            </w:pPr>
            <w:r w:rsidRPr="003673C8">
              <w:rPr>
                <w:sz w:val="20"/>
                <w:szCs w:val="20"/>
              </w:rPr>
              <w:t>2.1.</w:t>
            </w:r>
          </w:p>
        </w:tc>
        <w:tc>
          <w:tcPr>
            <w:tcW w:w="1813" w:type="dxa"/>
            <w:vMerge w:val="restart"/>
            <w:shd w:val="clear" w:color="auto" w:fill="DEF7E9"/>
            <w:vAlign w:val="center"/>
            <w:hideMark/>
          </w:tcPr>
          <w:p w14:paraId="14B23C46" w14:textId="77777777" w:rsidR="00CA544C" w:rsidRPr="003673C8" w:rsidRDefault="00CA544C" w:rsidP="00F77689">
            <w:pPr>
              <w:spacing w:before="50" w:after="20"/>
              <w:ind w:left="-28" w:right="-85"/>
              <w:jc w:val="left"/>
              <w:rPr>
                <w:sz w:val="20"/>
                <w:szCs w:val="20"/>
              </w:rPr>
            </w:pPr>
            <w:r w:rsidRPr="003673C8">
              <w:rPr>
                <w:sz w:val="20"/>
                <w:szCs w:val="20"/>
              </w:rPr>
              <w:t>OBILJEŽJA SUSTAVA NASELJA</w:t>
            </w:r>
          </w:p>
        </w:tc>
        <w:tc>
          <w:tcPr>
            <w:tcW w:w="1560" w:type="dxa"/>
            <w:vMerge w:val="restart"/>
            <w:shd w:val="clear" w:color="auto" w:fill="DEF7E9"/>
            <w:vAlign w:val="center"/>
            <w:hideMark/>
          </w:tcPr>
          <w:p w14:paraId="14BF152F" w14:textId="77777777" w:rsidR="00CA544C" w:rsidRPr="003673C8" w:rsidRDefault="00CA544C" w:rsidP="00F77689">
            <w:pPr>
              <w:spacing w:before="50" w:after="20"/>
              <w:jc w:val="left"/>
              <w:rPr>
                <w:sz w:val="20"/>
                <w:szCs w:val="20"/>
              </w:rPr>
            </w:pPr>
            <w:r w:rsidRPr="003673C8">
              <w:rPr>
                <w:sz w:val="20"/>
                <w:szCs w:val="20"/>
              </w:rPr>
              <w:t>Razmještaj, gustoća naselja i naseljenosti</w:t>
            </w:r>
          </w:p>
        </w:tc>
        <w:tc>
          <w:tcPr>
            <w:tcW w:w="3543" w:type="dxa"/>
            <w:shd w:val="clear" w:color="auto" w:fill="DEF7E9"/>
            <w:hideMark/>
          </w:tcPr>
          <w:p w14:paraId="019C780E" w14:textId="77777777" w:rsidR="00CA544C" w:rsidRPr="003673C8" w:rsidRDefault="00CA544C" w:rsidP="00F77689">
            <w:pPr>
              <w:spacing w:before="50" w:after="20"/>
              <w:ind w:left="227" w:right="-57" w:hanging="227"/>
              <w:jc w:val="left"/>
              <w:rPr>
                <w:sz w:val="20"/>
                <w:szCs w:val="20"/>
              </w:rPr>
            </w:pPr>
            <w:r w:rsidRPr="003673C8">
              <w:rPr>
                <w:sz w:val="20"/>
                <w:szCs w:val="20"/>
              </w:rPr>
              <w:t>1.</w:t>
            </w:r>
            <w:r w:rsidRPr="003673C8">
              <w:rPr>
                <w:sz w:val="20"/>
                <w:szCs w:val="20"/>
              </w:rPr>
              <w:tab/>
              <w:t>Broj naselja</w:t>
            </w:r>
          </w:p>
        </w:tc>
        <w:tc>
          <w:tcPr>
            <w:tcW w:w="1700" w:type="dxa"/>
            <w:shd w:val="clear" w:color="auto" w:fill="DEF7E9"/>
            <w:hideMark/>
          </w:tcPr>
          <w:p w14:paraId="6AB66B9A" w14:textId="3CD1E220" w:rsidR="00CA544C" w:rsidRPr="00E76599" w:rsidRDefault="00CA544C" w:rsidP="003F4A48">
            <w:pPr>
              <w:spacing w:before="50" w:after="20"/>
              <w:ind w:left="-57" w:right="57"/>
              <w:jc w:val="right"/>
              <w:rPr>
                <w:sz w:val="20"/>
                <w:szCs w:val="20"/>
              </w:rPr>
            </w:pPr>
            <w:r w:rsidRPr="00E76599">
              <w:rPr>
                <w:sz w:val="20"/>
                <w:szCs w:val="20"/>
              </w:rPr>
              <w:t>1</w:t>
            </w:r>
            <w:r w:rsidR="003F4A48" w:rsidRPr="00E76599">
              <w:rPr>
                <w:sz w:val="20"/>
                <w:szCs w:val="20"/>
              </w:rPr>
              <w:t>9</w:t>
            </w:r>
          </w:p>
        </w:tc>
      </w:tr>
      <w:tr w:rsidR="00A46312" w:rsidRPr="003673C8" w14:paraId="10CE58AE" w14:textId="77777777" w:rsidTr="006C0446">
        <w:trPr>
          <w:jc w:val="center"/>
        </w:trPr>
        <w:tc>
          <w:tcPr>
            <w:tcW w:w="456" w:type="dxa"/>
            <w:vMerge/>
            <w:shd w:val="clear" w:color="auto" w:fill="DEF7E9"/>
            <w:vAlign w:val="center"/>
            <w:hideMark/>
          </w:tcPr>
          <w:p w14:paraId="1C92BF20" w14:textId="77777777" w:rsidR="00CA544C" w:rsidRPr="003673C8" w:rsidRDefault="00CA544C" w:rsidP="00F77689">
            <w:pPr>
              <w:jc w:val="left"/>
              <w:rPr>
                <w:sz w:val="20"/>
                <w:szCs w:val="20"/>
              </w:rPr>
            </w:pPr>
          </w:p>
        </w:tc>
        <w:tc>
          <w:tcPr>
            <w:tcW w:w="1813" w:type="dxa"/>
            <w:vMerge/>
            <w:shd w:val="clear" w:color="auto" w:fill="DEF7E9"/>
            <w:vAlign w:val="center"/>
            <w:hideMark/>
          </w:tcPr>
          <w:p w14:paraId="44BAF1B0" w14:textId="77777777" w:rsidR="00CA544C" w:rsidRPr="003673C8" w:rsidRDefault="00CA544C" w:rsidP="00F77689">
            <w:pPr>
              <w:jc w:val="left"/>
              <w:rPr>
                <w:sz w:val="20"/>
                <w:szCs w:val="20"/>
              </w:rPr>
            </w:pPr>
          </w:p>
        </w:tc>
        <w:tc>
          <w:tcPr>
            <w:tcW w:w="1560" w:type="dxa"/>
            <w:vMerge/>
            <w:shd w:val="clear" w:color="auto" w:fill="DEF7E9"/>
            <w:vAlign w:val="center"/>
            <w:hideMark/>
          </w:tcPr>
          <w:p w14:paraId="52D6B637" w14:textId="77777777" w:rsidR="00CA544C" w:rsidRPr="003673C8" w:rsidRDefault="00CA544C" w:rsidP="00F77689">
            <w:pPr>
              <w:jc w:val="left"/>
              <w:rPr>
                <w:sz w:val="20"/>
                <w:szCs w:val="20"/>
              </w:rPr>
            </w:pPr>
          </w:p>
        </w:tc>
        <w:tc>
          <w:tcPr>
            <w:tcW w:w="3543" w:type="dxa"/>
            <w:shd w:val="clear" w:color="auto" w:fill="DEF7E9"/>
            <w:hideMark/>
          </w:tcPr>
          <w:p w14:paraId="12194E8D" w14:textId="77777777" w:rsidR="00CA544C" w:rsidRPr="003673C8" w:rsidRDefault="00CA544C" w:rsidP="00F77689">
            <w:pPr>
              <w:spacing w:before="50" w:after="20"/>
              <w:ind w:left="227" w:right="-57" w:hanging="227"/>
              <w:jc w:val="left"/>
              <w:rPr>
                <w:sz w:val="20"/>
                <w:szCs w:val="20"/>
              </w:rPr>
            </w:pPr>
            <w:r w:rsidRPr="003673C8">
              <w:rPr>
                <w:sz w:val="20"/>
                <w:szCs w:val="20"/>
              </w:rPr>
              <w:t>2.</w:t>
            </w:r>
            <w:r w:rsidRPr="003673C8">
              <w:rPr>
                <w:sz w:val="20"/>
                <w:szCs w:val="20"/>
              </w:rPr>
              <w:tab/>
              <w:t>Gustoća naselja</w:t>
            </w:r>
          </w:p>
        </w:tc>
        <w:tc>
          <w:tcPr>
            <w:tcW w:w="1700" w:type="dxa"/>
            <w:shd w:val="clear" w:color="auto" w:fill="DEF7E9"/>
            <w:hideMark/>
          </w:tcPr>
          <w:p w14:paraId="6FE72048" w14:textId="23C32F8A" w:rsidR="00CA544C" w:rsidRPr="00E76599" w:rsidRDefault="003F4A48" w:rsidP="00F77689">
            <w:pPr>
              <w:spacing w:before="50" w:after="20"/>
              <w:ind w:left="-57" w:right="57"/>
              <w:jc w:val="right"/>
              <w:rPr>
                <w:sz w:val="20"/>
                <w:szCs w:val="20"/>
              </w:rPr>
            </w:pPr>
            <w:r w:rsidRPr="00E76599">
              <w:rPr>
                <w:sz w:val="20"/>
                <w:szCs w:val="20"/>
              </w:rPr>
              <w:t>249,90</w:t>
            </w:r>
            <w:r w:rsidR="00CA544C" w:rsidRPr="00E76599">
              <w:rPr>
                <w:sz w:val="20"/>
                <w:szCs w:val="20"/>
              </w:rPr>
              <w:t xml:space="preserve"> naselja/1000 km²</w:t>
            </w:r>
          </w:p>
        </w:tc>
      </w:tr>
      <w:tr w:rsidR="00CA544C" w:rsidRPr="003673C8" w14:paraId="697749AF" w14:textId="77777777" w:rsidTr="006C0446">
        <w:trPr>
          <w:jc w:val="center"/>
        </w:trPr>
        <w:tc>
          <w:tcPr>
            <w:tcW w:w="456" w:type="dxa"/>
            <w:vMerge/>
            <w:shd w:val="clear" w:color="auto" w:fill="DEF7E9"/>
            <w:vAlign w:val="center"/>
            <w:hideMark/>
          </w:tcPr>
          <w:p w14:paraId="572CBBB0" w14:textId="77777777" w:rsidR="00CA544C" w:rsidRPr="003673C8" w:rsidRDefault="00CA544C" w:rsidP="00F77689">
            <w:pPr>
              <w:jc w:val="left"/>
              <w:rPr>
                <w:sz w:val="20"/>
                <w:szCs w:val="20"/>
              </w:rPr>
            </w:pPr>
          </w:p>
        </w:tc>
        <w:tc>
          <w:tcPr>
            <w:tcW w:w="1813" w:type="dxa"/>
            <w:vMerge/>
            <w:shd w:val="clear" w:color="auto" w:fill="DEF7E9"/>
            <w:vAlign w:val="center"/>
            <w:hideMark/>
          </w:tcPr>
          <w:p w14:paraId="6A293CC8" w14:textId="77777777" w:rsidR="00CA544C" w:rsidRPr="003673C8" w:rsidRDefault="00CA544C" w:rsidP="00F77689">
            <w:pPr>
              <w:jc w:val="left"/>
              <w:rPr>
                <w:sz w:val="20"/>
                <w:szCs w:val="20"/>
              </w:rPr>
            </w:pPr>
          </w:p>
        </w:tc>
        <w:tc>
          <w:tcPr>
            <w:tcW w:w="1560" w:type="dxa"/>
            <w:vMerge/>
            <w:shd w:val="clear" w:color="auto" w:fill="DEF7E9"/>
            <w:vAlign w:val="center"/>
            <w:hideMark/>
          </w:tcPr>
          <w:p w14:paraId="4B0DA96F" w14:textId="77777777" w:rsidR="00CA544C" w:rsidRPr="003673C8" w:rsidRDefault="00CA544C" w:rsidP="00F77689">
            <w:pPr>
              <w:jc w:val="left"/>
              <w:rPr>
                <w:sz w:val="20"/>
                <w:szCs w:val="20"/>
              </w:rPr>
            </w:pPr>
          </w:p>
        </w:tc>
        <w:tc>
          <w:tcPr>
            <w:tcW w:w="3543" w:type="dxa"/>
            <w:shd w:val="clear" w:color="auto" w:fill="DEF7E9"/>
            <w:hideMark/>
          </w:tcPr>
          <w:p w14:paraId="6629ECED" w14:textId="77777777" w:rsidR="00CA544C" w:rsidRPr="003673C8" w:rsidRDefault="00CA544C" w:rsidP="00F77689">
            <w:pPr>
              <w:spacing w:before="50" w:after="20"/>
              <w:ind w:left="227" w:right="-57" w:hanging="227"/>
              <w:jc w:val="left"/>
              <w:rPr>
                <w:sz w:val="20"/>
                <w:szCs w:val="20"/>
              </w:rPr>
            </w:pPr>
            <w:r w:rsidRPr="003673C8">
              <w:rPr>
                <w:sz w:val="20"/>
                <w:szCs w:val="20"/>
              </w:rPr>
              <w:t>3.</w:t>
            </w:r>
            <w:r w:rsidRPr="003673C8">
              <w:rPr>
                <w:sz w:val="20"/>
                <w:szCs w:val="20"/>
              </w:rPr>
              <w:tab/>
              <w:t>Gustoća naseljenosti</w:t>
            </w:r>
          </w:p>
        </w:tc>
        <w:tc>
          <w:tcPr>
            <w:tcW w:w="1700" w:type="dxa"/>
            <w:shd w:val="clear" w:color="auto" w:fill="DEF7E9"/>
            <w:hideMark/>
          </w:tcPr>
          <w:p w14:paraId="7173259F" w14:textId="678EDCC0" w:rsidR="00CA544C" w:rsidRPr="00E76599" w:rsidRDefault="00661B78" w:rsidP="00F77689">
            <w:pPr>
              <w:spacing w:before="50" w:after="20"/>
              <w:ind w:left="-57" w:right="57"/>
              <w:jc w:val="right"/>
              <w:rPr>
                <w:sz w:val="20"/>
                <w:szCs w:val="20"/>
              </w:rPr>
            </w:pPr>
            <w:r w:rsidRPr="00E76599">
              <w:rPr>
                <w:sz w:val="20"/>
                <w:szCs w:val="20"/>
              </w:rPr>
              <w:t>73,31</w:t>
            </w:r>
            <w:r w:rsidR="00CA544C" w:rsidRPr="00E76599">
              <w:rPr>
                <w:sz w:val="20"/>
                <w:szCs w:val="20"/>
              </w:rPr>
              <w:t xml:space="preserve"> st/km²</w:t>
            </w:r>
          </w:p>
        </w:tc>
      </w:tr>
      <w:tr w:rsidR="00CA544C" w:rsidRPr="003673C8" w14:paraId="63BC43E9" w14:textId="77777777" w:rsidTr="006C0446">
        <w:trPr>
          <w:jc w:val="center"/>
        </w:trPr>
        <w:tc>
          <w:tcPr>
            <w:tcW w:w="456" w:type="dxa"/>
            <w:vMerge w:val="restart"/>
            <w:shd w:val="clear" w:color="auto" w:fill="DEF7E9"/>
            <w:vAlign w:val="center"/>
            <w:hideMark/>
          </w:tcPr>
          <w:p w14:paraId="2052A168" w14:textId="77777777" w:rsidR="00CA544C" w:rsidRPr="003673C8" w:rsidRDefault="00CA544C" w:rsidP="00F77689">
            <w:pPr>
              <w:spacing w:before="50" w:after="20"/>
              <w:ind w:left="-57" w:right="-57"/>
              <w:jc w:val="center"/>
              <w:rPr>
                <w:sz w:val="20"/>
                <w:szCs w:val="20"/>
              </w:rPr>
            </w:pPr>
            <w:r w:rsidRPr="003673C8">
              <w:rPr>
                <w:sz w:val="20"/>
                <w:szCs w:val="20"/>
              </w:rPr>
              <w:t>2.2.</w:t>
            </w:r>
          </w:p>
        </w:tc>
        <w:tc>
          <w:tcPr>
            <w:tcW w:w="1813" w:type="dxa"/>
            <w:vMerge w:val="restart"/>
            <w:shd w:val="clear" w:color="auto" w:fill="DEF7E9"/>
            <w:vAlign w:val="center"/>
            <w:hideMark/>
          </w:tcPr>
          <w:p w14:paraId="1D06DCAA" w14:textId="77777777" w:rsidR="00CA544C" w:rsidRPr="003673C8" w:rsidRDefault="00CA544C" w:rsidP="00F77689">
            <w:pPr>
              <w:spacing w:before="50" w:after="20"/>
              <w:ind w:left="-28" w:right="-85"/>
              <w:jc w:val="left"/>
              <w:rPr>
                <w:sz w:val="20"/>
                <w:szCs w:val="20"/>
              </w:rPr>
            </w:pPr>
            <w:r w:rsidRPr="003673C8">
              <w:rPr>
                <w:sz w:val="20"/>
                <w:szCs w:val="20"/>
              </w:rPr>
              <w:t>KORIŠTENJE ZEMLJIŠTA U NASELJIMA</w:t>
            </w:r>
          </w:p>
        </w:tc>
        <w:tc>
          <w:tcPr>
            <w:tcW w:w="1560" w:type="dxa"/>
            <w:shd w:val="clear" w:color="auto" w:fill="DEF7E9"/>
            <w:hideMark/>
          </w:tcPr>
          <w:p w14:paraId="2B4C1CFB" w14:textId="77777777" w:rsidR="00CA544C" w:rsidRPr="003673C8" w:rsidRDefault="00CA544C" w:rsidP="00F77689">
            <w:pPr>
              <w:spacing w:before="50" w:after="20"/>
              <w:ind w:left="227" w:right="-57" w:hanging="227"/>
              <w:jc w:val="left"/>
              <w:rPr>
                <w:sz w:val="20"/>
                <w:szCs w:val="20"/>
              </w:rPr>
            </w:pPr>
            <w:r w:rsidRPr="003673C8">
              <w:rPr>
                <w:sz w:val="20"/>
                <w:szCs w:val="20"/>
              </w:rPr>
              <w:t>A.</w:t>
            </w:r>
            <w:r w:rsidRPr="003673C8">
              <w:rPr>
                <w:sz w:val="20"/>
                <w:szCs w:val="20"/>
              </w:rPr>
              <w:tab/>
              <w:t>Površina naselja</w:t>
            </w:r>
          </w:p>
        </w:tc>
        <w:tc>
          <w:tcPr>
            <w:tcW w:w="3543" w:type="dxa"/>
            <w:shd w:val="clear" w:color="auto" w:fill="DEF7E9"/>
            <w:hideMark/>
          </w:tcPr>
          <w:p w14:paraId="22009E01" w14:textId="4215BD19" w:rsidR="00CA544C" w:rsidRPr="003673C8" w:rsidRDefault="00CA544C" w:rsidP="00661B78">
            <w:pPr>
              <w:spacing w:before="50" w:after="20"/>
              <w:ind w:left="227" w:right="-57" w:hanging="227"/>
              <w:jc w:val="left"/>
              <w:rPr>
                <w:sz w:val="20"/>
                <w:szCs w:val="20"/>
              </w:rPr>
            </w:pPr>
            <w:r w:rsidRPr="003673C8">
              <w:rPr>
                <w:sz w:val="20"/>
                <w:szCs w:val="20"/>
              </w:rPr>
              <w:t>1.</w:t>
            </w:r>
            <w:r w:rsidRPr="003673C8">
              <w:rPr>
                <w:sz w:val="20"/>
                <w:szCs w:val="20"/>
              </w:rPr>
              <w:tab/>
              <w:t>Površina naselja</w:t>
            </w:r>
          </w:p>
        </w:tc>
        <w:tc>
          <w:tcPr>
            <w:tcW w:w="1700" w:type="dxa"/>
            <w:shd w:val="clear" w:color="auto" w:fill="DEF7E9"/>
            <w:hideMark/>
          </w:tcPr>
          <w:p w14:paraId="0CBA5785" w14:textId="25444E1D" w:rsidR="00CA544C" w:rsidRPr="00E76599" w:rsidRDefault="00661B78" w:rsidP="00F77689">
            <w:pPr>
              <w:spacing w:before="50" w:after="20"/>
              <w:ind w:left="-57" w:right="57"/>
              <w:jc w:val="right"/>
              <w:rPr>
                <w:sz w:val="20"/>
                <w:szCs w:val="20"/>
              </w:rPr>
            </w:pPr>
            <w:r w:rsidRPr="00E76599">
              <w:rPr>
                <w:sz w:val="20"/>
                <w:szCs w:val="20"/>
              </w:rPr>
              <w:t>7.602,62</w:t>
            </w:r>
            <w:r w:rsidR="00CA544C" w:rsidRPr="00E76599">
              <w:rPr>
                <w:sz w:val="20"/>
                <w:szCs w:val="20"/>
              </w:rPr>
              <w:t xml:space="preserve"> ha</w:t>
            </w:r>
          </w:p>
        </w:tc>
      </w:tr>
      <w:tr w:rsidR="00CA544C" w:rsidRPr="003673C8" w14:paraId="60C436BE" w14:textId="77777777" w:rsidTr="006C0446">
        <w:trPr>
          <w:jc w:val="center"/>
        </w:trPr>
        <w:tc>
          <w:tcPr>
            <w:tcW w:w="456" w:type="dxa"/>
            <w:vMerge/>
            <w:shd w:val="clear" w:color="auto" w:fill="DEF7E9"/>
            <w:vAlign w:val="center"/>
            <w:hideMark/>
          </w:tcPr>
          <w:p w14:paraId="48861D22" w14:textId="77777777" w:rsidR="00CA544C" w:rsidRPr="003673C8" w:rsidRDefault="00CA544C" w:rsidP="00F77689">
            <w:pPr>
              <w:jc w:val="left"/>
              <w:rPr>
                <w:sz w:val="20"/>
                <w:szCs w:val="20"/>
              </w:rPr>
            </w:pPr>
          </w:p>
        </w:tc>
        <w:tc>
          <w:tcPr>
            <w:tcW w:w="1813" w:type="dxa"/>
            <w:vMerge/>
            <w:shd w:val="clear" w:color="auto" w:fill="DEF7E9"/>
            <w:vAlign w:val="center"/>
            <w:hideMark/>
          </w:tcPr>
          <w:p w14:paraId="5C1872DF" w14:textId="77777777" w:rsidR="00CA544C" w:rsidRPr="003673C8" w:rsidRDefault="00CA544C" w:rsidP="00F77689">
            <w:pPr>
              <w:jc w:val="left"/>
              <w:rPr>
                <w:sz w:val="20"/>
                <w:szCs w:val="20"/>
              </w:rPr>
            </w:pPr>
          </w:p>
        </w:tc>
        <w:tc>
          <w:tcPr>
            <w:tcW w:w="1560" w:type="dxa"/>
            <w:vMerge w:val="restart"/>
            <w:shd w:val="clear" w:color="auto" w:fill="DEF7E9"/>
            <w:vAlign w:val="center"/>
            <w:hideMark/>
          </w:tcPr>
          <w:p w14:paraId="30FBC6D4" w14:textId="7BB75C0D" w:rsidR="00CA544C" w:rsidRPr="003673C8" w:rsidRDefault="00CA544C" w:rsidP="00661B78">
            <w:pPr>
              <w:spacing w:before="50" w:after="20"/>
              <w:ind w:left="227" w:right="-57" w:hanging="227"/>
              <w:jc w:val="left"/>
              <w:rPr>
                <w:sz w:val="20"/>
                <w:szCs w:val="20"/>
              </w:rPr>
            </w:pPr>
            <w:r w:rsidRPr="003673C8">
              <w:rPr>
                <w:sz w:val="20"/>
                <w:szCs w:val="20"/>
              </w:rPr>
              <w:t>B.</w:t>
            </w:r>
            <w:r w:rsidR="00661B78">
              <w:rPr>
                <w:sz w:val="20"/>
                <w:szCs w:val="20"/>
              </w:rPr>
              <w:tab/>
            </w:r>
            <w:r w:rsidRPr="003673C8">
              <w:rPr>
                <w:sz w:val="20"/>
                <w:szCs w:val="20"/>
              </w:rPr>
              <w:t>Građevinska područja</w:t>
            </w:r>
            <w:r w:rsidR="008776BF" w:rsidRPr="003673C8">
              <w:rPr>
                <w:sz w:val="20"/>
                <w:szCs w:val="20"/>
              </w:rPr>
              <w:t xml:space="preserve"> naselja (GPN)</w:t>
            </w:r>
            <w:r w:rsidR="00026DD4" w:rsidRPr="003673C8">
              <w:rPr>
                <w:sz w:val="20"/>
                <w:szCs w:val="20"/>
              </w:rPr>
              <w:t>**</w:t>
            </w:r>
            <w:r w:rsidR="002E00C6">
              <w:rPr>
                <w:sz w:val="20"/>
                <w:szCs w:val="20"/>
              </w:rPr>
              <w:t>*</w:t>
            </w:r>
          </w:p>
        </w:tc>
        <w:tc>
          <w:tcPr>
            <w:tcW w:w="3543" w:type="dxa"/>
            <w:shd w:val="clear" w:color="auto" w:fill="DEF7E9"/>
            <w:hideMark/>
          </w:tcPr>
          <w:p w14:paraId="4607897C" w14:textId="77777777" w:rsidR="00CA544C" w:rsidRPr="003673C8" w:rsidRDefault="00026DD4" w:rsidP="00F77689">
            <w:pPr>
              <w:spacing w:before="50" w:after="20"/>
              <w:ind w:left="227" w:right="-57" w:hanging="227"/>
              <w:jc w:val="left"/>
              <w:rPr>
                <w:sz w:val="20"/>
                <w:szCs w:val="20"/>
              </w:rPr>
            </w:pPr>
            <w:r w:rsidRPr="003673C8">
              <w:rPr>
                <w:sz w:val="20"/>
                <w:szCs w:val="20"/>
              </w:rPr>
              <w:t>1.</w:t>
            </w:r>
            <w:r w:rsidRPr="003673C8">
              <w:rPr>
                <w:sz w:val="20"/>
                <w:szCs w:val="20"/>
              </w:rPr>
              <w:tab/>
              <w:t>Površina GPN-ova</w:t>
            </w:r>
            <w:r w:rsidR="00CA544C" w:rsidRPr="003673C8">
              <w:rPr>
                <w:sz w:val="20"/>
                <w:szCs w:val="20"/>
              </w:rPr>
              <w:t xml:space="preserve"> - ukupno planirana</w:t>
            </w:r>
          </w:p>
        </w:tc>
        <w:tc>
          <w:tcPr>
            <w:tcW w:w="1700" w:type="dxa"/>
            <w:shd w:val="clear" w:color="auto" w:fill="DEF7E9"/>
            <w:hideMark/>
          </w:tcPr>
          <w:p w14:paraId="2A32250D" w14:textId="4A6C72CA" w:rsidR="00CA544C" w:rsidRPr="00E76599" w:rsidRDefault="00ED2C76" w:rsidP="00F77689">
            <w:pPr>
              <w:spacing w:before="50" w:after="20"/>
              <w:ind w:left="-57" w:right="57"/>
              <w:jc w:val="right"/>
              <w:rPr>
                <w:sz w:val="20"/>
                <w:szCs w:val="20"/>
              </w:rPr>
            </w:pPr>
            <w:r w:rsidRPr="00E76599">
              <w:rPr>
                <w:sz w:val="20"/>
                <w:szCs w:val="20"/>
              </w:rPr>
              <w:t>647,19</w:t>
            </w:r>
            <w:r w:rsidR="00CA544C" w:rsidRPr="00E76599">
              <w:rPr>
                <w:sz w:val="20"/>
                <w:szCs w:val="20"/>
              </w:rPr>
              <w:t xml:space="preserve"> ha</w:t>
            </w:r>
          </w:p>
        </w:tc>
      </w:tr>
      <w:tr w:rsidR="00CA544C" w:rsidRPr="003673C8" w14:paraId="0C71BD42" w14:textId="77777777" w:rsidTr="006C0446">
        <w:trPr>
          <w:jc w:val="center"/>
        </w:trPr>
        <w:tc>
          <w:tcPr>
            <w:tcW w:w="456" w:type="dxa"/>
            <w:vMerge/>
            <w:shd w:val="clear" w:color="auto" w:fill="DEF7E9"/>
            <w:vAlign w:val="center"/>
            <w:hideMark/>
          </w:tcPr>
          <w:p w14:paraId="6274FAC0" w14:textId="77777777" w:rsidR="00CA544C" w:rsidRPr="003673C8" w:rsidRDefault="00CA544C" w:rsidP="00F77689">
            <w:pPr>
              <w:jc w:val="left"/>
              <w:rPr>
                <w:sz w:val="20"/>
                <w:szCs w:val="20"/>
              </w:rPr>
            </w:pPr>
          </w:p>
        </w:tc>
        <w:tc>
          <w:tcPr>
            <w:tcW w:w="1813" w:type="dxa"/>
            <w:vMerge/>
            <w:shd w:val="clear" w:color="auto" w:fill="DEF7E9"/>
            <w:vAlign w:val="center"/>
            <w:hideMark/>
          </w:tcPr>
          <w:p w14:paraId="3CC48EE3" w14:textId="77777777" w:rsidR="00CA544C" w:rsidRPr="003673C8" w:rsidRDefault="00CA544C" w:rsidP="00F77689">
            <w:pPr>
              <w:jc w:val="left"/>
              <w:rPr>
                <w:sz w:val="20"/>
                <w:szCs w:val="20"/>
              </w:rPr>
            </w:pPr>
          </w:p>
        </w:tc>
        <w:tc>
          <w:tcPr>
            <w:tcW w:w="1560" w:type="dxa"/>
            <w:vMerge/>
            <w:shd w:val="clear" w:color="auto" w:fill="DEF7E9"/>
            <w:vAlign w:val="center"/>
            <w:hideMark/>
          </w:tcPr>
          <w:p w14:paraId="5BAA6CF6" w14:textId="77777777" w:rsidR="00CA544C" w:rsidRPr="003673C8" w:rsidRDefault="00CA544C" w:rsidP="00F77689">
            <w:pPr>
              <w:jc w:val="left"/>
              <w:rPr>
                <w:sz w:val="20"/>
                <w:szCs w:val="20"/>
              </w:rPr>
            </w:pPr>
          </w:p>
        </w:tc>
        <w:tc>
          <w:tcPr>
            <w:tcW w:w="3543" w:type="dxa"/>
            <w:shd w:val="clear" w:color="auto" w:fill="DEF7E9"/>
            <w:hideMark/>
          </w:tcPr>
          <w:p w14:paraId="3422F2AF" w14:textId="0D1442C5" w:rsidR="00CA544C" w:rsidRPr="003673C8" w:rsidRDefault="00CA544C" w:rsidP="00661B78">
            <w:pPr>
              <w:spacing w:before="50" w:after="20"/>
              <w:ind w:left="227" w:right="-57" w:hanging="227"/>
              <w:jc w:val="left"/>
              <w:rPr>
                <w:sz w:val="20"/>
                <w:szCs w:val="20"/>
              </w:rPr>
            </w:pPr>
            <w:r w:rsidRPr="003673C8">
              <w:rPr>
                <w:sz w:val="20"/>
                <w:szCs w:val="20"/>
              </w:rPr>
              <w:t>2.</w:t>
            </w:r>
            <w:r w:rsidRPr="003673C8">
              <w:rPr>
                <w:sz w:val="20"/>
                <w:szCs w:val="20"/>
              </w:rPr>
              <w:tab/>
              <w:t>Udio GP</w:t>
            </w:r>
            <w:r w:rsidR="00661B78">
              <w:rPr>
                <w:sz w:val="20"/>
                <w:szCs w:val="20"/>
              </w:rPr>
              <w:t>N</w:t>
            </w:r>
            <w:r w:rsidR="00026DD4" w:rsidRPr="003673C8">
              <w:rPr>
                <w:sz w:val="20"/>
                <w:szCs w:val="20"/>
              </w:rPr>
              <w:t>-ova</w:t>
            </w:r>
            <w:r w:rsidRPr="003673C8">
              <w:rPr>
                <w:sz w:val="20"/>
                <w:szCs w:val="20"/>
              </w:rPr>
              <w:t xml:space="preserve"> u odnosu na ukupnu površinu Grada </w:t>
            </w:r>
            <w:r w:rsidR="00661B78">
              <w:rPr>
                <w:sz w:val="20"/>
                <w:szCs w:val="20"/>
              </w:rPr>
              <w:t>Zlatara</w:t>
            </w:r>
          </w:p>
        </w:tc>
        <w:tc>
          <w:tcPr>
            <w:tcW w:w="1700" w:type="dxa"/>
            <w:shd w:val="clear" w:color="auto" w:fill="DEF7E9"/>
            <w:hideMark/>
          </w:tcPr>
          <w:p w14:paraId="3BC4EAD5" w14:textId="7900D85E" w:rsidR="00CA544C" w:rsidRPr="00E76599" w:rsidRDefault="00ED2C76" w:rsidP="00F77689">
            <w:pPr>
              <w:spacing w:before="50" w:after="20"/>
              <w:ind w:left="-57" w:right="57"/>
              <w:jc w:val="right"/>
              <w:rPr>
                <w:sz w:val="20"/>
                <w:szCs w:val="20"/>
              </w:rPr>
            </w:pPr>
            <w:r w:rsidRPr="00E76599">
              <w:rPr>
                <w:sz w:val="20"/>
                <w:szCs w:val="20"/>
              </w:rPr>
              <w:t xml:space="preserve">8,51 </w:t>
            </w:r>
            <w:r w:rsidR="00CA544C" w:rsidRPr="00E76599">
              <w:rPr>
                <w:sz w:val="20"/>
                <w:szCs w:val="20"/>
              </w:rPr>
              <w:t>%</w:t>
            </w:r>
          </w:p>
        </w:tc>
      </w:tr>
      <w:tr w:rsidR="00CA544C" w:rsidRPr="003673C8" w14:paraId="33C5B364" w14:textId="77777777" w:rsidTr="006C0446">
        <w:trPr>
          <w:jc w:val="center"/>
        </w:trPr>
        <w:tc>
          <w:tcPr>
            <w:tcW w:w="456" w:type="dxa"/>
            <w:vMerge/>
            <w:shd w:val="clear" w:color="auto" w:fill="DEF7E9"/>
            <w:vAlign w:val="center"/>
            <w:hideMark/>
          </w:tcPr>
          <w:p w14:paraId="02763238" w14:textId="77777777" w:rsidR="00CA544C" w:rsidRPr="003673C8" w:rsidRDefault="00CA544C" w:rsidP="00F77689">
            <w:pPr>
              <w:jc w:val="left"/>
              <w:rPr>
                <w:sz w:val="20"/>
                <w:szCs w:val="20"/>
              </w:rPr>
            </w:pPr>
          </w:p>
        </w:tc>
        <w:tc>
          <w:tcPr>
            <w:tcW w:w="1813" w:type="dxa"/>
            <w:vMerge/>
            <w:shd w:val="clear" w:color="auto" w:fill="DEF7E9"/>
            <w:vAlign w:val="center"/>
            <w:hideMark/>
          </w:tcPr>
          <w:p w14:paraId="0B714C63" w14:textId="77777777" w:rsidR="00CA544C" w:rsidRPr="003673C8" w:rsidRDefault="00CA544C" w:rsidP="00F77689">
            <w:pPr>
              <w:jc w:val="left"/>
              <w:rPr>
                <w:sz w:val="20"/>
                <w:szCs w:val="20"/>
              </w:rPr>
            </w:pPr>
          </w:p>
        </w:tc>
        <w:tc>
          <w:tcPr>
            <w:tcW w:w="1560" w:type="dxa"/>
            <w:vMerge/>
            <w:shd w:val="clear" w:color="auto" w:fill="DEF7E9"/>
            <w:vAlign w:val="center"/>
            <w:hideMark/>
          </w:tcPr>
          <w:p w14:paraId="148C34BB" w14:textId="77777777" w:rsidR="00CA544C" w:rsidRPr="003673C8" w:rsidRDefault="00CA544C" w:rsidP="00F77689">
            <w:pPr>
              <w:jc w:val="left"/>
              <w:rPr>
                <w:sz w:val="20"/>
                <w:szCs w:val="20"/>
              </w:rPr>
            </w:pPr>
          </w:p>
        </w:tc>
        <w:tc>
          <w:tcPr>
            <w:tcW w:w="3543" w:type="dxa"/>
            <w:shd w:val="clear" w:color="auto" w:fill="DEF7E9"/>
            <w:hideMark/>
          </w:tcPr>
          <w:p w14:paraId="61CFAE55" w14:textId="62F51847" w:rsidR="00CA544C" w:rsidRPr="003673C8" w:rsidRDefault="00CA544C" w:rsidP="00661B78">
            <w:pPr>
              <w:spacing w:before="50" w:after="20"/>
              <w:ind w:left="227" w:right="-57" w:hanging="227"/>
              <w:jc w:val="left"/>
              <w:rPr>
                <w:sz w:val="20"/>
                <w:szCs w:val="20"/>
              </w:rPr>
            </w:pPr>
            <w:r w:rsidRPr="003673C8">
              <w:rPr>
                <w:sz w:val="20"/>
                <w:szCs w:val="20"/>
              </w:rPr>
              <w:t>3.</w:t>
            </w:r>
            <w:r w:rsidRPr="003673C8">
              <w:rPr>
                <w:sz w:val="20"/>
                <w:szCs w:val="20"/>
              </w:rPr>
              <w:tab/>
              <w:t>Udio izgrađen</w:t>
            </w:r>
            <w:r w:rsidR="00026DD4" w:rsidRPr="003673C8">
              <w:rPr>
                <w:sz w:val="20"/>
                <w:szCs w:val="20"/>
              </w:rPr>
              <w:t>ih</w:t>
            </w:r>
            <w:r w:rsidRPr="003673C8">
              <w:rPr>
                <w:sz w:val="20"/>
                <w:szCs w:val="20"/>
              </w:rPr>
              <w:t xml:space="preserve"> GP</w:t>
            </w:r>
            <w:r w:rsidR="00026DD4" w:rsidRPr="003673C8">
              <w:rPr>
                <w:sz w:val="20"/>
                <w:szCs w:val="20"/>
              </w:rPr>
              <w:t>N-ova</w:t>
            </w:r>
            <w:r w:rsidRPr="003673C8">
              <w:rPr>
                <w:sz w:val="20"/>
                <w:szCs w:val="20"/>
              </w:rPr>
              <w:t xml:space="preserve"> u odnosu na ukupnu površinu Grada </w:t>
            </w:r>
            <w:r w:rsidR="00661B78">
              <w:rPr>
                <w:sz w:val="20"/>
                <w:szCs w:val="20"/>
              </w:rPr>
              <w:t>Zlatara</w:t>
            </w:r>
          </w:p>
        </w:tc>
        <w:tc>
          <w:tcPr>
            <w:tcW w:w="1700" w:type="dxa"/>
            <w:shd w:val="clear" w:color="auto" w:fill="DEF7E9"/>
            <w:hideMark/>
          </w:tcPr>
          <w:p w14:paraId="775FDD9C" w14:textId="2069432A" w:rsidR="00CA544C" w:rsidRPr="00E76599" w:rsidRDefault="00ED2C76" w:rsidP="00F77689">
            <w:pPr>
              <w:spacing w:before="50" w:after="20"/>
              <w:ind w:left="-57" w:right="57"/>
              <w:jc w:val="right"/>
              <w:rPr>
                <w:sz w:val="20"/>
                <w:szCs w:val="20"/>
              </w:rPr>
            </w:pPr>
            <w:r w:rsidRPr="00E76599">
              <w:rPr>
                <w:sz w:val="20"/>
                <w:szCs w:val="20"/>
              </w:rPr>
              <w:t xml:space="preserve">6,85 </w:t>
            </w:r>
            <w:r w:rsidR="00CA544C" w:rsidRPr="00E76599">
              <w:rPr>
                <w:sz w:val="20"/>
                <w:szCs w:val="20"/>
              </w:rPr>
              <w:t>%</w:t>
            </w:r>
          </w:p>
        </w:tc>
      </w:tr>
      <w:tr w:rsidR="00CA544C" w:rsidRPr="003673C8" w14:paraId="359E788D" w14:textId="77777777" w:rsidTr="006C0446">
        <w:trPr>
          <w:jc w:val="center"/>
        </w:trPr>
        <w:tc>
          <w:tcPr>
            <w:tcW w:w="456" w:type="dxa"/>
            <w:vMerge/>
            <w:shd w:val="clear" w:color="auto" w:fill="DEF7E9"/>
            <w:vAlign w:val="center"/>
            <w:hideMark/>
          </w:tcPr>
          <w:p w14:paraId="427FD7C6" w14:textId="77777777" w:rsidR="00CA544C" w:rsidRPr="003673C8" w:rsidRDefault="00CA544C" w:rsidP="00F77689">
            <w:pPr>
              <w:jc w:val="left"/>
              <w:rPr>
                <w:sz w:val="20"/>
                <w:szCs w:val="20"/>
              </w:rPr>
            </w:pPr>
          </w:p>
        </w:tc>
        <w:tc>
          <w:tcPr>
            <w:tcW w:w="1813" w:type="dxa"/>
            <w:vMerge/>
            <w:shd w:val="clear" w:color="auto" w:fill="DEF7E9"/>
            <w:vAlign w:val="center"/>
            <w:hideMark/>
          </w:tcPr>
          <w:p w14:paraId="3D85959B" w14:textId="77777777" w:rsidR="00CA544C" w:rsidRPr="003673C8" w:rsidRDefault="00CA544C" w:rsidP="00F77689">
            <w:pPr>
              <w:jc w:val="left"/>
              <w:rPr>
                <w:sz w:val="20"/>
                <w:szCs w:val="20"/>
              </w:rPr>
            </w:pPr>
          </w:p>
        </w:tc>
        <w:tc>
          <w:tcPr>
            <w:tcW w:w="1560" w:type="dxa"/>
            <w:vMerge/>
            <w:shd w:val="clear" w:color="auto" w:fill="DEF7E9"/>
            <w:vAlign w:val="center"/>
            <w:hideMark/>
          </w:tcPr>
          <w:p w14:paraId="48C92A82" w14:textId="77777777" w:rsidR="00CA544C" w:rsidRPr="003673C8" w:rsidRDefault="00CA544C" w:rsidP="00F77689">
            <w:pPr>
              <w:jc w:val="left"/>
              <w:rPr>
                <w:sz w:val="20"/>
                <w:szCs w:val="20"/>
              </w:rPr>
            </w:pPr>
          </w:p>
        </w:tc>
        <w:tc>
          <w:tcPr>
            <w:tcW w:w="3543" w:type="dxa"/>
            <w:shd w:val="clear" w:color="auto" w:fill="DEF7E9"/>
            <w:hideMark/>
          </w:tcPr>
          <w:p w14:paraId="687096D7" w14:textId="55BAFE4B" w:rsidR="00CA544C" w:rsidRPr="003673C8" w:rsidRDefault="00CA544C" w:rsidP="00ED2C76">
            <w:pPr>
              <w:spacing w:before="50" w:after="20"/>
              <w:ind w:left="227" w:right="-57" w:hanging="227"/>
              <w:jc w:val="left"/>
              <w:rPr>
                <w:sz w:val="20"/>
                <w:szCs w:val="20"/>
              </w:rPr>
            </w:pPr>
            <w:r w:rsidRPr="003673C8">
              <w:rPr>
                <w:sz w:val="20"/>
                <w:szCs w:val="20"/>
              </w:rPr>
              <w:t>4.</w:t>
            </w:r>
            <w:r w:rsidRPr="003673C8">
              <w:rPr>
                <w:sz w:val="20"/>
                <w:szCs w:val="20"/>
              </w:rPr>
              <w:tab/>
              <w:t>Udio neizgrađen</w:t>
            </w:r>
            <w:r w:rsidR="00026DD4" w:rsidRPr="003673C8">
              <w:rPr>
                <w:sz w:val="20"/>
                <w:szCs w:val="20"/>
              </w:rPr>
              <w:t>ih</w:t>
            </w:r>
            <w:r w:rsidRPr="003673C8">
              <w:rPr>
                <w:sz w:val="20"/>
                <w:szCs w:val="20"/>
              </w:rPr>
              <w:t xml:space="preserve"> GP</w:t>
            </w:r>
            <w:r w:rsidR="00026DD4" w:rsidRPr="003673C8">
              <w:rPr>
                <w:sz w:val="20"/>
                <w:szCs w:val="20"/>
              </w:rPr>
              <w:t>N-ova</w:t>
            </w:r>
            <w:r w:rsidRPr="003673C8">
              <w:rPr>
                <w:sz w:val="20"/>
                <w:szCs w:val="20"/>
              </w:rPr>
              <w:t xml:space="preserve"> u odnosu na ukupn</w:t>
            </w:r>
            <w:r w:rsidR="00ED2C76">
              <w:rPr>
                <w:sz w:val="20"/>
                <w:szCs w:val="20"/>
              </w:rPr>
              <w:t>e</w:t>
            </w:r>
            <w:r w:rsidRPr="003673C8">
              <w:rPr>
                <w:sz w:val="20"/>
                <w:szCs w:val="20"/>
              </w:rPr>
              <w:t xml:space="preserve"> GP</w:t>
            </w:r>
            <w:r w:rsidR="00026DD4" w:rsidRPr="003673C8">
              <w:rPr>
                <w:sz w:val="20"/>
                <w:szCs w:val="20"/>
              </w:rPr>
              <w:t>N-ove</w:t>
            </w:r>
          </w:p>
        </w:tc>
        <w:tc>
          <w:tcPr>
            <w:tcW w:w="1700" w:type="dxa"/>
            <w:shd w:val="clear" w:color="auto" w:fill="DEF7E9"/>
            <w:hideMark/>
          </w:tcPr>
          <w:p w14:paraId="4257993C" w14:textId="7694EB77" w:rsidR="00CA544C" w:rsidRPr="003673C8" w:rsidRDefault="00ED2C76" w:rsidP="00F77689">
            <w:pPr>
              <w:spacing w:before="50" w:after="20"/>
              <w:ind w:left="-57" w:right="57"/>
              <w:jc w:val="right"/>
              <w:rPr>
                <w:sz w:val="20"/>
                <w:szCs w:val="20"/>
              </w:rPr>
            </w:pPr>
            <w:r w:rsidRPr="007A4AA7">
              <w:rPr>
                <w:sz w:val="20"/>
                <w:szCs w:val="20"/>
              </w:rPr>
              <w:t>-</w:t>
            </w:r>
          </w:p>
        </w:tc>
      </w:tr>
      <w:tr w:rsidR="00CA544C" w:rsidRPr="003673C8" w14:paraId="67226CCC" w14:textId="77777777" w:rsidTr="006C0446">
        <w:trPr>
          <w:jc w:val="center"/>
        </w:trPr>
        <w:tc>
          <w:tcPr>
            <w:tcW w:w="456" w:type="dxa"/>
            <w:vMerge/>
            <w:shd w:val="clear" w:color="auto" w:fill="DEF7E9"/>
            <w:vAlign w:val="center"/>
            <w:hideMark/>
          </w:tcPr>
          <w:p w14:paraId="1B838654" w14:textId="77777777" w:rsidR="00CA544C" w:rsidRPr="003673C8" w:rsidRDefault="00CA544C" w:rsidP="00F77689">
            <w:pPr>
              <w:jc w:val="left"/>
              <w:rPr>
                <w:sz w:val="20"/>
                <w:szCs w:val="20"/>
              </w:rPr>
            </w:pPr>
          </w:p>
        </w:tc>
        <w:tc>
          <w:tcPr>
            <w:tcW w:w="1813" w:type="dxa"/>
            <w:vMerge/>
            <w:shd w:val="clear" w:color="auto" w:fill="DEF7E9"/>
            <w:vAlign w:val="center"/>
            <w:hideMark/>
          </w:tcPr>
          <w:p w14:paraId="1FC4F479" w14:textId="77777777" w:rsidR="00CA544C" w:rsidRPr="003673C8" w:rsidRDefault="00CA544C" w:rsidP="00F77689">
            <w:pPr>
              <w:jc w:val="left"/>
              <w:rPr>
                <w:sz w:val="20"/>
                <w:szCs w:val="20"/>
              </w:rPr>
            </w:pPr>
          </w:p>
        </w:tc>
        <w:tc>
          <w:tcPr>
            <w:tcW w:w="1560" w:type="dxa"/>
            <w:vMerge/>
            <w:shd w:val="clear" w:color="auto" w:fill="DEF7E9"/>
            <w:vAlign w:val="center"/>
            <w:hideMark/>
          </w:tcPr>
          <w:p w14:paraId="61E38306" w14:textId="77777777" w:rsidR="00CA544C" w:rsidRPr="003673C8" w:rsidRDefault="00CA544C" w:rsidP="00F77689">
            <w:pPr>
              <w:jc w:val="left"/>
              <w:rPr>
                <w:sz w:val="20"/>
                <w:szCs w:val="20"/>
              </w:rPr>
            </w:pPr>
          </w:p>
        </w:tc>
        <w:tc>
          <w:tcPr>
            <w:tcW w:w="3543" w:type="dxa"/>
            <w:shd w:val="clear" w:color="auto" w:fill="DEF7E9"/>
            <w:hideMark/>
          </w:tcPr>
          <w:p w14:paraId="70265871" w14:textId="43D4C342" w:rsidR="00CA544C" w:rsidRPr="003673C8" w:rsidRDefault="00CA544C" w:rsidP="00ED2C76">
            <w:pPr>
              <w:spacing w:before="50" w:after="20"/>
              <w:ind w:left="227" w:right="-57" w:hanging="227"/>
              <w:jc w:val="left"/>
              <w:rPr>
                <w:sz w:val="20"/>
                <w:szCs w:val="20"/>
              </w:rPr>
            </w:pPr>
            <w:r w:rsidRPr="003673C8">
              <w:rPr>
                <w:sz w:val="20"/>
                <w:szCs w:val="20"/>
              </w:rPr>
              <w:t>5.</w:t>
            </w:r>
            <w:r w:rsidRPr="003673C8">
              <w:rPr>
                <w:sz w:val="20"/>
                <w:szCs w:val="20"/>
              </w:rPr>
              <w:tab/>
              <w:t>Udio neuređen</w:t>
            </w:r>
            <w:r w:rsidR="00026DD4" w:rsidRPr="003673C8">
              <w:rPr>
                <w:sz w:val="20"/>
                <w:szCs w:val="20"/>
              </w:rPr>
              <w:t>ih</w:t>
            </w:r>
            <w:r w:rsidRPr="003673C8">
              <w:rPr>
                <w:sz w:val="20"/>
                <w:szCs w:val="20"/>
              </w:rPr>
              <w:t xml:space="preserve"> GP</w:t>
            </w:r>
            <w:r w:rsidR="00026DD4" w:rsidRPr="003673C8">
              <w:rPr>
                <w:sz w:val="20"/>
                <w:szCs w:val="20"/>
              </w:rPr>
              <w:t>N-ova</w:t>
            </w:r>
            <w:r w:rsidRPr="003673C8">
              <w:rPr>
                <w:sz w:val="20"/>
                <w:szCs w:val="20"/>
              </w:rPr>
              <w:t xml:space="preserve"> u odnosu na ukupn</w:t>
            </w:r>
            <w:r w:rsidR="00ED2C76">
              <w:rPr>
                <w:sz w:val="20"/>
                <w:szCs w:val="20"/>
              </w:rPr>
              <w:t>e</w:t>
            </w:r>
            <w:r w:rsidRPr="003673C8">
              <w:rPr>
                <w:sz w:val="20"/>
                <w:szCs w:val="20"/>
              </w:rPr>
              <w:t xml:space="preserve"> GP</w:t>
            </w:r>
            <w:r w:rsidR="00026DD4" w:rsidRPr="003673C8">
              <w:rPr>
                <w:sz w:val="20"/>
                <w:szCs w:val="20"/>
              </w:rPr>
              <w:t>N-ove</w:t>
            </w:r>
          </w:p>
        </w:tc>
        <w:tc>
          <w:tcPr>
            <w:tcW w:w="1700" w:type="dxa"/>
            <w:shd w:val="clear" w:color="auto" w:fill="DEF7E9"/>
            <w:hideMark/>
          </w:tcPr>
          <w:p w14:paraId="0A1BCA09" w14:textId="341FEF88" w:rsidR="00CA544C" w:rsidRPr="00E76599" w:rsidRDefault="00ED2C76" w:rsidP="00F77689">
            <w:pPr>
              <w:spacing w:before="50" w:after="20"/>
              <w:ind w:left="-57" w:right="57"/>
              <w:jc w:val="right"/>
              <w:rPr>
                <w:sz w:val="20"/>
                <w:szCs w:val="20"/>
              </w:rPr>
            </w:pPr>
            <w:r w:rsidRPr="00E76599">
              <w:rPr>
                <w:sz w:val="20"/>
                <w:szCs w:val="20"/>
              </w:rPr>
              <w:t xml:space="preserve">19,57 </w:t>
            </w:r>
            <w:r w:rsidR="00CA544C" w:rsidRPr="00E76599">
              <w:rPr>
                <w:sz w:val="20"/>
                <w:szCs w:val="20"/>
              </w:rPr>
              <w:t>%</w:t>
            </w:r>
          </w:p>
        </w:tc>
      </w:tr>
      <w:tr w:rsidR="00CA544C" w:rsidRPr="003673C8" w14:paraId="754A84E1" w14:textId="77777777" w:rsidTr="006C0446">
        <w:trPr>
          <w:jc w:val="center"/>
        </w:trPr>
        <w:tc>
          <w:tcPr>
            <w:tcW w:w="456" w:type="dxa"/>
            <w:vMerge/>
            <w:shd w:val="clear" w:color="auto" w:fill="DEF7E9"/>
            <w:vAlign w:val="center"/>
            <w:hideMark/>
          </w:tcPr>
          <w:p w14:paraId="2EB4AA6C" w14:textId="77777777" w:rsidR="00CA544C" w:rsidRPr="003673C8" w:rsidRDefault="00CA544C" w:rsidP="00F77689">
            <w:pPr>
              <w:jc w:val="left"/>
              <w:rPr>
                <w:sz w:val="20"/>
                <w:szCs w:val="20"/>
              </w:rPr>
            </w:pPr>
          </w:p>
        </w:tc>
        <w:tc>
          <w:tcPr>
            <w:tcW w:w="1813" w:type="dxa"/>
            <w:vMerge/>
            <w:shd w:val="clear" w:color="auto" w:fill="DEF7E9"/>
            <w:vAlign w:val="center"/>
            <w:hideMark/>
          </w:tcPr>
          <w:p w14:paraId="63FAC2AE" w14:textId="77777777" w:rsidR="00CA544C" w:rsidRPr="003673C8" w:rsidRDefault="00CA544C" w:rsidP="00F77689">
            <w:pPr>
              <w:jc w:val="left"/>
              <w:rPr>
                <w:sz w:val="20"/>
                <w:szCs w:val="20"/>
              </w:rPr>
            </w:pPr>
          </w:p>
        </w:tc>
        <w:tc>
          <w:tcPr>
            <w:tcW w:w="1560" w:type="dxa"/>
            <w:vMerge/>
            <w:shd w:val="clear" w:color="auto" w:fill="DEF7E9"/>
            <w:vAlign w:val="center"/>
            <w:hideMark/>
          </w:tcPr>
          <w:p w14:paraId="260B7810" w14:textId="77777777" w:rsidR="00CA544C" w:rsidRPr="003673C8" w:rsidRDefault="00CA544C" w:rsidP="00F77689">
            <w:pPr>
              <w:jc w:val="left"/>
              <w:rPr>
                <w:sz w:val="20"/>
                <w:szCs w:val="20"/>
              </w:rPr>
            </w:pPr>
          </w:p>
        </w:tc>
        <w:tc>
          <w:tcPr>
            <w:tcW w:w="3543" w:type="dxa"/>
            <w:shd w:val="clear" w:color="auto" w:fill="DEF7E9"/>
            <w:hideMark/>
          </w:tcPr>
          <w:p w14:paraId="2109B20A" w14:textId="77777777" w:rsidR="00CA544C" w:rsidRPr="003673C8" w:rsidRDefault="00CA544C" w:rsidP="00F77689">
            <w:pPr>
              <w:spacing w:before="50" w:after="20"/>
              <w:ind w:left="227" w:hanging="227"/>
              <w:jc w:val="left"/>
              <w:rPr>
                <w:sz w:val="20"/>
                <w:szCs w:val="20"/>
              </w:rPr>
            </w:pPr>
            <w:r w:rsidRPr="003673C8">
              <w:rPr>
                <w:sz w:val="20"/>
                <w:szCs w:val="20"/>
              </w:rPr>
              <w:t>6.</w:t>
            </w:r>
            <w:r w:rsidRPr="003673C8">
              <w:rPr>
                <w:sz w:val="20"/>
                <w:szCs w:val="20"/>
              </w:rPr>
              <w:tab/>
              <w:t>Broj stanovnika</w:t>
            </w:r>
            <w:r w:rsidR="00201AA9" w:rsidRPr="003673C8">
              <w:rPr>
                <w:sz w:val="20"/>
                <w:szCs w:val="20"/>
              </w:rPr>
              <w:t xml:space="preserve"> </w:t>
            </w:r>
            <w:r w:rsidRPr="003673C8">
              <w:rPr>
                <w:sz w:val="20"/>
                <w:szCs w:val="20"/>
              </w:rPr>
              <w:t>/ ukupna površina GP</w:t>
            </w:r>
            <w:r w:rsidR="00026DD4" w:rsidRPr="003673C8">
              <w:rPr>
                <w:sz w:val="20"/>
                <w:szCs w:val="20"/>
              </w:rPr>
              <w:t>N-ova</w:t>
            </w:r>
          </w:p>
        </w:tc>
        <w:tc>
          <w:tcPr>
            <w:tcW w:w="1700" w:type="dxa"/>
            <w:shd w:val="clear" w:color="auto" w:fill="DEF7E9"/>
            <w:hideMark/>
          </w:tcPr>
          <w:p w14:paraId="0BFFF444" w14:textId="4CC4DF93" w:rsidR="00CA544C" w:rsidRPr="00E76599" w:rsidRDefault="00AC06FA" w:rsidP="00F77689">
            <w:pPr>
              <w:spacing w:before="50" w:after="20"/>
              <w:ind w:left="-57" w:right="57"/>
              <w:jc w:val="right"/>
              <w:rPr>
                <w:sz w:val="20"/>
                <w:szCs w:val="20"/>
              </w:rPr>
            </w:pPr>
            <w:r w:rsidRPr="00E76599">
              <w:rPr>
                <w:sz w:val="20"/>
                <w:szCs w:val="20"/>
              </w:rPr>
              <w:t>8,61</w:t>
            </w:r>
            <w:r w:rsidR="00CA544C" w:rsidRPr="00E76599">
              <w:rPr>
                <w:sz w:val="20"/>
                <w:szCs w:val="20"/>
              </w:rPr>
              <w:t xml:space="preserve"> st/ha</w:t>
            </w:r>
          </w:p>
        </w:tc>
      </w:tr>
      <w:tr w:rsidR="00CA544C" w:rsidRPr="003673C8" w14:paraId="7E7E43D8" w14:textId="77777777" w:rsidTr="006C0446">
        <w:trPr>
          <w:jc w:val="center"/>
        </w:trPr>
        <w:tc>
          <w:tcPr>
            <w:tcW w:w="456" w:type="dxa"/>
            <w:vMerge/>
            <w:shd w:val="clear" w:color="auto" w:fill="DEF7E9"/>
            <w:vAlign w:val="center"/>
            <w:hideMark/>
          </w:tcPr>
          <w:p w14:paraId="46D8A413" w14:textId="77777777" w:rsidR="00CA544C" w:rsidRPr="003673C8" w:rsidRDefault="00CA544C" w:rsidP="00F77689">
            <w:pPr>
              <w:jc w:val="left"/>
              <w:rPr>
                <w:sz w:val="20"/>
                <w:szCs w:val="20"/>
              </w:rPr>
            </w:pPr>
          </w:p>
        </w:tc>
        <w:tc>
          <w:tcPr>
            <w:tcW w:w="1813" w:type="dxa"/>
            <w:vMerge/>
            <w:shd w:val="clear" w:color="auto" w:fill="DEF7E9"/>
            <w:vAlign w:val="center"/>
            <w:hideMark/>
          </w:tcPr>
          <w:p w14:paraId="001B3BF5" w14:textId="77777777" w:rsidR="00CA544C" w:rsidRPr="003673C8" w:rsidRDefault="00CA544C" w:rsidP="00F77689">
            <w:pPr>
              <w:jc w:val="left"/>
              <w:rPr>
                <w:sz w:val="20"/>
                <w:szCs w:val="20"/>
              </w:rPr>
            </w:pPr>
          </w:p>
        </w:tc>
        <w:tc>
          <w:tcPr>
            <w:tcW w:w="1560" w:type="dxa"/>
            <w:vMerge/>
            <w:shd w:val="clear" w:color="auto" w:fill="DEF7E9"/>
            <w:vAlign w:val="center"/>
            <w:hideMark/>
          </w:tcPr>
          <w:p w14:paraId="2FD7CB52" w14:textId="77777777" w:rsidR="00CA544C" w:rsidRPr="003673C8" w:rsidRDefault="00CA544C" w:rsidP="00F77689">
            <w:pPr>
              <w:jc w:val="left"/>
              <w:rPr>
                <w:sz w:val="20"/>
                <w:szCs w:val="20"/>
              </w:rPr>
            </w:pPr>
          </w:p>
        </w:tc>
        <w:tc>
          <w:tcPr>
            <w:tcW w:w="3543" w:type="dxa"/>
            <w:shd w:val="clear" w:color="auto" w:fill="DEF7E9"/>
            <w:hideMark/>
          </w:tcPr>
          <w:p w14:paraId="049FCDCE" w14:textId="77777777" w:rsidR="00CA544C" w:rsidRPr="003673C8" w:rsidRDefault="00CA544C" w:rsidP="00F77689">
            <w:pPr>
              <w:spacing w:before="50" w:after="20"/>
              <w:ind w:left="227" w:right="-57" w:hanging="227"/>
              <w:jc w:val="left"/>
              <w:rPr>
                <w:sz w:val="20"/>
                <w:szCs w:val="20"/>
              </w:rPr>
            </w:pPr>
            <w:r w:rsidRPr="003673C8">
              <w:rPr>
                <w:sz w:val="20"/>
                <w:szCs w:val="20"/>
              </w:rPr>
              <w:t>7.</w:t>
            </w:r>
            <w:r w:rsidRPr="003673C8">
              <w:rPr>
                <w:sz w:val="20"/>
                <w:szCs w:val="20"/>
              </w:rPr>
              <w:tab/>
              <w:t>Broj stanovnika</w:t>
            </w:r>
            <w:r w:rsidR="00201AA9" w:rsidRPr="003673C8">
              <w:rPr>
                <w:sz w:val="20"/>
                <w:szCs w:val="20"/>
              </w:rPr>
              <w:t xml:space="preserve"> </w:t>
            </w:r>
            <w:r w:rsidRPr="003673C8">
              <w:rPr>
                <w:sz w:val="20"/>
                <w:szCs w:val="20"/>
              </w:rPr>
              <w:t>/ izgrađen</w:t>
            </w:r>
            <w:r w:rsidR="00026DD4" w:rsidRPr="003673C8">
              <w:rPr>
                <w:sz w:val="20"/>
                <w:szCs w:val="20"/>
              </w:rPr>
              <w:t xml:space="preserve">e </w:t>
            </w:r>
            <w:r w:rsidRPr="003673C8">
              <w:rPr>
                <w:sz w:val="20"/>
                <w:szCs w:val="20"/>
              </w:rPr>
              <w:t>površin</w:t>
            </w:r>
            <w:r w:rsidR="00026DD4" w:rsidRPr="003673C8">
              <w:rPr>
                <w:sz w:val="20"/>
                <w:szCs w:val="20"/>
              </w:rPr>
              <w:t>e</w:t>
            </w:r>
            <w:r w:rsidRPr="003673C8">
              <w:rPr>
                <w:sz w:val="20"/>
                <w:szCs w:val="20"/>
              </w:rPr>
              <w:t xml:space="preserve"> GP</w:t>
            </w:r>
            <w:r w:rsidR="00026DD4" w:rsidRPr="003673C8">
              <w:rPr>
                <w:sz w:val="20"/>
                <w:szCs w:val="20"/>
              </w:rPr>
              <w:t>N-ova</w:t>
            </w:r>
          </w:p>
        </w:tc>
        <w:tc>
          <w:tcPr>
            <w:tcW w:w="1700" w:type="dxa"/>
            <w:shd w:val="clear" w:color="auto" w:fill="DEF7E9"/>
            <w:hideMark/>
          </w:tcPr>
          <w:p w14:paraId="01A6FE81" w14:textId="48D89BB4" w:rsidR="00CA544C" w:rsidRPr="00E76599" w:rsidRDefault="00AC06FA" w:rsidP="00F77689">
            <w:pPr>
              <w:spacing w:before="50" w:after="20"/>
              <w:ind w:left="-57" w:right="57"/>
              <w:jc w:val="right"/>
              <w:rPr>
                <w:sz w:val="20"/>
                <w:szCs w:val="20"/>
              </w:rPr>
            </w:pPr>
            <w:r w:rsidRPr="00E76599">
              <w:rPr>
                <w:sz w:val="20"/>
                <w:szCs w:val="20"/>
              </w:rPr>
              <w:t>10,71</w:t>
            </w:r>
            <w:r w:rsidR="00CA544C" w:rsidRPr="00E76599">
              <w:rPr>
                <w:sz w:val="20"/>
                <w:szCs w:val="20"/>
              </w:rPr>
              <w:t xml:space="preserve"> st/ha</w:t>
            </w:r>
          </w:p>
        </w:tc>
      </w:tr>
      <w:tr w:rsidR="00CA544C" w:rsidRPr="003673C8" w14:paraId="5A6AD7F1" w14:textId="77777777" w:rsidTr="006C0446">
        <w:trPr>
          <w:jc w:val="center"/>
        </w:trPr>
        <w:tc>
          <w:tcPr>
            <w:tcW w:w="456" w:type="dxa"/>
            <w:vMerge/>
            <w:shd w:val="clear" w:color="auto" w:fill="DEF7E9"/>
            <w:vAlign w:val="center"/>
            <w:hideMark/>
          </w:tcPr>
          <w:p w14:paraId="4CFDC362" w14:textId="77777777" w:rsidR="00CA544C" w:rsidRPr="003673C8" w:rsidRDefault="00CA544C" w:rsidP="00F77689">
            <w:pPr>
              <w:jc w:val="left"/>
              <w:rPr>
                <w:sz w:val="20"/>
                <w:szCs w:val="20"/>
              </w:rPr>
            </w:pPr>
          </w:p>
        </w:tc>
        <w:tc>
          <w:tcPr>
            <w:tcW w:w="1813" w:type="dxa"/>
            <w:vMerge/>
            <w:shd w:val="clear" w:color="auto" w:fill="DEF7E9"/>
            <w:vAlign w:val="center"/>
            <w:hideMark/>
          </w:tcPr>
          <w:p w14:paraId="3E3D6D07" w14:textId="77777777" w:rsidR="00CA544C" w:rsidRPr="003673C8" w:rsidRDefault="00CA544C" w:rsidP="00F77689">
            <w:pPr>
              <w:jc w:val="left"/>
              <w:rPr>
                <w:sz w:val="20"/>
                <w:szCs w:val="20"/>
              </w:rPr>
            </w:pPr>
          </w:p>
        </w:tc>
        <w:tc>
          <w:tcPr>
            <w:tcW w:w="1560" w:type="dxa"/>
            <w:vMerge/>
            <w:shd w:val="clear" w:color="auto" w:fill="DEF7E9"/>
            <w:vAlign w:val="center"/>
            <w:hideMark/>
          </w:tcPr>
          <w:p w14:paraId="558C8AFF" w14:textId="77777777" w:rsidR="00CA544C" w:rsidRPr="003673C8" w:rsidRDefault="00CA544C" w:rsidP="00F77689">
            <w:pPr>
              <w:jc w:val="left"/>
              <w:rPr>
                <w:sz w:val="20"/>
                <w:szCs w:val="20"/>
              </w:rPr>
            </w:pPr>
          </w:p>
        </w:tc>
        <w:tc>
          <w:tcPr>
            <w:tcW w:w="3543" w:type="dxa"/>
            <w:shd w:val="clear" w:color="auto" w:fill="DEF7E9"/>
            <w:hideMark/>
          </w:tcPr>
          <w:p w14:paraId="0BBD303B" w14:textId="77777777" w:rsidR="00CA544C" w:rsidRPr="003673C8" w:rsidRDefault="00CA544C" w:rsidP="00F77689">
            <w:pPr>
              <w:spacing w:before="50" w:after="20"/>
              <w:ind w:left="227" w:right="-57" w:hanging="227"/>
              <w:jc w:val="left"/>
              <w:rPr>
                <w:sz w:val="20"/>
                <w:szCs w:val="20"/>
              </w:rPr>
            </w:pPr>
            <w:r w:rsidRPr="003673C8">
              <w:rPr>
                <w:sz w:val="20"/>
                <w:szCs w:val="20"/>
              </w:rPr>
              <w:t>8.</w:t>
            </w:r>
            <w:r w:rsidRPr="003673C8">
              <w:rPr>
                <w:sz w:val="20"/>
                <w:szCs w:val="20"/>
              </w:rPr>
              <w:tab/>
              <w:t>Broj stanovnika</w:t>
            </w:r>
            <w:r w:rsidR="00201AA9" w:rsidRPr="003673C8">
              <w:rPr>
                <w:sz w:val="20"/>
                <w:szCs w:val="20"/>
              </w:rPr>
              <w:t xml:space="preserve"> </w:t>
            </w:r>
            <w:r w:rsidRPr="003673C8">
              <w:rPr>
                <w:sz w:val="20"/>
                <w:szCs w:val="20"/>
              </w:rPr>
              <w:t>/ uređen</w:t>
            </w:r>
            <w:r w:rsidR="00026DD4" w:rsidRPr="003673C8">
              <w:rPr>
                <w:sz w:val="20"/>
                <w:szCs w:val="20"/>
              </w:rPr>
              <w:t>e</w:t>
            </w:r>
            <w:r w:rsidRPr="003673C8">
              <w:rPr>
                <w:sz w:val="20"/>
                <w:szCs w:val="20"/>
              </w:rPr>
              <w:t xml:space="preserve"> površin</w:t>
            </w:r>
            <w:r w:rsidR="00026DD4" w:rsidRPr="003673C8">
              <w:rPr>
                <w:sz w:val="20"/>
                <w:szCs w:val="20"/>
              </w:rPr>
              <w:t>e</w:t>
            </w:r>
            <w:r w:rsidRPr="003673C8">
              <w:rPr>
                <w:sz w:val="20"/>
                <w:szCs w:val="20"/>
              </w:rPr>
              <w:t xml:space="preserve"> GP</w:t>
            </w:r>
            <w:r w:rsidR="00026DD4" w:rsidRPr="003673C8">
              <w:rPr>
                <w:sz w:val="20"/>
                <w:szCs w:val="20"/>
              </w:rPr>
              <w:t>N-ova</w:t>
            </w:r>
          </w:p>
        </w:tc>
        <w:tc>
          <w:tcPr>
            <w:tcW w:w="1700" w:type="dxa"/>
            <w:shd w:val="clear" w:color="auto" w:fill="DEF7E9"/>
            <w:hideMark/>
          </w:tcPr>
          <w:p w14:paraId="73F007DE" w14:textId="31C8C509" w:rsidR="00CA544C" w:rsidRPr="003673C8" w:rsidRDefault="00AC06FA" w:rsidP="00AC06FA">
            <w:pPr>
              <w:spacing w:before="50" w:after="20"/>
              <w:ind w:left="-57" w:right="57"/>
              <w:jc w:val="right"/>
              <w:rPr>
                <w:sz w:val="20"/>
                <w:szCs w:val="20"/>
              </w:rPr>
            </w:pPr>
            <w:r w:rsidRPr="007A4AA7">
              <w:rPr>
                <w:sz w:val="20"/>
                <w:szCs w:val="20"/>
              </w:rPr>
              <w:t>-</w:t>
            </w:r>
          </w:p>
        </w:tc>
      </w:tr>
      <w:tr w:rsidR="00845E63" w:rsidRPr="003673C8" w14:paraId="328BC820" w14:textId="77777777" w:rsidTr="006C0446">
        <w:trPr>
          <w:jc w:val="center"/>
        </w:trPr>
        <w:tc>
          <w:tcPr>
            <w:tcW w:w="456" w:type="dxa"/>
            <w:vMerge w:val="restart"/>
            <w:shd w:val="clear" w:color="auto" w:fill="DEF7E9"/>
            <w:vAlign w:val="center"/>
            <w:hideMark/>
          </w:tcPr>
          <w:p w14:paraId="4FEB21F9" w14:textId="00AAF174" w:rsidR="00845E63" w:rsidRPr="003673C8" w:rsidRDefault="00845E63" w:rsidP="00F77689">
            <w:pPr>
              <w:spacing w:before="50" w:after="20"/>
              <w:ind w:left="-57" w:right="-57"/>
              <w:jc w:val="center"/>
              <w:rPr>
                <w:sz w:val="20"/>
                <w:szCs w:val="20"/>
              </w:rPr>
            </w:pPr>
            <w:r w:rsidRPr="003673C8">
              <w:rPr>
                <w:sz w:val="20"/>
                <w:szCs w:val="20"/>
              </w:rPr>
              <w:t>2.3.</w:t>
            </w:r>
          </w:p>
        </w:tc>
        <w:tc>
          <w:tcPr>
            <w:tcW w:w="1813" w:type="dxa"/>
            <w:vMerge w:val="restart"/>
            <w:shd w:val="clear" w:color="auto" w:fill="DEF7E9"/>
            <w:vAlign w:val="center"/>
            <w:hideMark/>
          </w:tcPr>
          <w:p w14:paraId="0A833D1B" w14:textId="77777777" w:rsidR="00845E63" w:rsidRPr="003673C8" w:rsidRDefault="008776BF" w:rsidP="00F77689">
            <w:pPr>
              <w:spacing w:before="50" w:after="20"/>
              <w:ind w:left="-28" w:right="-85"/>
              <w:jc w:val="left"/>
              <w:rPr>
                <w:sz w:val="20"/>
                <w:szCs w:val="20"/>
              </w:rPr>
            </w:pPr>
            <w:r w:rsidRPr="003673C8">
              <w:rPr>
                <w:sz w:val="20"/>
                <w:szCs w:val="20"/>
              </w:rPr>
              <w:t xml:space="preserve">KORIŠTENJE ZEMLJIŠTA </w:t>
            </w:r>
            <w:r w:rsidR="00845E63" w:rsidRPr="003673C8">
              <w:rPr>
                <w:sz w:val="20"/>
                <w:szCs w:val="20"/>
              </w:rPr>
              <w:t>IZVAN NASELJA</w:t>
            </w:r>
          </w:p>
        </w:tc>
        <w:tc>
          <w:tcPr>
            <w:tcW w:w="1560" w:type="dxa"/>
            <w:vMerge w:val="restart"/>
            <w:shd w:val="clear" w:color="auto" w:fill="DEF7E9"/>
            <w:vAlign w:val="center"/>
            <w:hideMark/>
          </w:tcPr>
          <w:p w14:paraId="67CBDAA5" w14:textId="4AB137F9" w:rsidR="00845E63" w:rsidRPr="003673C8" w:rsidRDefault="00845E63" w:rsidP="00F77689">
            <w:pPr>
              <w:spacing w:before="50" w:after="20"/>
              <w:jc w:val="left"/>
              <w:rPr>
                <w:sz w:val="20"/>
                <w:szCs w:val="20"/>
              </w:rPr>
            </w:pPr>
            <w:r w:rsidRPr="003673C8">
              <w:rPr>
                <w:sz w:val="20"/>
                <w:szCs w:val="20"/>
              </w:rPr>
              <w:t>Izdvojena građevinska područja (IGP)</w:t>
            </w:r>
            <w:r w:rsidR="00026DD4" w:rsidRPr="003673C8">
              <w:rPr>
                <w:sz w:val="20"/>
                <w:szCs w:val="20"/>
              </w:rPr>
              <w:t>**</w:t>
            </w:r>
            <w:r w:rsidR="002E00C6">
              <w:rPr>
                <w:sz w:val="20"/>
                <w:szCs w:val="20"/>
              </w:rPr>
              <w:t>*</w:t>
            </w:r>
          </w:p>
        </w:tc>
        <w:tc>
          <w:tcPr>
            <w:tcW w:w="3543" w:type="dxa"/>
            <w:shd w:val="clear" w:color="auto" w:fill="DEF7E9"/>
            <w:hideMark/>
          </w:tcPr>
          <w:p w14:paraId="128FE1BB" w14:textId="77777777" w:rsidR="00845E63" w:rsidRPr="003673C8" w:rsidRDefault="00845E63" w:rsidP="00F77689">
            <w:pPr>
              <w:spacing w:before="50" w:after="20"/>
              <w:ind w:left="227" w:right="-57" w:hanging="227"/>
              <w:jc w:val="left"/>
              <w:rPr>
                <w:sz w:val="20"/>
                <w:szCs w:val="20"/>
              </w:rPr>
            </w:pPr>
            <w:r w:rsidRPr="003673C8">
              <w:rPr>
                <w:sz w:val="20"/>
                <w:szCs w:val="20"/>
              </w:rPr>
              <w:t>1.</w:t>
            </w:r>
            <w:r w:rsidRPr="003673C8">
              <w:rPr>
                <w:sz w:val="20"/>
                <w:szCs w:val="20"/>
              </w:rPr>
              <w:tab/>
              <w:t>Površin</w:t>
            </w:r>
            <w:r w:rsidR="00026DD4" w:rsidRPr="003673C8">
              <w:rPr>
                <w:sz w:val="20"/>
                <w:szCs w:val="20"/>
              </w:rPr>
              <w:t>a</w:t>
            </w:r>
            <w:r w:rsidRPr="003673C8">
              <w:rPr>
                <w:sz w:val="20"/>
                <w:szCs w:val="20"/>
              </w:rPr>
              <w:t xml:space="preserve"> </w:t>
            </w:r>
            <w:r w:rsidR="00026DD4" w:rsidRPr="003673C8">
              <w:rPr>
                <w:sz w:val="20"/>
                <w:szCs w:val="20"/>
              </w:rPr>
              <w:t>IGP-ova</w:t>
            </w:r>
            <w:r w:rsidRPr="003673C8">
              <w:rPr>
                <w:sz w:val="20"/>
                <w:szCs w:val="20"/>
              </w:rPr>
              <w:t xml:space="preserve"> izvan naselj</w:t>
            </w:r>
            <w:r w:rsidR="00026DD4" w:rsidRPr="003673C8">
              <w:rPr>
                <w:sz w:val="20"/>
                <w:szCs w:val="20"/>
              </w:rPr>
              <w:t>ā</w:t>
            </w:r>
            <w:r w:rsidRPr="003673C8">
              <w:rPr>
                <w:sz w:val="20"/>
                <w:szCs w:val="20"/>
              </w:rPr>
              <w:t xml:space="preserve"> - ukupno planiran</w:t>
            </w:r>
            <w:r w:rsidR="00026DD4" w:rsidRPr="003673C8">
              <w:rPr>
                <w:sz w:val="20"/>
                <w:szCs w:val="20"/>
              </w:rPr>
              <w:t>a</w:t>
            </w:r>
          </w:p>
        </w:tc>
        <w:tc>
          <w:tcPr>
            <w:tcW w:w="1700" w:type="dxa"/>
            <w:shd w:val="clear" w:color="auto" w:fill="DEF7E9"/>
            <w:hideMark/>
          </w:tcPr>
          <w:p w14:paraId="34D38B17" w14:textId="5687822E" w:rsidR="00845E63" w:rsidRPr="00E76599" w:rsidRDefault="00AC06FA" w:rsidP="00AC06FA">
            <w:pPr>
              <w:spacing w:before="50" w:after="20"/>
              <w:ind w:left="-57" w:right="57"/>
              <w:jc w:val="right"/>
              <w:rPr>
                <w:sz w:val="20"/>
                <w:szCs w:val="20"/>
              </w:rPr>
            </w:pPr>
            <w:r w:rsidRPr="00E76599">
              <w:rPr>
                <w:sz w:val="20"/>
                <w:szCs w:val="20"/>
              </w:rPr>
              <w:t>52,52</w:t>
            </w:r>
            <w:r w:rsidR="00845E63" w:rsidRPr="00E76599">
              <w:rPr>
                <w:sz w:val="20"/>
                <w:szCs w:val="20"/>
              </w:rPr>
              <w:t xml:space="preserve"> ha</w:t>
            </w:r>
            <w:r w:rsidR="00845E63" w:rsidRPr="00E76599">
              <w:rPr>
                <w:sz w:val="20"/>
                <w:szCs w:val="20"/>
              </w:rPr>
              <w:br/>
              <w:t>0,0</w:t>
            </w:r>
            <w:r w:rsidRPr="00E76599">
              <w:rPr>
                <w:sz w:val="20"/>
                <w:szCs w:val="20"/>
              </w:rPr>
              <w:t>09</w:t>
            </w:r>
            <w:r w:rsidR="00845E63" w:rsidRPr="00E76599">
              <w:rPr>
                <w:sz w:val="20"/>
                <w:szCs w:val="20"/>
              </w:rPr>
              <w:t xml:space="preserve"> ha/st</w:t>
            </w:r>
          </w:p>
        </w:tc>
      </w:tr>
      <w:tr w:rsidR="00845E63" w:rsidRPr="003673C8" w14:paraId="6339B9CB" w14:textId="77777777" w:rsidTr="006C0446">
        <w:trPr>
          <w:jc w:val="center"/>
        </w:trPr>
        <w:tc>
          <w:tcPr>
            <w:tcW w:w="456" w:type="dxa"/>
            <w:vMerge/>
            <w:shd w:val="clear" w:color="auto" w:fill="DEF7E9"/>
            <w:vAlign w:val="center"/>
            <w:hideMark/>
          </w:tcPr>
          <w:p w14:paraId="37893424" w14:textId="77777777" w:rsidR="00845E63" w:rsidRPr="003673C8" w:rsidRDefault="00845E63" w:rsidP="00F77689">
            <w:pPr>
              <w:jc w:val="left"/>
              <w:rPr>
                <w:sz w:val="20"/>
                <w:szCs w:val="20"/>
              </w:rPr>
            </w:pPr>
          </w:p>
        </w:tc>
        <w:tc>
          <w:tcPr>
            <w:tcW w:w="1813" w:type="dxa"/>
            <w:vMerge/>
            <w:shd w:val="clear" w:color="auto" w:fill="DEF7E9"/>
            <w:vAlign w:val="center"/>
            <w:hideMark/>
          </w:tcPr>
          <w:p w14:paraId="25A20B9E" w14:textId="77777777" w:rsidR="00845E63" w:rsidRPr="003673C8" w:rsidRDefault="00845E63" w:rsidP="00F77689">
            <w:pPr>
              <w:jc w:val="left"/>
              <w:rPr>
                <w:sz w:val="20"/>
                <w:szCs w:val="20"/>
              </w:rPr>
            </w:pPr>
          </w:p>
        </w:tc>
        <w:tc>
          <w:tcPr>
            <w:tcW w:w="1560" w:type="dxa"/>
            <w:vMerge/>
            <w:shd w:val="clear" w:color="auto" w:fill="DEF7E9"/>
            <w:vAlign w:val="center"/>
            <w:hideMark/>
          </w:tcPr>
          <w:p w14:paraId="54A46B43" w14:textId="77777777" w:rsidR="00845E63" w:rsidRPr="003673C8" w:rsidRDefault="00845E63" w:rsidP="00F77689">
            <w:pPr>
              <w:jc w:val="left"/>
              <w:rPr>
                <w:sz w:val="20"/>
                <w:szCs w:val="20"/>
              </w:rPr>
            </w:pPr>
          </w:p>
        </w:tc>
        <w:tc>
          <w:tcPr>
            <w:tcW w:w="3543" w:type="dxa"/>
            <w:shd w:val="clear" w:color="auto" w:fill="DEF7E9"/>
            <w:hideMark/>
          </w:tcPr>
          <w:p w14:paraId="42B3D264" w14:textId="77777777" w:rsidR="00845E63" w:rsidRPr="003673C8" w:rsidRDefault="00845E63" w:rsidP="00F77689">
            <w:pPr>
              <w:spacing w:before="50" w:after="20"/>
              <w:ind w:left="227" w:right="-57" w:hanging="227"/>
              <w:jc w:val="left"/>
              <w:rPr>
                <w:sz w:val="20"/>
                <w:szCs w:val="20"/>
              </w:rPr>
            </w:pPr>
            <w:r w:rsidRPr="003673C8">
              <w:rPr>
                <w:sz w:val="20"/>
                <w:szCs w:val="20"/>
              </w:rPr>
              <w:t>2.</w:t>
            </w:r>
            <w:r w:rsidRPr="003673C8">
              <w:rPr>
                <w:sz w:val="20"/>
                <w:szCs w:val="20"/>
              </w:rPr>
              <w:tab/>
              <w:t>Površina i udio površin</w:t>
            </w:r>
            <w:r w:rsidR="008558A0" w:rsidRPr="003673C8">
              <w:rPr>
                <w:sz w:val="20"/>
                <w:szCs w:val="20"/>
              </w:rPr>
              <w:t>e</w:t>
            </w:r>
            <w:r w:rsidRPr="003673C8">
              <w:rPr>
                <w:sz w:val="20"/>
                <w:szCs w:val="20"/>
              </w:rPr>
              <w:t xml:space="preserve"> IGP</w:t>
            </w:r>
            <w:r w:rsidR="00026DD4" w:rsidRPr="003673C8">
              <w:rPr>
                <w:sz w:val="20"/>
                <w:szCs w:val="20"/>
              </w:rPr>
              <w:t>-</w:t>
            </w:r>
            <w:r w:rsidR="008558A0" w:rsidRPr="003673C8">
              <w:rPr>
                <w:sz w:val="20"/>
                <w:szCs w:val="20"/>
              </w:rPr>
              <w:t>ova</w:t>
            </w:r>
            <w:r w:rsidRPr="003673C8">
              <w:rPr>
                <w:sz w:val="20"/>
                <w:szCs w:val="20"/>
              </w:rPr>
              <w:t xml:space="preserve"> pojedine namjene u odnosu na ukupnu površinu IGP</w:t>
            </w:r>
            <w:r w:rsidR="00026DD4" w:rsidRPr="003673C8">
              <w:rPr>
                <w:sz w:val="20"/>
                <w:szCs w:val="20"/>
              </w:rPr>
              <w:t>-ova</w:t>
            </w:r>
          </w:p>
        </w:tc>
        <w:tc>
          <w:tcPr>
            <w:tcW w:w="1700" w:type="dxa"/>
            <w:shd w:val="clear" w:color="auto" w:fill="DEF7E9"/>
          </w:tcPr>
          <w:p w14:paraId="079B1322" w14:textId="77777777" w:rsidR="00845E63" w:rsidRPr="00E76599" w:rsidRDefault="00845E63" w:rsidP="00F77689">
            <w:pPr>
              <w:spacing w:before="50" w:after="20"/>
              <w:ind w:left="-57" w:right="57"/>
              <w:jc w:val="right"/>
              <w:rPr>
                <w:sz w:val="20"/>
                <w:szCs w:val="20"/>
              </w:rPr>
            </w:pPr>
          </w:p>
        </w:tc>
      </w:tr>
      <w:tr w:rsidR="00845E63" w:rsidRPr="003673C8" w14:paraId="3AB5F734" w14:textId="77777777" w:rsidTr="006C0446">
        <w:trPr>
          <w:jc w:val="center"/>
        </w:trPr>
        <w:tc>
          <w:tcPr>
            <w:tcW w:w="456" w:type="dxa"/>
            <w:vMerge/>
            <w:shd w:val="clear" w:color="auto" w:fill="DEF7E9"/>
            <w:vAlign w:val="center"/>
            <w:hideMark/>
          </w:tcPr>
          <w:p w14:paraId="389994A9" w14:textId="77777777" w:rsidR="00845E63" w:rsidRPr="003673C8" w:rsidRDefault="00845E63" w:rsidP="00F77689">
            <w:pPr>
              <w:jc w:val="left"/>
              <w:rPr>
                <w:sz w:val="20"/>
                <w:szCs w:val="20"/>
              </w:rPr>
            </w:pPr>
          </w:p>
        </w:tc>
        <w:tc>
          <w:tcPr>
            <w:tcW w:w="1813" w:type="dxa"/>
            <w:vMerge/>
            <w:shd w:val="clear" w:color="auto" w:fill="DEF7E9"/>
            <w:vAlign w:val="center"/>
            <w:hideMark/>
          </w:tcPr>
          <w:p w14:paraId="76E8F128" w14:textId="77777777" w:rsidR="00845E63" w:rsidRPr="003673C8" w:rsidRDefault="00845E63" w:rsidP="00F77689">
            <w:pPr>
              <w:jc w:val="left"/>
              <w:rPr>
                <w:sz w:val="20"/>
                <w:szCs w:val="20"/>
              </w:rPr>
            </w:pPr>
          </w:p>
        </w:tc>
        <w:tc>
          <w:tcPr>
            <w:tcW w:w="1560" w:type="dxa"/>
            <w:vMerge/>
            <w:shd w:val="clear" w:color="auto" w:fill="DEF7E9"/>
            <w:vAlign w:val="center"/>
            <w:hideMark/>
          </w:tcPr>
          <w:p w14:paraId="61787C99" w14:textId="77777777" w:rsidR="00845E63" w:rsidRPr="003673C8" w:rsidRDefault="00845E63" w:rsidP="00F77689">
            <w:pPr>
              <w:jc w:val="left"/>
              <w:rPr>
                <w:sz w:val="20"/>
                <w:szCs w:val="20"/>
              </w:rPr>
            </w:pPr>
          </w:p>
        </w:tc>
        <w:tc>
          <w:tcPr>
            <w:tcW w:w="3543" w:type="dxa"/>
            <w:shd w:val="clear" w:color="auto" w:fill="DEF7E9"/>
            <w:hideMark/>
          </w:tcPr>
          <w:p w14:paraId="6650D72A" w14:textId="77777777" w:rsidR="00845E63" w:rsidRPr="003673C8" w:rsidRDefault="00845E63" w:rsidP="003C3710">
            <w:pPr>
              <w:spacing w:before="50" w:after="20"/>
              <w:ind w:left="596" w:right="-57" w:hanging="369"/>
              <w:jc w:val="left"/>
              <w:rPr>
                <w:sz w:val="20"/>
                <w:szCs w:val="20"/>
              </w:rPr>
            </w:pPr>
            <w:r w:rsidRPr="003673C8">
              <w:rPr>
                <w:sz w:val="20"/>
                <w:szCs w:val="20"/>
              </w:rPr>
              <w:t>2.a.</w:t>
            </w:r>
            <w:r w:rsidRPr="003673C8">
              <w:rPr>
                <w:sz w:val="20"/>
                <w:szCs w:val="20"/>
              </w:rPr>
              <w:tab/>
              <w:t>Ugostiteljsko-turistička namjena</w:t>
            </w:r>
          </w:p>
        </w:tc>
        <w:tc>
          <w:tcPr>
            <w:tcW w:w="1700" w:type="dxa"/>
            <w:shd w:val="clear" w:color="auto" w:fill="DEF7E9"/>
            <w:hideMark/>
          </w:tcPr>
          <w:p w14:paraId="465B6171" w14:textId="4988D90D" w:rsidR="00845E63" w:rsidRPr="00E76599" w:rsidRDefault="00AC06FA" w:rsidP="00AC06FA">
            <w:pPr>
              <w:spacing w:before="50" w:after="20"/>
              <w:ind w:left="-57" w:right="57"/>
              <w:jc w:val="right"/>
              <w:rPr>
                <w:sz w:val="20"/>
                <w:szCs w:val="20"/>
              </w:rPr>
            </w:pPr>
            <w:r w:rsidRPr="00E76599">
              <w:rPr>
                <w:sz w:val="20"/>
                <w:szCs w:val="20"/>
              </w:rPr>
              <w:t>3,67</w:t>
            </w:r>
            <w:r w:rsidR="00845E63" w:rsidRPr="00E76599">
              <w:rPr>
                <w:sz w:val="20"/>
                <w:szCs w:val="20"/>
              </w:rPr>
              <w:t xml:space="preserve"> ha</w:t>
            </w:r>
            <w:r w:rsidR="00845E63" w:rsidRPr="00E76599">
              <w:rPr>
                <w:sz w:val="20"/>
                <w:szCs w:val="20"/>
              </w:rPr>
              <w:br/>
            </w:r>
            <w:r w:rsidRPr="00E76599">
              <w:rPr>
                <w:sz w:val="20"/>
                <w:szCs w:val="20"/>
              </w:rPr>
              <w:t xml:space="preserve">0,70 </w:t>
            </w:r>
            <w:r w:rsidR="00845E63" w:rsidRPr="00E76599">
              <w:rPr>
                <w:sz w:val="20"/>
                <w:szCs w:val="20"/>
              </w:rPr>
              <w:t>%</w:t>
            </w:r>
            <w:r w:rsidR="00845E63" w:rsidRPr="00E76599">
              <w:rPr>
                <w:sz w:val="20"/>
                <w:szCs w:val="20"/>
              </w:rPr>
              <w:br/>
              <w:t>0,00</w:t>
            </w:r>
            <w:r w:rsidRPr="00E76599">
              <w:rPr>
                <w:sz w:val="20"/>
                <w:szCs w:val="20"/>
              </w:rPr>
              <w:t>07</w:t>
            </w:r>
            <w:r w:rsidR="00845E63" w:rsidRPr="00E76599">
              <w:rPr>
                <w:sz w:val="20"/>
                <w:szCs w:val="20"/>
              </w:rPr>
              <w:t xml:space="preserve"> ha/st</w:t>
            </w:r>
          </w:p>
        </w:tc>
      </w:tr>
      <w:tr w:rsidR="00845E63" w:rsidRPr="003673C8" w14:paraId="53400D71" w14:textId="77777777" w:rsidTr="006C0446">
        <w:trPr>
          <w:jc w:val="center"/>
        </w:trPr>
        <w:tc>
          <w:tcPr>
            <w:tcW w:w="456" w:type="dxa"/>
            <w:vMerge/>
            <w:shd w:val="clear" w:color="auto" w:fill="DEF7E9"/>
            <w:vAlign w:val="center"/>
            <w:hideMark/>
          </w:tcPr>
          <w:p w14:paraId="71D966D8" w14:textId="77777777" w:rsidR="00845E63" w:rsidRPr="003673C8" w:rsidRDefault="00845E63" w:rsidP="00F77689">
            <w:pPr>
              <w:jc w:val="left"/>
              <w:rPr>
                <w:sz w:val="20"/>
                <w:szCs w:val="20"/>
              </w:rPr>
            </w:pPr>
          </w:p>
        </w:tc>
        <w:tc>
          <w:tcPr>
            <w:tcW w:w="1813" w:type="dxa"/>
            <w:vMerge/>
            <w:shd w:val="clear" w:color="auto" w:fill="DEF7E9"/>
            <w:vAlign w:val="center"/>
            <w:hideMark/>
          </w:tcPr>
          <w:p w14:paraId="3C4B6E52" w14:textId="77777777" w:rsidR="00845E63" w:rsidRPr="003673C8" w:rsidRDefault="00845E63" w:rsidP="00F77689">
            <w:pPr>
              <w:jc w:val="left"/>
              <w:rPr>
                <w:sz w:val="20"/>
                <w:szCs w:val="20"/>
              </w:rPr>
            </w:pPr>
          </w:p>
        </w:tc>
        <w:tc>
          <w:tcPr>
            <w:tcW w:w="1560" w:type="dxa"/>
            <w:vMerge/>
            <w:shd w:val="clear" w:color="auto" w:fill="DEF7E9"/>
            <w:vAlign w:val="center"/>
            <w:hideMark/>
          </w:tcPr>
          <w:p w14:paraId="34D41163" w14:textId="77777777" w:rsidR="00845E63" w:rsidRPr="003673C8" w:rsidRDefault="00845E63" w:rsidP="00F77689">
            <w:pPr>
              <w:jc w:val="left"/>
              <w:rPr>
                <w:sz w:val="20"/>
                <w:szCs w:val="20"/>
              </w:rPr>
            </w:pPr>
          </w:p>
        </w:tc>
        <w:tc>
          <w:tcPr>
            <w:tcW w:w="3543" w:type="dxa"/>
            <w:shd w:val="clear" w:color="auto" w:fill="DEF7E9"/>
            <w:hideMark/>
          </w:tcPr>
          <w:p w14:paraId="46ABD563" w14:textId="67E5BE4C" w:rsidR="00845E63" w:rsidRPr="003673C8" w:rsidRDefault="00845E63" w:rsidP="00AC06FA">
            <w:pPr>
              <w:spacing w:before="50" w:after="20"/>
              <w:ind w:left="596" w:right="-57" w:hanging="369"/>
              <w:jc w:val="left"/>
              <w:rPr>
                <w:sz w:val="20"/>
                <w:szCs w:val="20"/>
              </w:rPr>
            </w:pPr>
            <w:r w:rsidRPr="003673C8">
              <w:rPr>
                <w:sz w:val="20"/>
                <w:szCs w:val="20"/>
              </w:rPr>
              <w:t>2.b.</w:t>
            </w:r>
            <w:r w:rsidRPr="003673C8">
              <w:rPr>
                <w:sz w:val="20"/>
                <w:szCs w:val="20"/>
              </w:rPr>
              <w:tab/>
              <w:t>Gospodarska namjena - ukupna (</w:t>
            </w:r>
            <w:r w:rsidR="00AC06FA" w:rsidRPr="003673C8">
              <w:rPr>
                <w:sz w:val="20"/>
                <w:szCs w:val="20"/>
              </w:rPr>
              <w:t>proizvodn</w:t>
            </w:r>
            <w:r w:rsidR="00AC06FA" w:rsidRPr="002E00C6">
              <w:rPr>
                <w:sz w:val="20"/>
                <w:szCs w:val="20"/>
              </w:rPr>
              <w:t xml:space="preserve">a, </w:t>
            </w:r>
            <w:r w:rsidRPr="002E00C6">
              <w:rPr>
                <w:sz w:val="20"/>
                <w:szCs w:val="20"/>
              </w:rPr>
              <w:t>po</w:t>
            </w:r>
            <w:r w:rsidRPr="003673C8">
              <w:rPr>
                <w:sz w:val="20"/>
                <w:szCs w:val="20"/>
              </w:rPr>
              <w:t xml:space="preserve">slovna, </w:t>
            </w:r>
            <w:r w:rsidR="00AC06FA">
              <w:rPr>
                <w:sz w:val="20"/>
                <w:szCs w:val="20"/>
              </w:rPr>
              <w:t>iskorištavanje mineralnih sirovina</w:t>
            </w:r>
            <w:r w:rsidRPr="003673C8">
              <w:rPr>
                <w:sz w:val="20"/>
                <w:szCs w:val="20"/>
              </w:rPr>
              <w:t>)</w:t>
            </w:r>
          </w:p>
        </w:tc>
        <w:tc>
          <w:tcPr>
            <w:tcW w:w="1700" w:type="dxa"/>
            <w:shd w:val="clear" w:color="auto" w:fill="DEF7E9"/>
            <w:hideMark/>
          </w:tcPr>
          <w:p w14:paraId="49260950" w14:textId="4943D34A" w:rsidR="00845E63" w:rsidRPr="00E76599" w:rsidRDefault="00AC06FA" w:rsidP="00AC06FA">
            <w:pPr>
              <w:spacing w:before="50" w:after="20"/>
              <w:ind w:left="-57" w:right="57"/>
              <w:jc w:val="right"/>
              <w:rPr>
                <w:sz w:val="20"/>
                <w:szCs w:val="20"/>
              </w:rPr>
            </w:pPr>
            <w:r w:rsidRPr="00E76599">
              <w:rPr>
                <w:sz w:val="20"/>
                <w:szCs w:val="20"/>
              </w:rPr>
              <w:t>37,19</w:t>
            </w:r>
            <w:r w:rsidR="00845E63" w:rsidRPr="00E76599">
              <w:rPr>
                <w:sz w:val="20"/>
                <w:szCs w:val="20"/>
              </w:rPr>
              <w:t xml:space="preserve"> ha</w:t>
            </w:r>
            <w:r w:rsidR="00845E63" w:rsidRPr="00E76599">
              <w:rPr>
                <w:sz w:val="20"/>
                <w:szCs w:val="20"/>
              </w:rPr>
              <w:br/>
            </w:r>
            <w:r w:rsidRPr="00E76599">
              <w:rPr>
                <w:sz w:val="20"/>
                <w:szCs w:val="20"/>
              </w:rPr>
              <w:t xml:space="preserve">70,81 </w:t>
            </w:r>
            <w:r w:rsidR="008558A0" w:rsidRPr="00E76599">
              <w:rPr>
                <w:sz w:val="20"/>
                <w:szCs w:val="20"/>
              </w:rPr>
              <w:t>%</w:t>
            </w:r>
            <w:r w:rsidR="008558A0" w:rsidRPr="00E76599">
              <w:rPr>
                <w:sz w:val="20"/>
                <w:szCs w:val="20"/>
              </w:rPr>
              <w:br/>
              <w:t>0,00</w:t>
            </w:r>
            <w:r w:rsidRPr="00E76599">
              <w:rPr>
                <w:sz w:val="20"/>
                <w:szCs w:val="20"/>
              </w:rPr>
              <w:t>7</w:t>
            </w:r>
            <w:r w:rsidR="00845E63" w:rsidRPr="00E76599">
              <w:rPr>
                <w:sz w:val="20"/>
                <w:szCs w:val="20"/>
              </w:rPr>
              <w:t xml:space="preserve"> ha/st</w:t>
            </w:r>
          </w:p>
        </w:tc>
      </w:tr>
      <w:tr w:rsidR="00845E63" w:rsidRPr="003673C8" w14:paraId="2C1F9412" w14:textId="77777777" w:rsidTr="006C0446">
        <w:trPr>
          <w:jc w:val="center"/>
        </w:trPr>
        <w:tc>
          <w:tcPr>
            <w:tcW w:w="456" w:type="dxa"/>
            <w:vMerge/>
            <w:shd w:val="clear" w:color="auto" w:fill="DEF7E9"/>
            <w:vAlign w:val="center"/>
            <w:hideMark/>
          </w:tcPr>
          <w:p w14:paraId="5B50778C" w14:textId="77777777" w:rsidR="00845E63" w:rsidRPr="003673C8" w:rsidRDefault="00845E63" w:rsidP="00F77689">
            <w:pPr>
              <w:jc w:val="left"/>
              <w:rPr>
                <w:sz w:val="20"/>
                <w:szCs w:val="20"/>
              </w:rPr>
            </w:pPr>
          </w:p>
        </w:tc>
        <w:tc>
          <w:tcPr>
            <w:tcW w:w="1813" w:type="dxa"/>
            <w:vMerge/>
            <w:shd w:val="clear" w:color="auto" w:fill="DEF7E9"/>
            <w:vAlign w:val="center"/>
            <w:hideMark/>
          </w:tcPr>
          <w:p w14:paraId="39072B59" w14:textId="77777777" w:rsidR="00845E63" w:rsidRPr="003673C8" w:rsidRDefault="00845E63" w:rsidP="00F77689">
            <w:pPr>
              <w:jc w:val="left"/>
              <w:rPr>
                <w:sz w:val="20"/>
                <w:szCs w:val="20"/>
              </w:rPr>
            </w:pPr>
          </w:p>
        </w:tc>
        <w:tc>
          <w:tcPr>
            <w:tcW w:w="1560" w:type="dxa"/>
            <w:vMerge/>
            <w:shd w:val="clear" w:color="auto" w:fill="DEF7E9"/>
            <w:vAlign w:val="center"/>
            <w:hideMark/>
          </w:tcPr>
          <w:p w14:paraId="6316C7FA" w14:textId="77777777" w:rsidR="00845E63" w:rsidRPr="003673C8" w:rsidRDefault="00845E63" w:rsidP="00F77689">
            <w:pPr>
              <w:jc w:val="left"/>
              <w:rPr>
                <w:sz w:val="20"/>
                <w:szCs w:val="20"/>
              </w:rPr>
            </w:pPr>
          </w:p>
        </w:tc>
        <w:tc>
          <w:tcPr>
            <w:tcW w:w="3543" w:type="dxa"/>
            <w:shd w:val="clear" w:color="auto" w:fill="DEF7E9"/>
            <w:hideMark/>
          </w:tcPr>
          <w:p w14:paraId="7C02A911" w14:textId="77777777" w:rsidR="00845E63" w:rsidRPr="003673C8" w:rsidRDefault="00845E63" w:rsidP="003C3710">
            <w:pPr>
              <w:spacing w:before="50" w:after="20"/>
              <w:ind w:left="596" w:right="-57" w:hanging="369"/>
              <w:jc w:val="left"/>
              <w:rPr>
                <w:sz w:val="20"/>
                <w:szCs w:val="20"/>
              </w:rPr>
            </w:pPr>
            <w:r w:rsidRPr="003673C8">
              <w:rPr>
                <w:sz w:val="20"/>
                <w:szCs w:val="20"/>
              </w:rPr>
              <w:t>2.c.</w:t>
            </w:r>
            <w:r w:rsidRPr="003673C8">
              <w:rPr>
                <w:sz w:val="20"/>
                <w:szCs w:val="20"/>
              </w:rPr>
              <w:tab/>
              <w:t>Sport i rekreacija</w:t>
            </w:r>
            <w:r w:rsidR="008C0AF7" w:rsidRPr="003673C8">
              <w:rPr>
                <w:sz w:val="20"/>
                <w:szCs w:val="20"/>
              </w:rPr>
              <w:t>***</w:t>
            </w:r>
          </w:p>
        </w:tc>
        <w:tc>
          <w:tcPr>
            <w:tcW w:w="1700" w:type="dxa"/>
            <w:shd w:val="clear" w:color="auto" w:fill="DEF7E9"/>
            <w:hideMark/>
          </w:tcPr>
          <w:p w14:paraId="0D1CFCEC" w14:textId="51BAB5FB" w:rsidR="00845E63" w:rsidRPr="00E76599" w:rsidRDefault="00AC06FA" w:rsidP="00AC06FA">
            <w:pPr>
              <w:spacing w:before="50" w:after="20"/>
              <w:ind w:left="-57" w:right="57"/>
              <w:jc w:val="right"/>
              <w:rPr>
                <w:sz w:val="20"/>
                <w:szCs w:val="20"/>
              </w:rPr>
            </w:pPr>
            <w:r w:rsidRPr="00E76599">
              <w:rPr>
                <w:sz w:val="20"/>
                <w:szCs w:val="20"/>
              </w:rPr>
              <w:t>7,60</w:t>
            </w:r>
            <w:r w:rsidR="00845E63" w:rsidRPr="00E76599">
              <w:rPr>
                <w:sz w:val="20"/>
                <w:szCs w:val="20"/>
              </w:rPr>
              <w:t xml:space="preserve"> ha</w:t>
            </w:r>
            <w:r w:rsidR="00845E63" w:rsidRPr="00E76599">
              <w:rPr>
                <w:sz w:val="20"/>
                <w:szCs w:val="20"/>
              </w:rPr>
              <w:br/>
            </w:r>
            <w:r w:rsidRPr="00E76599">
              <w:rPr>
                <w:sz w:val="20"/>
                <w:szCs w:val="20"/>
              </w:rPr>
              <w:t xml:space="preserve">14,47 </w:t>
            </w:r>
            <w:r w:rsidR="00845E63" w:rsidRPr="00E76599">
              <w:rPr>
                <w:sz w:val="20"/>
                <w:szCs w:val="20"/>
              </w:rPr>
              <w:t>%</w:t>
            </w:r>
            <w:r w:rsidR="00BC0A8B" w:rsidRPr="00E76599">
              <w:rPr>
                <w:sz w:val="20"/>
                <w:szCs w:val="20"/>
              </w:rPr>
              <w:br/>
            </w:r>
            <w:r w:rsidR="008558A0" w:rsidRPr="00E76599">
              <w:rPr>
                <w:sz w:val="20"/>
                <w:szCs w:val="20"/>
              </w:rPr>
              <w:t>0,00</w:t>
            </w:r>
            <w:r w:rsidRPr="00E76599">
              <w:rPr>
                <w:sz w:val="20"/>
                <w:szCs w:val="20"/>
              </w:rPr>
              <w:t>1</w:t>
            </w:r>
            <w:r w:rsidR="008558A0" w:rsidRPr="00E76599">
              <w:rPr>
                <w:sz w:val="20"/>
                <w:szCs w:val="20"/>
              </w:rPr>
              <w:t xml:space="preserve"> ha/st</w:t>
            </w:r>
          </w:p>
        </w:tc>
      </w:tr>
      <w:tr w:rsidR="00845E63" w:rsidRPr="003673C8" w14:paraId="37D28F8C" w14:textId="77777777" w:rsidTr="006C0446">
        <w:trPr>
          <w:jc w:val="center"/>
        </w:trPr>
        <w:tc>
          <w:tcPr>
            <w:tcW w:w="456" w:type="dxa"/>
            <w:vMerge/>
            <w:shd w:val="clear" w:color="auto" w:fill="DEF7E9"/>
            <w:vAlign w:val="center"/>
            <w:hideMark/>
          </w:tcPr>
          <w:p w14:paraId="52804211" w14:textId="77777777" w:rsidR="00845E63" w:rsidRPr="003673C8" w:rsidRDefault="00845E63" w:rsidP="00F77689">
            <w:pPr>
              <w:jc w:val="left"/>
              <w:rPr>
                <w:sz w:val="20"/>
                <w:szCs w:val="20"/>
              </w:rPr>
            </w:pPr>
          </w:p>
        </w:tc>
        <w:tc>
          <w:tcPr>
            <w:tcW w:w="1813" w:type="dxa"/>
            <w:vMerge/>
            <w:shd w:val="clear" w:color="auto" w:fill="DEF7E9"/>
            <w:vAlign w:val="center"/>
            <w:hideMark/>
          </w:tcPr>
          <w:p w14:paraId="1D73639D" w14:textId="77777777" w:rsidR="00845E63" w:rsidRPr="003673C8" w:rsidRDefault="00845E63" w:rsidP="00F77689">
            <w:pPr>
              <w:jc w:val="left"/>
              <w:rPr>
                <w:sz w:val="20"/>
                <w:szCs w:val="20"/>
              </w:rPr>
            </w:pPr>
          </w:p>
        </w:tc>
        <w:tc>
          <w:tcPr>
            <w:tcW w:w="1560" w:type="dxa"/>
            <w:vMerge/>
            <w:shd w:val="clear" w:color="auto" w:fill="DEF7E9"/>
            <w:vAlign w:val="center"/>
            <w:hideMark/>
          </w:tcPr>
          <w:p w14:paraId="6EC144EA" w14:textId="77777777" w:rsidR="00845E63" w:rsidRPr="003673C8" w:rsidRDefault="00845E63" w:rsidP="00F77689">
            <w:pPr>
              <w:jc w:val="left"/>
              <w:rPr>
                <w:sz w:val="20"/>
                <w:szCs w:val="20"/>
              </w:rPr>
            </w:pPr>
          </w:p>
        </w:tc>
        <w:tc>
          <w:tcPr>
            <w:tcW w:w="3543" w:type="dxa"/>
            <w:shd w:val="clear" w:color="auto" w:fill="DEF7E9"/>
            <w:hideMark/>
          </w:tcPr>
          <w:p w14:paraId="077DBEC5" w14:textId="115549AB" w:rsidR="00845E63" w:rsidRPr="003673C8" w:rsidRDefault="00845E63" w:rsidP="009926A2">
            <w:pPr>
              <w:spacing w:before="50" w:after="20"/>
              <w:ind w:left="596" w:right="-57" w:hanging="369"/>
              <w:jc w:val="left"/>
              <w:rPr>
                <w:sz w:val="20"/>
                <w:szCs w:val="20"/>
              </w:rPr>
            </w:pPr>
            <w:r w:rsidRPr="003673C8">
              <w:rPr>
                <w:sz w:val="20"/>
                <w:szCs w:val="20"/>
              </w:rPr>
              <w:t>2.d.</w:t>
            </w:r>
            <w:r w:rsidRPr="003673C8">
              <w:rPr>
                <w:sz w:val="20"/>
                <w:szCs w:val="20"/>
              </w:rPr>
              <w:tab/>
              <w:t>Područja posebne namjene</w:t>
            </w:r>
          </w:p>
        </w:tc>
        <w:tc>
          <w:tcPr>
            <w:tcW w:w="1700" w:type="dxa"/>
            <w:shd w:val="clear" w:color="auto" w:fill="DEF7E9"/>
            <w:hideMark/>
          </w:tcPr>
          <w:p w14:paraId="7E0C457C" w14:textId="32DD2126" w:rsidR="00845E63" w:rsidRPr="00E76599" w:rsidRDefault="009926A2" w:rsidP="00F77689">
            <w:pPr>
              <w:spacing w:before="50" w:after="20"/>
              <w:ind w:left="-57" w:right="57"/>
              <w:jc w:val="right"/>
              <w:rPr>
                <w:sz w:val="20"/>
                <w:szCs w:val="20"/>
              </w:rPr>
            </w:pPr>
            <w:r w:rsidRPr="00E76599">
              <w:rPr>
                <w:sz w:val="20"/>
                <w:szCs w:val="20"/>
              </w:rPr>
              <w:t>-</w:t>
            </w:r>
          </w:p>
        </w:tc>
      </w:tr>
      <w:tr w:rsidR="009926A2" w:rsidRPr="003673C8" w14:paraId="66703F95" w14:textId="77777777" w:rsidTr="009926A2">
        <w:trPr>
          <w:trHeight w:val="194"/>
          <w:jc w:val="center"/>
        </w:trPr>
        <w:tc>
          <w:tcPr>
            <w:tcW w:w="456" w:type="dxa"/>
            <w:vMerge/>
            <w:shd w:val="clear" w:color="auto" w:fill="DEF7E9"/>
            <w:vAlign w:val="center"/>
            <w:hideMark/>
          </w:tcPr>
          <w:p w14:paraId="23D9BE1C" w14:textId="77777777" w:rsidR="009926A2" w:rsidRPr="003673C8" w:rsidRDefault="009926A2" w:rsidP="00F77689">
            <w:pPr>
              <w:jc w:val="left"/>
              <w:rPr>
                <w:sz w:val="20"/>
                <w:szCs w:val="20"/>
              </w:rPr>
            </w:pPr>
          </w:p>
        </w:tc>
        <w:tc>
          <w:tcPr>
            <w:tcW w:w="1813" w:type="dxa"/>
            <w:vMerge/>
            <w:shd w:val="clear" w:color="auto" w:fill="DEF7E9"/>
            <w:vAlign w:val="center"/>
            <w:hideMark/>
          </w:tcPr>
          <w:p w14:paraId="735F0040" w14:textId="77777777" w:rsidR="009926A2" w:rsidRPr="003673C8" w:rsidRDefault="009926A2" w:rsidP="00F77689">
            <w:pPr>
              <w:jc w:val="left"/>
              <w:rPr>
                <w:sz w:val="20"/>
                <w:szCs w:val="20"/>
              </w:rPr>
            </w:pPr>
          </w:p>
        </w:tc>
        <w:tc>
          <w:tcPr>
            <w:tcW w:w="1560" w:type="dxa"/>
            <w:vMerge/>
            <w:shd w:val="clear" w:color="auto" w:fill="DEF7E9"/>
            <w:vAlign w:val="center"/>
            <w:hideMark/>
          </w:tcPr>
          <w:p w14:paraId="1E998D6A" w14:textId="77777777" w:rsidR="009926A2" w:rsidRPr="003673C8" w:rsidRDefault="009926A2" w:rsidP="00F77689">
            <w:pPr>
              <w:jc w:val="left"/>
              <w:rPr>
                <w:sz w:val="20"/>
                <w:szCs w:val="20"/>
              </w:rPr>
            </w:pPr>
          </w:p>
        </w:tc>
        <w:tc>
          <w:tcPr>
            <w:tcW w:w="3543" w:type="dxa"/>
            <w:shd w:val="clear" w:color="auto" w:fill="DEF7E9"/>
            <w:hideMark/>
          </w:tcPr>
          <w:p w14:paraId="03D2E039" w14:textId="5D1350DC" w:rsidR="009926A2" w:rsidRPr="003673C8" w:rsidRDefault="009926A2" w:rsidP="009926A2">
            <w:pPr>
              <w:spacing w:before="50" w:after="20"/>
              <w:ind w:left="596" w:right="-57" w:hanging="369"/>
              <w:jc w:val="left"/>
              <w:rPr>
                <w:sz w:val="20"/>
                <w:szCs w:val="20"/>
              </w:rPr>
            </w:pPr>
            <w:r w:rsidRPr="003673C8">
              <w:rPr>
                <w:sz w:val="20"/>
                <w:szCs w:val="20"/>
              </w:rPr>
              <w:t>2.e.</w:t>
            </w:r>
            <w:r w:rsidRPr="003673C8">
              <w:rPr>
                <w:sz w:val="20"/>
                <w:szCs w:val="20"/>
              </w:rPr>
              <w:tab/>
              <w:t>Površin</w:t>
            </w:r>
            <w:r>
              <w:rPr>
                <w:sz w:val="20"/>
                <w:szCs w:val="20"/>
              </w:rPr>
              <w:t>a</w:t>
            </w:r>
            <w:r w:rsidRPr="003673C8">
              <w:rPr>
                <w:sz w:val="20"/>
                <w:szCs w:val="20"/>
              </w:rPr>
              <w:t xml:space="preserve"> groblja</w:t>
            </w:r>
          </w:p>
        </w:tc>
        <w:tc>
          <w:tcPr>
            <w:tcW w:w="1700" w:type="dxa"/>
            <w:shd w:val="clear" w:color="auto" w:fill="DEF7E9"/>
            <w:hideMark/>
          </w:tcPr>
          <w:p w14:paraId="4BF08D79" w14:textId="16F3A3CE" w:rsidR="009926A2" w:rsidRPr="00E76599" w:rsidRDefault="009926A2" w:rsidP="009926A2">
            <w:pPr>
              <w:spacing w:before="50" w:after="20"/>
              <w:ind w:left="-57" w:right="57"/>
              <w:jc w:val="right"/>
              <w:rPr>
                <w:sz w:val="20"/>
                <w:szCs w:val="20"/>
              </w:rPr>
            </w:pPr>
            <w:r w:rsidRPr="00E76599">
              <w:rPr>
                <w:sz w:val="20"/>
                <w:szCs w:val="20"/>
              </w:rPr>
              <w:t>4,69 ha</w:t>
            </w:r>
            <w:r w:rsidRPr="00E76599">
              <w:rPr>
                <w:sz w:val="20"/>
                <w:szCs w:val="20"/>
              </w:rPr>
              <w:br/>
              <w:t>8,93 %</w:t>
            </w:r>
          </w:p>
        </w:tc>
      </w:tr>
      <w:tr w:rsidR="00845E63" w:rsidRPr="00E76599" w14:paraId="7281BA09" w14:textId="77777777" w:rsidTr="006C0446">
        <w:trPr>
          <w:trHeight w:val="272"/>
          <w:jc w:val="center"/>
        </w:trPr>
        <w:tc>
          <w:tcPr>
            <w:tcW w:w="456" w:type="dxa"/>
            <w:vMerge/>
            <w:shd w:val="clear" w:color="auto" w:fill="DEF7E9"/>
            <w:vAlign w:val="center"/>
            <w:hideMark/>
          </w:tcPr>
          <w:p w14:paraId="5F98F8E9" w14:textId="77777777" w:rsidR="00845E63" w:rsidRPr="003673C8" w:rsidRDefault="00845E63" w:rsidP="00F77689">
            <w:pPr>
              <w:jc w:val="left"/>
              <w:rPr>
                <w:sz w:val="20"/>
                <w:szCs w:val="20"/>
              </w:rPr>
            </w:pPr>
          </w:p>
        </w:tc>
        <w:tc>
          <w:tcPr>
            <w:tcW w:w="1813" w:type="dxa"/>
            <w:vMerge/>
            <w:shd w:val="clear" w:color="auto" w:fill="DEF7E9"/>
            <w:vAlign w:val="center"/>
            <w:hideMark/>
          </w:tcPr>
          <w:p w14:paraId="0A91DCB6" w14:textId="77777777" w:rsidR="00845E63" w:rsidRPr="003673C8" w:rsidRDefault="00845E63" w:rsidP="00F77689">
            <w:pPr>
              <w:jc w:val="left"/>
              <w:rPr>
                <w:sz w:val="20"/>
                <w:szCs w:val="20"/>
              </w:rPr>
            </w:pPr>
          </w:p>
        </w:tc>
        <w:tc>
          <w:tcPr>
            <w:tcW w:w="1560" w:type="dxa"/>
            <w:vMerge/>
            <w:shd w:val="clear" w:color="auto" w:fill="DEF7E9"/>
            <w:vAlign w:val="center"/>
            <w:hideMark/>
          </w:tcPr>
          <w:p w14:paraId="18CCF255" w14:textId="77777777" w:rsidR="00845E63" w:rsidRPr="003673C8" w:rsidRDefault="00845E63" w:rsidP="00F77689">
            <w:pPr>
              <w:jc w:val="left"/>
              <w:rPr>
                <w:sz w:val="20"/>
                <w:szCs w:val="20"/>
              </w:rPr>
            </w:pPr>
          </w:p>
        </w:tc>
        <w:tc>
          <w:tcPr>
            <w:tcW w:w="3543" w:type="dxa"/>
            <w:shd w:val="clear" w:color="auto" w:fill="DEF7E9"/>
            <w:hideMark/>
          </w:tcPr>
          <w:p w14:paraId="097973E9" w14:textId="156FB113" w:rsidR="00845E63" w:rsidRPr="003673C8" w:rsidRDefault="00845E63" w:rsidP="00F77689">
            <w:pPr>
              <w:spacing w:before="50" w:after="20"/>
              <w:ind w:left="227" w:right="-57" w:hanging="227"/>
              <w:jc w:val="left"/>
              <w:rPr>
                <w:sz w:val="20"/>
                <w:szCs w:val="20"/>
              </w:rPr>
            </w:pPr>
            <w:r w:rsidRPr="003673C8">
              <w:rPr>
                <w:sz w:val="20"/>
                <w:szCs w:val="20"/>
              </w:rPr>
              <w:t>3.</w:t>
            </w:r>
            <w:r w:rsidRPr="003673C8">
              <w:rPr>
                <w:sz w:val="20"/>
                <w:szCs w:val="20"/>
              </w:rPr>
              <w:tab/>
              <w:t>Ukupni planirani smještajni kapacitet u TRP</w:t>
            </w:r>
            <w:r w:rsidR="00661B78">
              <w:rPr>
                <w:sz w:val="20"/>
                <w:szCs w:val="20"/>
              </w:rPr>
              <w:t>-ovima</w:t>
            </w:r>
            <w:r w:rsidR="00007383">
              <w:rPr>
                <w:sz w:val="20"/>
                <w:szCs w:val="20"/>
              </w:rPr>
              <w:t xml:space="preserve"> (br. ležaja)</w:t>
            </w:r>
          </w:p>
        </w:tc>
        <w:tc>
          <w:tcPr>
            <w:tcW w:w="1700" w:type="dxa"/>
            <w:shd w:val="clear" w:color="auto" w:fill="DEF7E9"/>
            <w:hideMark/>
          </w:tcPr>
          <w:p w14:paraId="13605AA2" w14:textId="5570C744" w:rsidR="00845E63" w:rsidRPr="00E76599" w:rsidRDefault="009926A2" w:rsidP="00007383">
            <w:pPr>
              <w:spacing w:before="50" w:after="20"/>
              <w:ind w:left="-57" w:right="57"/>
              <w:jc w:val="right"/>
              <w:rPr>
                <w:sz w:val="20"/>
                <w:szCs w:val="20"/>
              </w:rPr>
            </w:pPr>
            <w:r w:rsidRPr="00E76599">
              <w:rPr>
                <w:sz w:val="20"/>
                <w:szCs w:val="20"/>
              </w:rPr>
              <w:t>-*</w:t>
            </w:r>
            <w:r w:rsidR="002E00C6" w:rsidRPr="00E76599">
              <w:rPr>
                <w:sz w:val="20"/>
                <w:szCs w:val="20"/>
              </w:rPr>
              <w:t>***</w:t>
            </w:r>
          </w:p>
        </w:tc>
      </w:tr>
      <w:tr w:rsidR="00B427A6" w:rsidRPr="003673C8" w14:paraId="33E7A04A" w14:textId="77777777" w:rsidTr="006C0446">
        <w:trPr>
          <w:jc w:val="center"/>
        </w:trPr>
        <w:tc>
          <w:tcPr>
            <w:tcW w:w="456" w:type="dxa"/>
            <w:vMerge/>
            <w:shd w:val="clear" w:color="auto" w:fill="DEF7E9"/>
            <w:vAlign w:val="center"/>
            <w:hideMark/>
          </w:tcPr>
          <w:p w14:paraId="75CAEC85" w14:textId="77777777" w:rsidR="00845E63" w:rsidRPr="003673C8" w:rsidRDefault="00845E63" w:rsidP="00F77689">
            <w:pPr>
              <w:jc w:val="left"/>
              <w:rPr>
                <w:sz w:val="20"/>
                <w:szCs w:val="20"/>
              </w:rPr>
            </w:pPr>
          </w:p>
        </w:tc>
        <w:tc>
          <w:tcPr>
            <w:tcW w:w="1813" w:type="dxa"/>
            <w:vMerge/>
            <w:shd w:val="clear" w:color="auto" w:fill="DEF7E9"/>
            <w:vAlign w:val="center"/>
            <w:hideMark/>
          </w:tcPr>
          <w:p w14:paraId="04E090E6" w14:textId="77777777" w:rsidR="00845E63" w:rsidRPr="003673C8" w:rsidRDefault="00845E63" w:rsidP="00F77689">
            <w:pPr>
              <w:jc w:val="left"/>
              <w:rPr>
                <w:sz w:val="20"/>
                <w:szCs w:val="20"/>
              </w:rPr>
            </w:pPr>
          </w:p>
        </w:tc>
        <w:tc>
          <w:tcPr>
            <w:tcW w:w="1560" w:type="dxa"/>
            <w:vMerge/>
            <w:shd w:val="clear" w:color="auto" w:fill="DEF7E9"/>
            <w:vAlign w:val="center"/>
            <w:hideMark/>
          </w:tcPr>
          <w:p w14:paraId="36236E4B" w14:textId="77777777" w:rsidR="00845E63" w:rsidRPr="003673C8" w:rsidRDefault="00845E63" w:rsidP="00F77689">
            <w:pPr>
              <w:jc w:val="left"/>
              <w:rPr>
                <w:sz w:val="20"/>
                <w:szCs w:val="20"/>
              </w:rPr>
            </w:pPr>
          </w:p>
        </w:tc>
        <w:tc>
          <w:tcPr>
            <w:tcW w:w="3543" w:type="dxa"/>
            <w:shd w:val="clear" w:color="auto" w:fill="DEF7E9"/>
            <w:hideMark/>
          </w:tcPr>
          <w:p w14:paraId="084B0991" w14:textId="40B893B9" w:rsidR="00845E63" w:rsidRPr="003673C8" w:rsidRDefault="00845E63" w:rsidP="00F77689">
            <w:pPr>
              <w:spacing w:before="50" w:after="20"/>
              <w:ind w:left="227" w:right="-57" w:hanging="227"/>
              <w:jc w:val="left"/>
              <w:rPr>
                <w:sz w:val="20"/>
                <w:szCs w:val="20"/>
              </w:rPr>
            </w:pPr>
            <w:r w:rsidRPr="003673C8">
              <w:rPr>
                <w:sz w:val="20"/>
                <w:szCs w:val="20"/>
              </w:rPr>
              <w:t>4.</w:t>
            </w:r>
            <w:r w:rsidRPr="003673C8">
              <w:rPr>
                <w:sz w:val="20"/>
                <w:szCs w:val="20"/>
              </w:rPr>
              <w:tab/>
              <w:t>Broj planiranih turističkih postelja u TRP</w:t>
            </w:r>
            <w:r w:rsidR="00661B78">
              <w:rPr>
                <w:sz w:val="20"/>
                <w:szCs w:val="20"/>
              </w:rPr>
              <w:t>-ovima</w:t>
            </w:r>
            <w:r w:rsidRPr="003673C8">
              <w:rPr>
                <w:sz w:val="20"/>
                <w:szCs w:val="20"/>
              </w:rPr>
              <w:t xml:space="preserve"> po km' obalne crte</w:t>
            </w:r>
          </w:p>
        </w:tc>
        <w:tc>
          <w:tcPr>
            <w:tcW w:w="1700" w:type="dxa"/>
            <w:shd w:val="clear" w:color="auto" w:fill="DEF7E9"/>
            <w:hideMark/>
          </w:tcPr>
          <w:p w14:paraId="41BABCBE" w14:textId="0731EB52" w:rsidR="00845E63" w:rsidRPr="003673C8" w:rsidRDefault="00661B78" w:rsidP="00F77689">
            <w:pPr>
              <w:spacing w:before="50" w:after="20"/>
              <w:ind w:left="-57" w:right="57"/>
              <w:jc w:val="right"/>
              <w:rPr>
                <w:sz w:val="20"/>
                <w:szCs w:val="20"/>
              </w:rPr>
            </w:pPr>
            <w:r w:rsidRPr="00E76599">
              <w:rPr>
                <w:sz w:val="20"/>
                <w:szCs w:val="20"/>
              </w:rPr>
              <w:t>-</w:t>
            </w:r>
          </w:p>
        </w:tc>
      </w:tr>
      <w:tr w:rsidR="00CA544C" w:rsidRPr="003673C8" w14:paraId="58A0F1C5" w14:textId="77777777" w:rsidTr="00EE315E">
        <w:trPr>
          <w:jc w:val="center"/>
        </w:trPr>
        <w:tc>
          <w:tcPr>
            <w:tcW w:w="456" w:type="dxa"/>
            <w:shd w:val="clear" w:color="auto" w:fill="C9F2DB"/>
            <w:hideMark/>
          </w:tcPr>
          <w:p w14:paraId="57FCF380" w14:textId="77777777" w:rsidR="00CA544C" w:rsidRPr="003673C8" w:rsidRDefault="00CA544C" w:rsidP="00F77689">
            <w:pPr>
              <w:keepNext/>
              <w:spacing w:before="50" w:after="20"/>
              <w:ind w:left="-57" w:right="-57"/>
              <w:jc w:val="center"/>
              <w:rPr>
                <w:b/>
                <w:sz w:val="20"/>
                <w:szCs w:val="20"/>
              </w:rPr>
            </w:pPr>
            <w:r w:rsidRPr="003673C8">
              <w:rPr>
                <w:b/>
                <w:sz w:val="20"/>
                <w:szCs w:val="20"/>
              </w:rPr>
              <w:t>3.</w:t>
            </w:r>
          </w:p>
        </w:tc>
        <w:tc>
          <w:tcPr>
            <w:tcW w:w="8616" w:type="dxa"/>
            <w:gridSpan w:val="4"/>
            <w:shd w:val="clear" w:color="auto" w:fill="C9F2DB"/>
            <w:hideMark/>
          </w:tcPr>
          <w:p w14:paraId="1E164D51" w14:textId="77777777" w:rsidR="00CA544C" w:rsidRPr="003673C8" w:rsidRDefault="00CA544C" w:rsidP="00F77689">
            <w:pPr>
              <w:keepNext/>
              <w:spacing w:before="50" w:after="20"/>
              <w:jc w:val="center"/>
              <w:rPr>
                <w:b/>
                <w:sz w:val="20"/>
                <w:szCs w:val="20"/>
              </w:rPr>
            </w:pPr>
            <w:r w:rsidRPr="003673C8">
              <w:rPr>
                <w:b/>
                <w:sz w:val="20"/>
                <w:szCs w:val="20"/>
              </w:rPr>
              <w:t>POSTOJEĆA INFRASTRUKTURNA OPREMLJENOST</w:t>
            </w:r>
          </w:p>
        </w:tc>
      </w:tr>
      <w:tr w:rsidR="009926A2" w:rsidRPr="003673C8" w14:paraId="64194BC4" w14:textId="77777777" w:rsidTr="006C0446">
        <w:trPr>
          <w:jc w:val="center"/>
        </w:trPr>
        <w:tc>
          <w:tcPr>
            <w:tcW w:w="456" w:type="dxa"/>
            <w:vMerge w:val="restart"/>
            <w:shd w:val="clear" w:color="auto" w:fill="DEF7E9"/>
            <w:vAlign w:val="center"/>
            <w:hideMark/>
          </w:tcPr>
          <w:p w14:paraId="3167E823" w14:textId="77777777" w:rsidR="009926A2" w:rsidRPr="003673C8" w:rsidRDefault="009926A2" w:rsidP="00F77689">
            <w:pPr>
              <w:spacing w:before="50" w:after="20"/>
              <w:ind w:left="-57" w:right="-57"/>
              <w:jc w:val="center"/>
              <w:rPr>
                <w:sz w:val="20"/>
                <w:szCs w:val="20"/>
              </w:rPr>
            </w:pPr>
            <w:r w:rsidRPr="003673C8">
              <w:rPr>
                <w:sz w:val="20"/>
                <w:szCs w:val="20"/>
              </w:rPr>
              <w:t>3.1.</w:t>
            </w:r>
          </w:p>
        </w:tc>
        <w:tc>
          <w:tcPr>
            <w:tcW w:w="1813" w:type="dxa"/>
            <w:vMerge w:val="restart"/>
            <w:shd w:val="clear" w:color="auto" w:fill="DEF7E9"/>
            <w:vAlign w:val="center"/>
            <w:hideMark/>
          </w:tcPr>
          <w:p w14:paraId="7A414AD2" w14:textId="77777777" w:rsidR="009926A2" w:rsidRPr="00163DE9" w:rsidRDefault="009926A2" w:rsidP="00163DE9">
            <w:pPr>
              <w:spacing w:before="50" w:after="20"/>
              <w:ind w:left="-28" w:right="-113"/>
              <w:jc w:val="left"/>
              <w:rPr>
                <w:sz w:val="19"/>
                <w:szCs w:val="19"/>
              </w:rPr>
            </w:pPr>
            <w:r w:rsidRPr="00163DE9">
              <w:rPr>
                <w:sz w:val="19"/>
                <w:szCs w:val="19"/>
              </w:rPr>
              <w:t>PROMETNA INFRASTRUKTURA</w:t>
            </w:r>
          </w:p>
        </w:tc>
        <w:tc>
          <w:tcPr>
            <w:tcW w:w="1560" w:type="dxa"/>
            <w:vMerge w:val="restart"/>
            <w:shd w:val="clear" w:color="auto" w:fill="DEF7E9"/>
            <w:vAlign w:val="center"/>
            <w:hideMark/>
          </w:tcPr>
          <w:p w14:paraId="35E05EC3" w14:textId="77777777" w:rsidR="009926A2" w:rsidRPr="003673C8" w:rsidRDefault="009926A2" w:rsidP="00F77689">
            <w:pPr>
              <w:spacing w:before="50" w:after="20"/>
              <w:ind w:left="227" w:hanging="227"/>
              <w:jc w:val="left"/>
              <w:rPr>
                <w:sz w:val="20"/>
                <w:szCs w:val="20"/>
              </w:rPr>
            </w:pPr>
            <w:r w:rsidRPr="003673C8">
              <w:rPr>
                <w:sz w:val="20"/>
                <w:szCs w:val="20"/>
              </w:rPr>
              <w:t>A.</w:t>
            </w:r>
            <w:r w:rsidRPr="003673C8">
              <w:rPr>
                <w:sz w:val="20"/>
                <w:szCs w:val="20"/>
              </w:rPr>
              <w:tab/>
              <w:t>Cestovni promet</w:t>
            </w:r>
          </w:p>
        </w:tc>
        <w:tc>
          <w:tcPr>
            <w:tcW w:w="3543" w:type="dxa"/>
            <w:shd w:val="clear" w:color="auto" w:fill="DEF7E9"/>
            <w:hideMark/>
          </w:tcPr>
          <w:p w14:paraId="7BA03E12" w14:textId="77777777" w:rsidR="009926A2" w:rsidRPr="003673C8" w:rsidRDefault="009926A2" w:rsidP="00F77689">
            <w:pPr>
              <w:spacing w:before="50" w:after="20"/>
              <w:ind w:left="227" w:right="-57" w:hanging="227"/>
              <w:jc w:val="left"/>
              <w:rPr>
                <w:sz w:val="20"/>
                <w:szCs w:val="20"/>
              </w:rPr>
            </w:pPr>
            <w:r w:rsidRPr="003673C8">
              <w:rPr>
                <w:sz w:val="20"/>
                <w:szCs w:val="20"/>
              </w:rPr>
              <w:t>1.</w:t>
            </w:r>
            <w:r w:rsidRPr="003673C8">
              <w:rPr>
                <w:sz w:val="20"/>
                <w:szCs w:val="20"/>
              </w:rPr>
              <w:tab/>
              <w:t>Duljina cesta po vrstama:</w:t>
            </w:r>
          </w:p>
        </w:tc>
        <w:tc>
          <w:tcPr>
            <w:tcW w:w="1700" w:type="dxa"/>
            <w:shd w:val="clear" w:color="auto" w:fill="DEF7E9"/>
          </w:tcPr>
          <w:p w14:paraId="4D7A3392" w14:textId="77777777" w:rsidR="009926A2" w:rsidRPr="003673C8" w:rsidRDefault="009926A2" w:rsidP="00F77689">
            <w:pPr>
              <w:spacing w:before="50" w:after="20"/>
              <w:ind w:left="-57" w:right="113"/>
              <w:jc w:val="right"/>
              <w:rPr>
                <w:sz w:val="20"/>
                <w:szCs w:val="20"/>
              </w:rPr>
            </w:pPr>
          </w:p>
        </w:tc>
      </w:tr>
      <w:tr w:rsidR="009926A2" w:rsidRPr="003673C8" w14:paraId="74695B9B" w14:textId="77777777" w:rsidTr="006C0446">
        <w:trPr>
          <w:jc w:val="center"/>
        </w:trPr>
        <w:tc>
          <w:tcPr>
            <w:tcW w:w="456" w:type="dxa"/>
            <w:vMerge/>
            <w:shd w:val="clear" w:color="auto" w:fill="DEF7E9"/>
            <w:vAlign w:val="center"/>
            <w:hideMark/>
          </w:tcPr>
          <w:p w14:paraId="397C9557" w14:textId="77777777" w:rsidR="009926A2" w:rsidRPr="003673C8" w:rsidRDefault="009926A2" w:rsidP="00F77689">
            <w:pPr>
              <w:jc w:val="left"/>
              <w:rPr>
                <w:sz w:val="20"/>
                <w:szCs w:val="20"/>
              </w:rPr>
            </w:pPr>
          </w:p>
        </w:tc>
        <w:tc>
          <w:tcPr>
            <w:tcW w:w="1813" w:type="dxa"/>
            <w:vMerge/>
            <w:shd w:val="clear" w:color="auto" w:fill="DEF7E9"/>
            <w:vAlign w:val="center"/>
            <w:hideMark/>
          </w:tcPr>
          <w:p w14:paraId="7B79FD19" w14:textId="77777777" w:rsidR="009926A2" w:rsidRPr="003673C8" w:rsidRDefault="009926A2" w:rsidP="00F77689">
            <w:pPr>
              <w:jc w:val="left"/>
              <w:rPr>
                <w:sz w:val="20"/>
                <w:szCs w:val="20"/>
              </w:rPr>
            </w:pPr>
          </w:p>
        </w:tc>
        <w:tc>
          <w:tcPr>
            <w:tcW w:w="1560" w:type="dxa"/>
            <w:vMerge/>
            <w:shd w:val="clear" w:color="auto" w:fill="DEF7E9"/>
            <w:vAlign w:val="center"/>
            <w:hideMark/>
          </w:tcPr>
          <w:p w14:paraId="11EFA7C3" w14:textId="77777777" w:rsidR="009926A2" w:rsidRPr="003673C8" w:rsidRDefault="009926A2" w:rsidP="00F77689">
            <w:pPr>
              <w:jc w:val="left"/>
              <w:rPr>
                <w:sz w:val="20"/>
                <w:szCs w:val="20"/>
              </w:rPr>
            </w:pPr>
          </w:p>
        </w:tc>
        <w:tc>
          <w:tcPr>
            <w:tcW w:w="3543" w:type="dxa"/>
            <w:shd w:val="clear" w:color="auto" w:fill="DEF7E9"/>
            <w:hideMark/>
          </w:tcPr>
          <w:p w14:paraId="3203AB19" w14:textId="77777777" w:rsidR="009926A2" w:rsidRPr="003673C8" w:rsidRDefault="009926A2" w:rsidP="003C3710">
            <w:pPr>
              <w:spacing w:before="50" w:after="20"/>
              <w:ind w:left="567"/>
              <w:jc w:val="left"/>
              <w:rPr>
                <w:sz w:val="20"/>
                <w:szCs w:val="20"/>
              </w:rPr>
            </w:pPr>
            <w:r w:rsidRPr="003673C8">
              <w:rPr>
                <w:sz w:val="20"/>
                <w:szCs w:val="20"/>
              </w:rPr>
              <w:t>autoceste</w:t>
            </w:r>
          </w:p>
        </w:tc>
        <w:tc>
          <w:tcPr>
            <w:tcW w:w="1700" w:type="dxa"/>
            <w:shd w:val="clear" w:color="auto" w:fill="DEF7E9"/>
            <w:hideMark/>
          </w:tcPr>
          <w:p w14:paraId="51C7ADF4" w14:textId="576B0375" w:rsidR="009926A2" w:rsidRPr="00E76599" w:rsidRDefault="009926A2" w:rsidP="00F77689">
            <w:pPr>
              <w:spacing w:before="50" w:after="20"/>
              <w:ind w:left="-57" w:right="113"/>
              <w:jc w:val="right"/>
              <w:rPr>
                <w:sz w:val="20"/>
                <w:szCs w:val="20"/>
              </w:rPr>
            </w:pPr>
            <w:r w:rsidRPr="00E76599">
              <w:rPr>
                <w:sz w:val="20"/>
                <w:szCs w:val="20"/>
              </w:rPr>
              <w:t>0 km</w:t>
            </w:r>
          </w:p>
        </w:tc>
      </w:tr>
      <w:tr w:rsidR="009926A2" w:rsidRPr="003673C8" w14:paraId="73EF40FD" w14:textId="77777777" w:rsidTr="006C0446">
        <w:trPr>
          <w:jc w:val="center"/>
        </w:trPr>
        <w:tc>
          <w:tcPr>
            <w:tcW w:w="456" w:type="dxa"/>
            <w:vMerge/>
            <w:shd w:val="clear" w:color="auto" w:fill="DEF7E9"/>
            <w:vAlign w:val="center"/>
            <w:hideMark/>
          </w:tcPr>
          <w:p w14:paraId="08EC2DB7" w14:textId="77777777" w:rsidR="009926A2" w:rsidRPr="003673C8" w:rsidRDefault="009926A2" w:rsidP="00F77689">
            <w:pPr>
              <w:jc w:val="left"/>
              <w:rPr>
                <w:sz w:val="20"/>
                <w:szCs w:val="20"/>
              </w:rPr>
            </w:pPr>
          </w:p>
        </w:tc>
        <w:tc>
          <w:tcPr>
            <w:tcW w:w="1813" w:type="dxa"/>
            <w:vMerge/>
            <w:shd w:val="clear" w:color="auto" w:fill="DEF7E9"/>
            <w:vAlign w:val="center"/>
            <w:hideMark/>
          </w:tcPr>
          <w:p w14:paraId="67A2883D" w14:textId="77777777" w:rsidR="009926A2" w:rsidRPr="003673C8" w:rsidRDefault="009926A2" w:rsidP="00F77689">
            <w:pPr>
              <w:jc w:val="left"/>
              <w:rPr>
                <w:sz w:val="20"/>
                <w:szCs w:val="20"/>
              </w:rPr>
            </w:pPr>
          </w:p>
        </w:tc>
        <w:tc>
          <w:tcPr>
            <w:tcW w:w="1560" w:type="dxa"/>
            <w:vMerge/>
            <w:shd w:val="clear" w:color="auto" w:fill="DEF7E9"/>
            <w:vAlign w:val="center"/>
            <w:hideMark/>
          </w:tcPr>
          <w:p w14:paraId="6151864B" w14:textId="77777777" w:rsidR="009926A2" w:rsidRPr="003673C8" w:rsidRDefault="009926A2" w:rsidP="00F77689">
            <w:pPr>
              <w:jc w:val="left"/>
              <w:rPr>
                <w:sz w:val="20"/>
                <w:szCs w:val="20"/>
              </w:rPr>
            </w:pPr>
          </w:p>
        </w:tc>
        <w:tc>
          <w:tcPr>
            <w:tcW w:w="3543" w:type="dxa"/>
            <w:shd w:val="clear" w:color="auto" w:fill="DEF7E9"/>
            <w:hideMark/>
          </w:tcPr>
          <w:p w14:paraId="0F99C7F0" w14:textId="77777777" w:rsidR="009926A2" w:rsidRPr="003673C8" w:rsidRDefault="009926A2" w:rsidP="00F77689">
            <w:pPr>
              <w:spacing w:before="50" w:after="20"/>
              <w:ind w:left="567" w:right="34"/>
              <w:jc w:val="left"/>
              <w:rPr>
                <w:sz w:val="20"/>
                <w:szCs w:val="20"/>
              </w:rPr>
            </w:pPr>
            <w:r w:rsidRPr="003673C8">
              <w:rPr>
                <w:sz w:val="20"/>
                <w:szCs w:val="20"/>
              </w:rPr>
              <w:t>državne</w:t>
            </w:r>
          </w:p>
        </w:tc>
        <w:tc>
          <w:tcPr>
            <w:tcW w:w="1700" w:type="dxa"/>
            <w:shd w:val="clear" w:color="auto" w:fill="DEF7E9"/>
            <w:hideMark/>
          </w:tcPr>
          <w:p w14:paraId="1997E9C1" w14:textId="14FE658C" w:rsidR="009926A2" w:rsidRPr="00E76599" w:rsidRDefault="009926A2" w:rsidP="00F77689">
            <w:pPr>
              <w:spacing w:before="50" w:after="20"/>
              <w:ind w:left="-57" w:right="113"/>
              <w:jc w:val="right"/>
              <w:rPr>
                <w:sz w:val="20"/>
                <w:szCs w:val="20"/>
              </w:rPr>
            </w:pPr>
            <w:r w:rsidRPr="00E76599">
              <w:rPr>
                <w:sz w:val="20"/>
                <w:szCs w:val="20"/>
              </w:rPr>
              <w:t>5,92 km</w:t>
            </w:r>
          </w:p>
        </w:tc>
      </w:tr>
      <w:tr w:rsidR="009926A2" w:rsidRPr="003673C8" w14:paraId="3248E619" w14:textId="77777777" w:rsidTr="006C0446">
        <w:trPr>
          <w:jc w:val="center"/>
        </w:trPr>
        <w:tc>
          <w:tcPr>
            <w:tcW w:w="456" w:type="dxa"/>
            <w:vMerge/>
            <w:shd w:val="clear" w:color="auto" w:fill="DEF7E9"/>
            <w:vAlign w:val="center"/>
            <w:hideMark/>
          </w:tcPr>
          <w:p w14:paraId="3C9D2CBC" w14:textId="77777777" w:rsidR="009926A2" w:rsidRPr="003673C8" w:rsidRDefault="009926A2" w:rsidP="00F77689">
            <w:pPr>
              <w:jc w:val="left"/>
              <w:rPr>
                <w:sz w:val="20"/>
                <w:szCs w:val="20"/>
              </w:rPr>
            </w:pPr>
          </w:p>
        </w:tc>
        <w:tc>
          <w:tcPr>
            <w:tcW w:w="1813" w:type="dxa"/>
            <w:vMerge/>
            <w:shd w:val="clear" w:color="auto" w:fill="DEF7E9"/>
            <w:vAlign w:val="center"/>
            <w:hideMark/>
          </w:tcPr>
          <w:p w14:paraId="74CA07D4" w14:textId="77777777" w:rsidR="009926A2" w:rsidRPr="003673C8" w:rsidRDefault="009926A2" w:rsidP="00F77689">
            <w:pPr>
              <w:jc w:val="left"/>
              <w:rPr>
                <w:sz w:val="20"/>
                <w:szCs w:val="20"/>
              </w:rPr>
            </w:pPr>
          </w:p>
        </w:tc>
        <w:tc>
          <w:tcPr>
            <w:tcW w:w="1560" w:type="dxa"/>
            <w:vMerge/>
            <w:shd w:val="clear" w:color="auto" w:fill="DEF7E9"/>
            <w:vAlign w:val="center"/>
            <w:hideMark/>
          </w:tcPr>
          <w:p w14:paraId="059B4090" w14:textId="77777777" w:rsidR="009926A2" w:rsidRPr="003673C8" w:rsidRDefault="009926A2" w:rsidP="00F77689">
            <w:pPr>
              <w:jc w:val="left"/>
              <w:rPr>
                <w:sz w:val="20"/>
                <w:szCs w:val="20"/>
              </w:rPr>
            </w:pPr>
          </w:p>
        </w:tc>
        <w:tc>
          <w:tcPr>
            <w:tcW w:w="3543" w:type="dxa"/>
            <w:shd w:val="clear" w:color="auto" w:fill="DEF7E9"/>
            <w:hideMark/>
          </w:tcPr>
          <w:p w14:paraId="30088132" w14:textId="77777777" w:rsidR="009926A2" w:rsidRPr="003673C8" w:rsidRDefault="009926A2" w:rsidP="00F77689">
            <w:pPr>
              <w:spacing w:before="50" w:after="20"/>
              <w:ind w:left="567" w:right="34"/>
              <w:jc w:val="left"/>
              <w:rPr>
                <w:sz w:val="20"/>
                <w:szCs w:val="20"/>
              </w:rPr>
            </w:pPr>
            <w:r w:rsidRPr="003673C8">
              <w:rPr>
                <w:sz w:val="20"/>
                <w:szCs w:val="20"/>
              </w:rPr>
              <w:t>županijske</w:t>
            </w:r>
          </w:p>
        </w:tc>
        <w:tc>
          <w:tcPr>
            <w:tcW w:w="1700" w:type="dxa"/>
            <w:shd w:val="clear" w:color="auto" w:fill="DEF7E9"/>
            <w:hideMark/>
          </w:tcPr>
          <w:p w14:paraId="51512D6F" w14:textId="45BC43FC" w:rsidR="009926A2" w:rsidRPr="00E76599" w:rsidRDefault="009926A2" w:rsidP="00F77689">
            <w:pPr>
              <w:spacing w:before="50" w:after="20"/>
              <w:ind w:left="-57" w:right="113"/>
              <w:jc w:val="right"/>
              <w:rPr>
                <w:sz w:val="20"/>
                <w:szCs w:val="20"/>
              </w:rPr>
            </w:pPr>
            <w:r w:rsidRPr="00E76599">
              <w:rPr>
                <w:sz w:val="20"/>
                <w:szCs w:val="20"/>
              </w:rPr>
              <w:t>25,07 km</w:t>
            </w:r>
          </w:p>
        </w:tc>
      </w:tr>
      <w:tr w:rsidR="009926A2" w:rsidRPr="003673C8" w14:paraId="21459C42" w14:textId="77777777" w:rsidTr="009926A2">
        <w:trPr>
          <w:trHeight w:val="86"/>
          <w:jc w:val="center"/>
        </w:trPr>
        <w:tc>
          <w:tcPr>
            <w:tcW w:w="456" w:type="dxa"/>
            <w:vMerge/>
            <w:shd w:val="clear" w:color="auto" w:fill="DEF7E9"/>
            <w:vAlign w:val="center"/>
            <w:hideMark/>
          </w:tcPr>
          <w:p w14:paraId="31B020B4" w14:textId="77777777" w:rsidR="009926A2" w:rsidRPr="003673C8" w:rsidRDefault="009926A2" w:rsidP="00F77689">
            <w:pPr>
              <w:jc w:val="left"/>
              <w:rPr>
                <w:sz w:val="20"/>
                <w:szCs w:val="20"/>
              </w:rPr>
            </w:pPr>
          </w:p>
        </w:tc>
        <w:tc>
          <w:tcPr>
            <w:tcW w:w="1813" w:type="dxa"/>
            <w:vMerge/>
            <w:shd w:val="clear" w:color="auto" w:fill="DEF7E9"/>
            <w:vAlign w:val="center"/>
            <w:hideMark/>
          </w:tcPr>
          <w:p w14:paraId="4CE36824" w14:textId="77777777" w:rsidR="009926A2" w:rsidRPr="003673C8" w:rsidRDefault="009926A2" w:rsidP="00F77689">
            <w:pPr>
              <w:jc w:val="left"/>
              <w:rPr>
                <w:sz w:val="20"/>
                <w:szCs w:val="20"/>
              </w:rPr>
            </w:pPr>
          </w:p>
        </w:tc>
        <w:tc>
          <w:tcPr>
            <w:tcW w:w="1560" w:type="dxa"/>
            <w:vMerge/>
            <w:shd w:val="clear" w:color="auto" w:fill="DEF7E9"/>
            <w:vAlign w:val="center"/>
            <w:hideMark/>
          </w:tcPr>
          <w:p w14:paraId="4B1F033F" w14:textId="77777777" w:rsidR="009926A2" w:rsidRPr="003673C8" w:rsidRDefault="009926A2" w:rsidP="00F77689">
            <w:pPr>
              <w:jc w:val="left"/>
              <w:rPr>
                <w:sz w:val="20"/>
                <w:szCs w:val="20"/>
              </w:rPr>
            </w:pPr>
          </w:p>
        </w:tc>
        <w:tc>
          <w:tcPr>
            <w:tcW w:w="3543" w:type="dxa"/>
            <w:shd w:val="clear" w:color="auto" w:fill="DEF7E9"/>
            <w:hideMark/>
          </w:tcPr>
          <w:p w14:paraId="7FCC5D60" w14:textId="0FABE867" w:rsidR="009926A2" w:rsidRPr="003673C8" w:rsidRDefault="009926A2" w:rsidP="00F77689">
            <w:pPr>
              <w:spacing w:before="50" w:after="20"/>
              <w:ind w:left="567" w:right="34"/>
              <w:jc w:val="left"/>
              <w:rPr>
                <w:sz w:val="20"/>
                <w:szCs w:val="20"/>
              </w:rPr>
            </w:pPr>
            <w:r>
              <w:rPr>
                <w:sz w:val="20"/>
                <w:szCs w:val="20"/>
              </w:rPr>
              <w:t>lokalne</w:t>
            </w:r>
          </w:p>
        </w:tc>
        <w:tc>
          <w:tcPr>
            <w:tcW w:w="1700" w:type="dxa"/>
            <w:shd w:val="clear" w:color="auto" w:fill="DEF7E9"/>
            <w:hideMark/>
          </w:tcPr>
          <w:p w14:paraId="5E2735BE" w14:textId="2D5AFDF7" w:rsidR="009926A2" w:rsidRPr="00E76599" w:rsidRDefault="009926A2" w:rsidP="00F77689">
            <w:pPr>
              <w:spacing w:before="50" w:after="20"/>
              <w:ind w:left="-57" w:right="113"/>
              <w:jc w:val="right"/>
              <w:rPr>
                <w:sz w:val="20"/>
                <w:szCs w:val="20"/>
              </w:rPr>
            </w:pPr>
            <w:r w:rsidRPr="00E76599">
              <w:rPr>
                <w:sz w:val="20"/>
                <w:szCs w:val="20"/>
              </w:rPr>
              <w:t>17,98 km</w:t>
            </w:r>
          </w:p>
        </w:tc>
      </w:tr>
      <w:tr w:rsidR="009926A2" w:rsidRPr="003673C8" w14:paraId="48860502" w14:textId="77777777" w:rsidTr="006C0446">
        <w:trPr>
          <w:trHeight w:val="86"/>
          <w:jc w:val="center"/>
        </w:trPr>
        <w:tc>
          <w:tcPr>
            <w:tcW w:w="456" w:type="dxa"/>
            <w:vMerge/>
            <w:shd w:val="clear" w:color="auto" w:fill="DEF7E9"/>
            <w:vAlign w:val="center"/>
          </w:tcPr>
          <w:p w14:paraId="02F079B0" w14:textId="77777777" w:rsidR="009926A2" w:rsidRPr="003673C8" w:rsidRDefault="009926A2" w:rsidP="00F77689">
            <w:pPr>
              <w:jc w:val="left"/>
              <w:rPr>
                <w:sz w:val="20"/>
                <w:szCs w:val="20"/>
              </w:rPr>
            </w:pPr>
          </w:p>
        </w:tc>
        <w:tc>
          <w:tcPr>
            <w:tcW w:w="1813" w:type="dxa"/>
            <w:vMerge/>
            <w:shd w:val="clear" w:color="auto" w:fill="DEF7E9"/>
            <w:vAlign w:val="center"/>
          </w:tcPr>
          <w:p w14:paraId="5E79123A" w14:textId="77777777" w:rsidR="009926A2" w:rsidRPr="003673C8" w:rsidRDefault="009926A2" w:rsidP="00F77689">
            <w:pPr>
              <w:jc w:val="left"/>
              <w:rPr>
                <w:sz w:val="20"/>
                <w:szCs w:val="20"/>
              </w:rPr>
            </w:pPr>
          </w:p>
        </w:tc>
        <w:tc>
          <w:tcPr>
            <w:tcW w:w="1560" w:type="dxa"/>
            <w:vMerge/>
            <w:shd w:val="clear" w:color="auto" w:fill="DEF7E9"/>
            <w:vAlign w:val="center"/>
          </w:tcPr>
          <w:p w14:paraId="65BD2B3D" w14:textId="77777777" w:rsidR="009926A2" w:rsidRPr="003673C8" w:rsidRDefault="009926A2" w:rsidP="00F77689">
            <w:pPr>
              <w:jc w:val="left"/>
              <w:rPr>
                <w:sz w:val="20"/>
                <w:szCs w:val="20"/>
              </w:rPr>
            </w:pPr>
          </w:p>
        </w:tc>
        <w:tc>
          <w:tcPr>
            <w:tcW w:w="3543" w:type="dxa"/>
            <w:shd w:val="clear" w:color="auto" w:fill="DEF7E9"/>
          </w:tcPr>
          <w:p w14:paraId="2530B0C8" w14:textId="4B5EA11A" w:rsidR="009926A2" w:rsidRDefault="009926A2" w:rsidP="00F77689">
            <w:pPr>
              <w:spacing w:before="50" w:after="20"/>
              <w:ind w:left="567" w:right="34"/>
              <w:jc w:val="left"/>
              <w:rPr>
                <w:sz w:val="20"/>
                <w:szCs w:val="20"/>
              </w:rPr>
            </w:pPr>
            <w:r>
              <w:rPr>
                <w:sz w:val="20"/>
                <w:szCs w:val="20"/>
              </w:rPr>
              <w:t>nerazvrstane</w:t>
            </w:r>
          </w:p>
        </w:tc>
        <w:tc>
          <w:tcPr>
            <w:tcW w:w="1700" w:type="dxa"/>
            <w:shd w:val="clear" w:color="auto" w:fill="DEF7E9"/>
          </w:tcPr>
          <w:p w14:paraId="57FAB887" w14:textId="32B2B810" w:rsidR="009926A2" w:rsidRPr="00E76599" w:rsidRDefault="009926A2" w:rsidP="00F77689">
            <w:pPr>
              <w:spacing w:before="50" w:after="20"/>
              <w:ind w:left="-57" w:right="113"/>
              <w:jc w:val="right"/>
              <w:rPr>
                <w:sz w:val="20"/>
                <w:szCs w:val="20"/>
              </w:rPr>
            </w:pPr>
            <w:r w:rsidRPr="00E76599">
              <w:rPr>
                <w:sz w:val="20"/>
                <w:szCs w:val="20"/>
              </w:rPr>
              <w:t>182,00 km</w:t>
            </w:r>
          </w:p>
        </w:tc>
      </w:tr>
      <w:tr w:rsidR="009926A2" w:rsidRPr="003673C8" w14:paraId="3AA71A21" w14:textId="77777777" w:rsidTr="006C0446">
        <w:trPr>
          <w:jc w:val="center"/>
        </w:trPr>
        <w:tc>
          <w:tcPr>
            <w:tcW w:w="456" w:type="dxa"/>
            <w:vMerge/>
            <w:shd w:val="clear" w:color="auto" w:fill="DEF7E9"/>
            <w:vAlign w:val="center"/>
            <w:hideMark/>
          </w:tcPr>
          <w:p w14:paraId="0688487A" w14:textId="77777777" w:rsidR="009926A2" w:rsidRPr="003673C8" w:rsidRDefault="009926A2" w:rsidP="00F77689">
            <w:pPr>
              <w:jc w:val="left"/>
              <w:rPr>
                <w:sz w:val="20"/>
                <w:szCs w:val="20"/>
              </w:rPr>
            </w:pPr>
          </w:p>
        </w:tc>
        <w:tc>
          <w:tcPr>
            <w:tcW w:w="1813" w:type="dxa"/>
            <w:vMerge/>
            <w:shd w:val="clear" w:color="auto" w:fill="DEF7E9"/>
            <w:vAlign w:val="center"/>
            <w:hideMark/>
          </w:tcPr>
          <w:p w14:paraId="35512226" w14:textId="77777777" w:rsidR="009926A2" w:rsidRPr="003673C8" w:rsidRDefault="009926A2" w:rsidP="00F77689">
            <w:pPr>
              <w:jc w:val="left"/>
              <w:rPr>
                <w:sz w:val="20"/>
                <w:szCs w:val="20"/>
              </w:rPr>
            </w:pPr>
          </w:p>
        </w:tc>
        <w:tc>
          <w:tcPr>
            <w:tcW w:w="1560" w:type="dxa"/>
            <w:vMerge/>
            <w:shd w:val="clear" w:color="auto" w:fill="DEF7E9"/>
            <w:vAlign w:val="center"/>
            <w:hideMark/>
          </w:tcPr>
          <w:p w14:paraId="0497DDA1" w14:textId="77777777" w:rsidR="009926A2" w:rsidRPr="003673C8" w:rsidRDefault="009926A2" w:rsidP="00F77689">
            <w:pPr>
              <w:jc w:val="left"/>
              <w:rPr>
                <w:sz w:val="20"/>
                <w:szCs w:val="20"/>
              </w:rPr>
            </w:pPr>
          </w:p>
        </w:tc>
        <w:tc>
          <w:tcPr>
            <w:tcW w:w="3543" w:type="dxa"/>
            <w:shd w:val="clear" w:color="auto" w:fill="DEF7E9"/>
            <w:hideMark/>
          </w:tcPr>
          <w:p w14:paraId="511E2A73" w14:textId="77777777" w:rsidR="009926A2" w:rsidRPr="003673C8" w:rsidRDefault="009926A2" w:rsidP="00F77689">
            <w:pPr>
              <w:spacing w:before="50" w:after="20"/>
              <w:ind w:left="227" w:right="-57" w:hanging="227"/>
              <w:jc w:val="left"/>
              <w:rPr>
                <w:sz w:val="20"/>
                <w:szCs w:val="20"/>
              </w:rPr>
            </w:pPr>
            <w:r w:rsidRPr="003673C8">
              <w:rPr>
                <w:sz w:val="20"/>
                <w:szCs w:val="20"/>
              </w:rPr>
              <w:t>2.</w:t>
            </w:r>
            <w:r w:rsidRPr="003673C8">
              <w:rPr>
                <w:sz w:val="20"/>
                <w:szCs w:val="20"/>
              </w:rPr>
              <w:tab/>
              <w:t>Udio pojedinih vrsta cesta</w:t>
            </w:r>
          </w:p>
        </w:tc>
        <w:tc>
          <w:tcPr>
            <w:tcW w:w="1700" w:type="dxa"/>
            <w:shd w:val="clear" w:color="auto" w:fill="DEF7E9"/>
          </w:tcPr>
          <w:p w14:paraId="0D4F6A21" w14:textId="77777777" w:rsidR="009926A2" w:rsidRPr="00E76599" w:rsidRDefault="009926A2" w:rsidP="00F77689">
            <w:pPr>
              <w:spacing w:before="50" w:after="20"/>
              <w:ind w:left="-57" w:right="113"/>
              <w:jc w:val="right"/>
              <w:rPr>
                <w:sz w:val="20"/>
                <w:szCs w:val="20"/>
              </w:rPr>
            </w:pPr>
          </w:p>
        </w:tc>
      </w:tr>
      <w:tr w:rsidR="009926A2" w:rsidRPr="003673C8" w14:paraId="769BF75F" w14:textId="77777777" w:rsidTr="006C0446">
        <w:trPr>
          <w:jc w:val="center"/>
        </w:trPr>
        <w:tc>
          <w:tcPr>
            <w:tcW w:w="456" w:type="dxa"/>
            <w:vMerge/>
            <w:shd w:val="clear" w:color="auto" w:fill="DEF7E9"/>
            <w:vAlign w:val="center"/>
            <w:hideMark/>
          </w:tcPr>
          <w:p w14:paraId="37A228EC" w14:textId="77777777" w:rsidR="009926A2" w:rsidRPr="003673C8" w:rsidRDefault="009926A2" w:rsidP="00F77689">
            <w:pPr>
              <w:jc w:val="left"/>
              <w:rPr>
                <w:sz w:val="20"/>
                <w:szCs w:val="20"/>
              </w:rPr>
            </w:pPr>
          </w:p>
        </w:tc>
        <w:tc>
          <w:tcPr>
            <w:tcW w:w="1813" w:type="dxa"/>
            <w:vMerge/>
            <w:shd w:val="clear" w:color="auto" w:fill="DEF7E9"/>
            <w:vAlign w:val="center"/>
            <w:hideMark/>
          </w:tcPr>
          <w:p w14:paraId="6308C3C4" w14:textId="77777777" w:rsidR="009926A2" w:rsidRPr="003673C8" w:rsidRDefault="009926A2" w:rsidP="00F77689">
            <w:pPr>
              <w:jc w:val="left"/>
              <w:rPr>
                <w:sz w:val="20"/>
                <w:szCs w:val="20"/>
              </w:rPr>
            </w:pPr>
          </w:p>
        </w:tc>
        <w:tc>
          <w:tcPr>
            <w:tcW w:w="1560" w:type="dxa"/>
            <w:vMerge/>
            <w:shd w:val="clear" w:color="auto" w:fill="DEF7E9"/>
            <w:vAlign w:val="center"/>
            <w:hideMark/>
          </w:tcPr>
          <w:p w14:paraId="624B34D5" w14:textId="77777777" w:rsidR="009926A2" w:rsidRPr="003673C8" w:rsidRDefault="009926A2" w:rsidP="00F77689">
            <w:pPr>
              <w:jc w:val="left"/>
              <w:rPr>
                <w:sz w:val="20"/>
                <w:szCs w:val="20"/>
              </w:rPr>
            </w:pPr>
          </w:p>
        </w:tc>
        <w:tc>
          <w:tcPr>
            <w:tcW w:w="3543" w:type="dxa"/>
            <w:shd w:val="clear" w:color="auto" w:fill="DEF7E9"/>
            <w:hideMark/>
          </w:tcPr>
          <w:p w14:paraId="7A36A82A" w14:textId="77777777" w:rsidR="009926A2" w:rsidRPr="003673C8" w:rsidRDefault="009926A2" w:rsidP="00F77689">
            <w:pPr>
              <w:spacing w:before="50" w:after="20"/>
              <w:ind w:left="567" w:right="34"/>
              <w:jc w:val="left"/>
              <w:rPr>
                <w:sz w:val="20"/>
                <w:szCs w:val="20"/>
              </w:rPr>
            </w:pPr>
            <w:r w:rsidRPr="003673C8">
              <w:rPr>
                <w:sz w:val="20"/>
                <w:szCs w:val="20"/>
              </w:rPr>
              <w:t>autoceste</w:t>
            </w:r>
          </w:p>
        </w:tc>
        <w:tc>
          <w:tcPr>
            <w:tcW w:w="1700" w:type="dxa"/>
            <w:shd w:val="clear" w:color="auto" w:fill="DEF7E9"/>
            <w:hideMark/>
          </w:tcPr>
          <w:p w14:paraId="1DDE5CD4" w14:textId="55272A0D"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3DDA6E15" w14:textId="77777777" w:rsidTr="006C0446">
        <w:trPr>
          <w:jc w:val="center"/>
        </w:trPr>
        <w:tc>
          <w:tcPr>
            <w:tcW w:w="456" w:type="dxa"/>
            <w:vMerge/>
            <w:shd w:val="clear" w:color="auto" w:fill="DEF7E9"/>
            <w:vAlign w:val="center"/>
            <w:hideMark/>
          </w:tcPr>
          <w:p w14:paraId="586DE6DB" w14:textId="77777777" w:rsidR="009926A2" w:rsidRPr="003673C8" w:rsidRDefault="009926A2" w:rsidP="00F77689">
            <w:pPr>
              <w:jc w:val="left"/>
              <w:rPr>
                <w:sz w:val="20"/>
                <w:szCs w:val="20"/>
              </w:rPr>
            </w:pPr>
          </w:p>
        </w:tc>
        <w:tc>
          <w:tcPr>
            <w:tcW w:w="1813" w:type="dxa"/>
            <w:vMerge/>
            <w:shd w:val="clear" w:color="auto" w:fill="DEF7E9"/>
            <w:vAlign w:val="center"/>
            <w:hideMark/>
          </w:tcPr>
          <w:p w14:paraId="0B3E3667" w14:textId="77777777" w:rsidR="009926A2" w:rsidRPr="003673C8" w:rsidRDefault="009926A2" w:rsidP="00F77689">
            <w:pPr>
              <w:jc w:val="left"/>
              <w:rPr>
                <w:sz w:val="20"/>
                <w:szCs w:val="20"/>
              </w:rPr>
            </w:pPr>
          </w:p>
        </w:tc>
        <w:tc>
          <w:tcPr>
            <w:tcW w:w="1560" w:type="dxa"/>
            <w:vMerge/>
            <w:shd w:val="clear" w:color="auto" w:fill="DEF7E9"/>
            <w:vAlign w:val="center"/>
            <w:hideMark/>
          </w:tcPr>
          <w:p w14:paraId="6CB9D4E6" w14:textId="77777777" w:rsidR="009926A2" w:rsidRPr="003673C8" w:rsidRDefault="009926A2" w:rsidP="00F77689">
            <w:pPr>
              <w:jc w:val="left"/>
              <w:rPr>
                <w:sz w:val="20"/>
                <w:szCs w:val="20"/>
              </w:rPr>
            </w:pPr>
          </w:p>
        </w:tc>
        <w:tc>
          <w:tcPr>
            <w:tcW w:w="3543" w:type="dxa"/>
            <w:shd w:val="clear" w:color="auto" w:fill="DEF7E9"/>
            <w:hideMark/>
          </w:tcPr>
          <w:p w14:paraId="30296056" w14:textId="77777777" w:rsidR="009926A2" w:rsidRPr="003673C8" w:rsidRDefault="009926A2" w:rsidP="00F77689">
            <w:pPr>
              <w:spacing w:before="50" w:after="20"/>
              <w:ind w:left="567" w:right="34"/>
              <w:jc w:val="left"/>
              <w:rPr>
                <w:sz w:val="20"/>
                <w:szCs w:val="20"/>
              </w:rPr>
            </w:pPr>
            <w:r w:rsidRPr="003673C8">
              <w:rPr>
                <w:sz w:val="20"/>
                <w:szCs w:val="20"/>
              </w:rPr>
              <w:t>državne</w:t>
            </w:r>
          </w:p>
        </w:tc>
        <w:tc>
          <w:tcPr>
            <w:tcW w:w="1700" w:type="dxa"/>
            <w:shd w:val="clear" w:color="auto" w:fill="DEF7E9"/>
            <w:hideMark/>
          </w:tcPr>
          <w:p w14:paraId="3E61828F" w14:textId="1E4EEDFE" w:rsidR="009926A2" w:rsidRPr="00E76599" w:rsidRDefault="009926A2" w:rsidP="00F77689">
            <w:pPr>
              <w:spacing w:before="50" w:after="20"/>
              <w:ind w:left="-57" w:right="113"/>
              <w:jc w:val="right"/>
              <w:rPr>
                <w:sz w:val="20"/>
                <w:szCs w:val="20"/>
              </w:rPr>
            </w:pPr>
            <w:r w:rsidRPr="00E76599">
              <w:rPr>
                <w:sz w:val="20"/>
                <w:szCs w:val="20"/>
              </w:rPr>
              <w:t>2,56 %</w:t>
            </w:r>
          </w:p>
        </w:tc>
      </w:tr>
      <w:tr w:rsidR="009926A2" w:rsidRPr="003673C8" w14:paraId="39D70CC2" w14:textId="77777777" w:rsidTr="006C0446">
        <w:trPr>
          <w:jc w:val="center"/>
        </w:trPr>
        <w:tc>
          <w:tcPr>
            <w:tcW w:w="456" w:type="dxa"/>
            <w:vMerge/>
            <w:shd w:val="clear" w:color="auto" w:fill="DEF7E9"/>
            <w:vAlign w:val="center"/>
            <w:hideMark/>
          </w:tcPr>
          <w:p w14:paraId="7FBDF610" w14:textId="77777777" w:rsidR="009926A2" w:rsidRPr="003673C8" w:rsidRDefault="009926A2" w:rsidP="00F77689">
            <w:pPr>
              <w:jc w:val="left"/>
              <w:rPr>
                <w:sz w:val="20"/>
                <w:szCs w:val="20"/>
              </w:rPr>
            </w:pPr>
          </w:p>
        </w:tc>
        <w:tc>
          <w:tcPr>
            <w:tcW w:w="1813" w:type="dxa"/>
            <w:vMerge/>
            <w:shd w:val="clear" w:color="auto" w:fill="DEF7E9"/>
            <w:vAlign w:val="center"/>
            <w:hideMark/>
          </w:tcPr>
          <w:p w14:paraId="3595CD3B" w14:textId="77777777" w:rsidR="009926A2" w:rsidRPr="003673C8" w:rsidRDefault="009926A2" w:rsidP="00F77689">
            <w:pPr>
              <w:jc w:val="left"/>
              <w:rPr>
                <w:sz w:val="20"/>
                <w:szCs w:val="20"/>
              </w:rPr>
            </w:pPr>
          </w:p>
        </w:tc>
        <w:tc>
          <w:tcPr>
            <w:tcW w:w="1560" w:type="dxa"/>
            <w:vMerge/>
            <w:shd w:val="clear" w:color="auto" w:fill="DEF7E9"/>
            <w:vAlign w:val="center"/>
            <w:hideMark/>
          </w:tcPr>
          <w:p w14:paraId="4EEF2F5E" w14:textId="77777777" w:rsidR="009926A2" w:rsidRPr="003673C8" w:rsidRDefault="009926A2" w:rsidP="00F77689">
            <w:pPr>
              <w:jc w:val="left"/>
              <w:rPr>
                <w:sz w:val="20"/>
                <w:szCs w:val="20"/>
              </w:rPr>
            </w:pPr>
          </w:p>
        </w:tc>
        <w:tc>
          <w:tcPr>
            <w:tcW w:w="3543" w:type="dxa"/>
            <w:shd w:val="clear" w:color="auto" w:fill="DEF7E9"/>
            <w:hideMark/>
          </w:tcPr>
          <w:p w14:paraId="48F9084F" w14:textId="77777777" w:rsidR="009926A2" w:rsidRPr="003673C8" w:rsidRDefault="009926A2" w:rsidP="00F77689">
            <w:pPr>
              <w:spacing w:before="50" w:after="20"/>
              <w:ind w:left="567" w:right="34"/>
              <w:jc w:val="left"/>
              <w:rPr>
                <w:sz w:val="20"/>
                <w:szCs w:val="20"/>
              </w:rPr>
            </w:pPr>
            <w:r w:rsidRPr="003673C8">
              <w:rPr>
                <w:sz w:val="20"/>
                <w:szCs w:val="20"/>
              </w:rPr>
              <w:t>županijske</w:t>
            </w:r>
          </w:p>
        </w:tc>
        <w:tc>
          <w:tcPr>
            <w:tcW w:w="1700" w:type="dxa"/>
            <w:shd w:val="clear" w:color="auto" w:fill="DEF7E9"/>
            <w:hideMark/>
          </w:tcPr>
          <w:p w14:paraId="14C08C67" w14:textId="34DBA430" w:rsidR="009926A2" w:rsidRPr="00E76599" w:rsidRDefault="009926A2" w:rsidP="00F77689">
            <w:pPr>
              <w:spacing w:before="50" w:after="20"/>
              <w:ind w:left="-57" w:right="113"/>
              <w:jc w:val="right"/>
              <w:rPr>
                <w:sz w:val="20"/>
                <w:szCs w:val="20"/>
              </w:rPr>
            </w:pPr>
            <w:r w:rsidRPr="00E76599">
              <w:rPr>
                <w:sz w:val="20"/>
                <w:szCs w:val="20"/>
              </w:rPr>
              <w:t>10,85 %</w:t>
            </w:r>
          </w:p>
        </w:tc>
      </w:tr>
      <w:tr w:rsidR="009926A2" w:rsidRPr="003673C8" w14:paraId="5BE3D942" w14:textId="77777777" w:rsidTr="009926A2">
        <w:trPr>
          <w:trHeight w:val="86"/>
          <w:jc w:val="center"/>
        </w:trPr>
        <w:tc>
          <w:tcPr>
            <w:tcW w:w="456" w:type="dxa"/>
            <w:vMerge/>
            <w:shd w:val="clear" w:color="auto" w:fill="DEF7E9"/>
            <w:vAlign w:val="center"/>
            <w:hideMark/>
          </w:tcPr>
          <w:p w14:paraId="0A1130F1" w14:textId="77777777" w:rsidR="009926A2" w:rsidRPr="003673C8" w:rsidRDefault="009926A2" w:rsidP="00F77689">
            <w:pPr>
              <w:jc w:val="left"/>
              <w:rPr>
                <w:sz w:val="20"/>
                <w:szCs w:val="20"/>
              </w:rPr>
            </w:pPr>
          </w:p>
        </w:tc>
        <w:tc>
          <w:tcPr>
            <w:tcW w:w="1813" w:type="dxa"/>
            <w:vMerge/>
            <w:shd w:val="clear" w:color="auto" w:fill="DEF7E9"/>
            <w:vAlign w:val="center"/>
            <w:hideMark/>
          </w:tcPr>
          <w:p w14:paraId="508F4572" w14:textId="77777777" w:rsidR="009926A2" w:rsidRPr="003673C8" w:rsidRDefault="009926A2" w:rsidP="00F77689">
            <w:pPr>
              <w:jc w:val="left"/>
              <w:rPr>
                <w:sz w:val="20"/>
                <w:szCs w:val="20"/>
              </w:rPr>
            </w:pPr>
          </w:p>
        </w:tc>
        <w:tc>
          <w:tcPr>
            <w:tcW w:w="1560" w:type="dxa"/>
            <w:vMerge/>
            <w:shd w:val="clear" w:color="auto" w:fill="DEF7E9"/>
            <w:vAlign w:val="center"/>
            <w:hideMark/>
          </w:tcPr>
          <w:p w14:paraId="23681396" w14:textId="77777777" w:rsidR="009926A2" w:rsidRPr="003673C8" w:rsidRDefault="009926A2" w:rsidP="00F77689">
            <w:pPr>
              <w:jc w:val="left"/>
              <w:rPr>
                <w:sz w:val="20"/>
                <w:szCs w:val="20"/>
              </w:rPr>
            </w:pPr>
          </w:p>
        </w:tc>
        <w:tc>
          <w:tcPr>
            <w:tcW w:w="3543" w:type="dxa"/>
            <w:shd w:val="clear" w:color="auto" w:fill="DEF7E9"/>
            <w:hideMark/>
          </w:tcPr>
          <w:p w14:paraId="6AC42DEB" w14:textId="299A85CF" w:rsidR="009926A2" w:rsidRPr="003673C8" w:rsidRDefault="009926A2" w:rsidP="00F77689">
            <w:pPr>
              <w:spacing w:before="50" w:after="20"/>
              <w:ind w:left="567" w:right="34"/>
              <w:jc w:val="left"/>
              <w:rPr>
                <w:sz w:val="20"/>
                <w:szCs w:val="20"/>
              </w:rPr>
            </w:pPr>
            <w:r>
              <w:rPr>
                <w:sz w:val="20"/>
                <w:szCs w:val="20"/>
              </w:rPr>
              <w:t>lokalne</w:t>
            </w:r>
          </w:p>
        </w:tc>
        <w:tc>
          <w:tcPr>
            <w:tcW w:w="1700" w:type="dxa"/>
            <w:shd w:val="clear" w:color="auto" w:fill="DEF7E9"/>
            <w:hideMark/>
          </w:tcPr>
          <w:p w14:paraId="032274B4" w14:textId="7C861AF6" w:rsidR="009926A2" w:rsidRPr="00E76599" w:rsidRDefault="009926A2" w:rsidP="00F77689">
            <w:pPr>
              <w:spacing w:before="50" w:after="20"/>
              <w:ind w:left="-57" w:right="113"/>
              <w:jc w:val="right"/>
              <w:rPr>
                <w:sz w:val="20"/>
                <w:szCs w:val="20"/>
              </w:rPr>
            </w:pPr>
            <w:r w:rsidRPr="00E76599">
              <w:rPr>
                <w:sz w:val="20"/>
                <w:szCs w:val="20"/>
              </w:rPr>
              <w:t>7,78 %</w:t>
            </w:r>
          </w:p>
        </w:tc>
      </w:tr>
      <w:tr w:rsidR="009926A2" w:rsidRPr="003673C8" w14:paraId="50025713" w14:textId="77777777" w:rsidTr="006C0446">
        <w:trPr>
          <w:trHeight w:val="86"/>
          <w:jc w:val="center"/>
        </w:trPr>
        <w:tc>
          <w:tcPr>
            <w:tcW w:w="456" w:type="dxa"/>
            <w:vMerge/>
            <w:shd w:val="clear" w:color="auto" w:fill="DEF7E9"/>
            <w:vAlign w:val="center"/>
          </w:tcPr>
          <w:p w14:paraId="50CAE919" w14:textId="77777777" w:rsidR="009926A2" w:rsidRPr="003673C8" w:rsidRDefault="009926A2" w:rsidP="00F77689">
            <w:pPr>
              <w:jc w:val="left"/>
              <w:rPr>
                <w:sz w:val="20"/>
                <w:szCs w:val="20"/>
              </w:rPr>
            </w:pPr>
          </w:p>
        </w:tc>
        <w:tc>
          <w:tcPr>
            <w:tcW w:w="1813" w:type="dxa"/>
            <w:vMerge/>
            <w:shd w:val="clear" w:color="auto" w:fill="DEF7E9"/>
            <w:vAlign w:val="center"/>
          </w:tcPr>
          <w:p w14:paraId="135D40EC" w14:textId="77777777" w:rsidR="009926A2" w:rsidRPr="003673C8" w:rsidRDefault="009926A2" w:rsidP="00F77689">
            <w:pPr>
              <w:jc w:val="left"/>
              <w:rPr>
                <w:sz w:val="20"/>
                <w:szCs w:val="20"/>
              </w:rPr>
            </w:pPr>
          </w:p>
        </w:tc>
        <w:tc>
          <w:tcPr>
            <w:tcW w:w="1560" w:type="dxa"/>
            <w:vMerge/>
            <w:shd w:val="clear" w:color="auto" w:fill="DEF7E9"/>
            <w:vAlign w:val="center"/>
          </w:tcPr>
          <w:p w14:paraId="7B90533B" w14:textId="77777777" w:rsidR="009926A2" w:rsidRPr="003673C8" w:rsidRDefault="009926A2" w:rsidP="00F77689">
            <w:pPr>
              <w:jc w:val="left"/>
              <w:rPr>
                <w:sz w:val="20"/>
                <w:szCs w:val="20"/>
              </w:rPr>
            </w:pPr>
          </w:p>
        </w:tc>
        <w:tc>
          <w:tcPr>
            <w:tcW w:w="3543" w:type="dxa"/>
            <w:shd w:val="clear" w:color="auto" w:fill="DEF7E9"/>
          </w:tcPr>
          <w:p w14:paraId="6AD5F2CC" w14:textId="0CEA114E" w:rsidR="009926A2" w:rsidRPr="003673C8" w:rsidRDefault="009926A2" w:rsidP="00F77689">
            <w:pPr>
              <w:spacing w:before="50" w:after="20"/>
              <w:ind w:left="567" w:right="34"/>
              <w:jc w:val="left"/>
              <w:rPr>
                <w:sz w:val="20"/>
                <w:szCs w:val="20"/>
              </w:rPr>
            </w:pPr>
            <w:r w:rsidRPr="003673C8">
              <w:rPr>
                <w:sz w:val="20"/>
                <w:szCs w:val="20"/>
              </w:rPr>
              <w:t>nerazvrstane</w:t>
            </w:r>
          </w:p>
        </w:tc>
        <w:tc>
          <w:tcPr>
            <w:tcW w:w="1700" w:type="dxa"/>
            <w:shd w:val="clear" w:color="auto" w:fill="DEF7E9"/>
          </w:tcPr>
          <w:p w14:paraId="2CD05966" w14:textId="14148EC5" w:rsidR="009926A2" w:rsidRPr="00E76599" w:rsidRDefault="009926A2" w:rsidP="00F77689">
            <w:pPr>
              <w:spacing w:before="50" w:after="20"/>
              <w:ind w:left="-57" w:right="113"/>
              <w:jc w:val="right"/>
              <w:rPr>
                <w:sz w:val="20"/>
                <w:szCs w:val="20"/>
              </w:rPr>
            </w:pPr>
            <w:r w:rsidRPr="00E76599">
              <w:rPr>
                <w:sz w:val="20"/>
                <w:szCs w:val="20"/>
              </w:rPr>
              <w:t>78,80 %</w:t>
            </w:r>
          </w:p>
        </w:tc>
      </w:tr>
      <w:tr w:rsidR="009926A2" w:rsidRPr="003673C8" w14:paraId="76132581" w14:textId="77777777" w:rsidTr="006C0446">
        <w:trPr>
          <w:jc w:val="center"/>
        </w:trPr>
        <w:tc>
          <w:tcPr>
            <w:tcW w:w="456" w:type="dxa"/>
            <w:vMerge/>
            <w:shd w:val="clear" w:color="auto" w:fill="DEF7E9"/>
            <w:vAlign w:val="center"/>
            <w:hideMark/>
          </w:tcPr>
          <w:p w14:paraId="4F1297D6" w14:textId="77777777" w:rsidR="009926A2" w:rsidRPr="003673C8" w:rsidRDefault="009926A2" w:rsidP="00F77689">
            <w:pPr>
              <w:jc w:val="left"/>
              <w:rPr>
                <w:sz w:val="20"/>
                <w:szCs w:val="20"/>
              </w:rPr>
            </w:pPr>
          </w:p>
        </w:tc>
        <w:tc>
          <w:tcPr>
            <w:tcW w:w="1813" w:type="dxa"/>
            <w:vMerge/>
            <w:shd w:val="clear" w:color="auto" w:fill="DEF7E9"/>
            <w:vAlign w:val="center"/>
            <w:hideMark/>
          </w:tcPr>
          <w:p w14:paraId="1757DBF0" w14:textId="77777777" w:rsidR="009926A2" w:rsidRPr="003673C8" w:rsidRDefault="009926A2" w:rsidP="00F77689">
            <w:pPr>
              <w:jc w:val="left"/>
              <w:rPr>
                <w:sz w:val="20"/>
                <w:szCs w:val="20"/>
              </w:rPr>
            </w:pPr>
          </w:p>
        </w:tc>
        <w:tc>
          <w:tcPr>
            <w:tcW w:w="1560" w:type="dxa"/>
            <w:vMerge/>
            <w:shd w:val="clear" w:color="auto" w:fill="DEF7E9"/>
            <w:vAlign w:val="center"/>
            <w:hideMark/>
          </w:tcPr>
          <w:p w14:paraId="209D4EF2" w14:textId="77777777" w:rsidR="009926A2" w:rsidRPr="003673C8" w:rsidRDefault="009926A2" w:rsidP="00F77689">
            <w:pPr>
              <w:jc w:val="left"/>
              <w:rPr>
                <w:sz w:val="20"/>
                <w:szCs w:val="20"/>
              </w:rPr>
            </w:pPr>
          </w:p>
        </w:tc>
        <w:tc>
          <w:tcPr>
            <w:tcW w:w="3543" w:type="dxa"/>
            <w:shd w:val="clear" w:color="auto" w:fill="DEF7E9"/>
            <w:hideMark/>
          </w:tcPr>
          <w:p w14:paraId="4DEA5BB3" w14:textId="77777777" w:rsidR="009926A2" w:rsidRPr="003673C8" w:rsidRDefault="009926A2" w:rsidP="00F77689">
            <w:pPr>
              <w:spacing w:before="50" w:after="20"/>
              <w:ind w:left="227" w:right="-57" w:hanging="227"/>
              <w:jc w:val="left"/>
              <w:rPr>
                <w:sz w:val="20"/>
                <w:szCs w:val="20"/>
              </w:rPr>
            </w:pPr>
            <w:r w:rsidRPr="003673C8">
              <w:rPr>
                <w:sz w:val="20"/>
                <w:szCs w:val="20"/>
              </w:rPr>
              <w:t>3.</w:t>
            </w:r>
            <w:r w:rsidRPr="003673C8">
              <w:rPr>
                <w:sz w:val="20"/>
                <w:szCs w:val="20"/>
              </w:rPr>
              <w:tab/>
              <w:t>Cestovna gustoća (duljina cesta / površina područja)</w:t>
            </w:r>
          </w:p>
        </w:tc>
        <w:tc>
          <w:tcPr>
            <w:tcW w:w="1700" w:type="dxa"/>
            <w:shd w:val="clear" w:color="auto" w:fill="DEF7E9"/>
            <w:hideMark/>
          </w:tcPr>
          <w:p w14:paraId="32CCCE4D" w14:textId="2A040835" w:rsidR="009926A2" w:rsidRPr="00E76599" w:rsidRDefault="009A4D93" w:rsidP="00F77689">
            <w:pPr>
              <w:spacing w:before="50" w:after="20"/>
              <w:ind w:left="-57" w:right="113"/>
              <w:jc w:val="right"/>
              <w:rPr>
                <w:sz w:val="20"/>
                <w:szCs w:val="20"/>
              </w:rPr>
            </w:pPr>
            <w:r w:rsidRPr="00E76599">
              <w:rPr>
                <w:sz w:val="20"/>
                <w:szCs w:val="20"/>
              </w:rPr>
              <w:t>3,04</w:t>
            </w:r>
            <w:r w:rsidR="009926A2" w:rsidRPr="00E76599">
              <w:rPr>
                <w:sz w:val="20"/>
                <w:szCs w:val="20"/>
              </w:rPr>
              <w:t xml:space="preserve"> km/km²</w:t>
            </w:r>
          </w:p>
        </w:tc>
      </w:tr>
      <w:tr w:rsidR="009926A2" w:rsidRPr="003673C8" w14:paraId="57661B11" w14:textId="77777777" w:rsidTr="006C0446">
        <w:trPr>
          <w:jc w:val="center"/>
        </w:trPr>
        <w:tc>
          <w:tcPr>
            <w:tcW w:w="456" w:type="dxa"/>
            <w:vMerge/>
            <w:shd w:val="clear" w:color="auto" w:fill="DEF7E9"/>
            <w:vAlign w:val="center"/>
            <w:hideMark/>
          </w:tcPr>
          <w:p w14:paraId="5792B548" w14:textId="77777777" w:rsidR="009926A2" w:rsidRPr="003673C8" w:rsidRDefault="009926A2" w:rsidP="00F77689">
            <w:pPr>
              <w:jc w:val="left"/>
              <w:rPr>
                <w:sz w:val="20"/>
                <w:szCs w:val="20"/>
              </w:rPr>
            </w:pPr>
          </w:p>
        </w:tc>
        <w:tc>
          <w:tcPr>
            <w:tcW w:w="1813" w:type="dxa"/>
            <w:vMerge/>
            <w:shd w:val="clear" w:color="auto" w:fill="DEF7E9"/>
            <w:vAlign w:val="center"/>
            <w:hideMark/>
          </w:tcPr>
          <w:p w14:paraId="324168E5" w14:textId="77777777" w:rsidR="009926A2" w:rsidRPr="003673C8" w:rsidRDefault="009926A2" w:rsidP="00F77689">
            <w:pPr>
              <w:jc w:val="left"/>
              <w:rPr>
                <w:sz w:val="20"/>
                <w:szCs w:val="20"/>
              </w:rPr>
            </w:pPr>
          </w:p>
        </w:tc>
        <w:tc>
          <w:tcPr>
            <w:tcW w:w="1560" w:type="dxa"/>
            <w:vMerge w:val="restart"/>
            <w:shd w:val="clear" w:color="auto" w:fill="DEF7E9"/>
            <w:vAlign w:val="center"/>
            <w:hideMark/>
          </w:tcPr>
          <w:p w14:paraId="1261D596" w14:textId="77777777" w:rsidR="009926A2" w:rsidRPr="003673C8" w:rsidRDefault="009926A2" w:rsidP="00F77689">
            <w:pPr>
              <w:spacing w:before="50" w:after="20"/>
              <w:ind w:left="227" w:hanging="227"/>
              <w:jc w:val="left"/>
              <w:rPr>
                <w:sz w:val="20"/>
                <w:szCs w:val="20"/>
              </w:rPr>
            </w:pPr>
            <w:r w:rsidRPr="003673C8">
              <w:rPr>
                <w:sz w:val="20"/>
                <w:szCs w:val="20"/>
              </w:rPr>
              <w:t>B.</w:t>
            </w:r>
            <w:r w:rsidRPr="003673C8">
              <w:rPr>
                <w:sz w:val="20"/>
                <w:szCs w:val="20"/>
              </w:rPr>
              <w:tab/>
              <w:t>Željeznički promet</w:t>
            </w:r>
          </w:p>
        </w:tc>
        <w:tc>
          <w:tcPr>
            <w:tcW w:w="3543" w:type="dxa"/>
            <w:shd w:val="clear" w:color="auto" w:fill="DEF7E9"/>
            <w:hideMark/>
          </w:tcPr>
          <w:p w14:paraId="4E4B9E67" w14:textId="77777777" w:rsidR="009926A2" w:rsidRPr="003673C8" w:rsidRDefault="009926A2" w:rsidP="00F77689">
            <w:pPr>
              <w:spacing w:before="50" w:after="20"/>
              <w:ind w:left="227" w:right="-57" w:hanging="227"/>
              <w:jc w:val="left"/>
              <w:rPr>
                <w:sz w:val="20"/>
                <w:szCs w:val="20"/>
              </w:rPr>
            </w:pPr>
            <w:r w:rsidRPr="003673C8">
              <w:rPr>
                <w:sz w:val="20"/>
                <w:szCs w:val="20"/>
              </w:rPr>
              <w:t>1.</w:t>
            </w:r>
            <w:r w:rsidRPr="003673C8">
              <w:rPr>
                <w:sz w:val="20"/>
                <w:szCs w:val="20"/>
              </w:rPr>
              <w:tab/>
              <w:t>Duljina pruge prema vrsti</w:t>
            </w:r>
          </w:p>
        </w:tc>
        <w:tc>
          <w:tcPr>
            <w:tcW w:w="1700" w:type="dxa"/>
            <w:shd w:val="clear" w:color="auto" w:fill="DEF7E9"/>
            <w:hideMark/>
          </w:tcPr>
          <w:p w14:paraId="4608B720" w14:textId="77777777" w:rsidR="009926A2" w:rsidRPr="00E76599" w:rsidRDefault="009926A2" w:rsidP="00F77689">
            <w:pPr>
              <w:spacing w:before="50" w:after="20"/>
              <w:ind w:left="-57" w:right="113"/>
              <w:jc w:val="right"/>
              <w:rPr>
                <w:sz w:val="20"/>
                <w:szCs w:val="20"/>
              </w:rPr>
            </w:pPr>
            <w:r w:rsidRPr="00E76599">
              <w:rPr>
                <w:sz w:val="20"/>
                <w:szCs w:val="20"/>
              </w:rPr>
              <w:t>0 km</w:t>
            </w:r>
          </w:p>
        </w:tc>
      </w:tr>
      <w:tr w:rsidR="009926A2" w:rsidRPr="003673C8" w14:paraId="019AD52F" w14:textId="77777777" w:rsidTr="006C0446">
        <w:trPr>
          <w:jc w:val="center"/>
        </w:trPr>
        <w:tc>
          <w:tcPr>
            <w:tcW w:w="456" w:type="dxa"/>
            <w:vMerge/>
            <w:shd w:val="clear" w:color="auto" w:fill="DEF7E9"/>
            <w:vAlign w:val="center"/>
            <w:hideMark/>
          </w:tcPr>
          <w:p w14:paraId="03295038" w14:textId="77777777" w:rsidR="009926A2" w:rsidRPr="003673C8" w:rsidRDefault="009926A2" w:rsidP="00F77689">
            <w:pPr>
              <w:jc w:val="left"/>
              <w:rPr>
                <w:sz w:val="20"/>
                <w:szCs w:val="20"/>
              </w:rPr>
            </w:pPr>
          </w:p>
        </w:tc>
        <w:tc>
          <w:tcPr>
            <w:tcW w:w="1813" w:type="dxa"/>
            <w:vMerge/>
            <w:shd w:val="clear" w:color="auto" w:fill="DEF7E9"/>
            <w:vAlign w:val="center"/>
            <w:hideMark/>
          </w:tcPr>
          <w:p w14:paraId="62F71D2E" w14:textId="77777777" w:rsidR="009926A2" w:rsidRPr="003673C8" w:rsidRDefault="009926A2" w:rsidP="00F77689">
            <w:pPr>
              <w:jc w:val="left"/>
              <w:rPr>
                <w:sz w:val="20"/>
                <w:szCs w:val="20"/>
              </w:rPr>
            </w:pPr>
          </w:p>
        </w:tc>
        <w:tc>
          <w:tcPr>
            <w:tcW w:w="1560" w:type="dxa"/>
            <w:vMerge/>
            <w:shd w:val="clear" w:color="auto" w:fill="DEF7E9"/>
            <w:vAlign w:val="center"/>
            <w:hideMark/>
          </w:tcPr>
          <w:p w14:paraId="3D274754" w14:textId="77777777" w:rsidR="009926A2" w:rsidRPr="003673C8" w:rsidRDefault="009926A2" w:rsidP="00F77689">
            <w:pPr>
              <w:jc w:val="left"/>
              <w:rPr>
                <w:sz w:val="20"/>
                <w:szCs w:val="20"/>
              </w:rPr>
            </w:pPr>
          </w:p>
        </w:tc>
        <w:tc>
          <w:tcPr>
            <w:tcW w:w="3543" w:type="dxa"/>
            <w:shd w:val="clear" w:color="auto" w:fill="DEF7E9"/>
            <w:hideMark/>
          </w:tcPr>
          <w:p w14:paraId="26E8354A" w14:textId="77777777" w:rsidR="009926A2" w:rsidRPr="003673C8" w:rsidRDefault="009926A2" w:rsidP="00F77689">
            <w:pPr>
              <w:spacing w:before="50" w:after="20"/>
              <w:ind w:left="227" w:right="-57" w:hanging="227"/>
              <w:jc w:val="left"/>
              <w:rPr>
                <w:sz w:val="20"/>
                <w:szCs w:val="20"/>
              </w:rPr>
            </w:pPr>
            <w:r w:rsidRPr="003673C8">
              <w:rPr>
                <w:sz w:val="20"/>
                <w:szCs w:val="20"/>
              </w:rPr>
              <w:t>2.</w:t>
            </w:r>
            <w:r w:rsidRPr="003673C8">
              <w:rPr>
                <w:sz w:val="20"/>
                <w:szCs w:val="20"/>
              </w:rPr>
              <w:tab/>
              <w:t>Udio pojedinih vrsta željezničkih pruga</w:t>
            </w:r>
          </w:p>
        </w:tc>
        <w:tc>
          <w:tcPr>
            <w:tcW w:w="1700" w:type="dxa"/>
            <w:shd w:val="clear" w:color="auto" w:fill="DEF7E9"/>
            <w:hideMark/>
          </w:tcPr>
          <w:p w14:paraId="35510E35" w14:textId="77777777"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3BD0771A" w14:textId="77777777" w:rsidTr="006C0446">
        <w:trPr>
          <w:jc w:val="center"/>
        </w:trPr>
        <w:tc>
          <w:tcPr>
            <w:tcW w:w="456" w:type="dxa"/>
            <w:vMerge/>
            <w:shd w:val="clear" w:color="auto" w:fill="DEF7E9"/>
            <w:vAlign w:val="center"/>
            <w:hideMark/>
          </w:tcPr>
          <w:p w14:paraId="2BF11BF4" w14:textId="77777777" w:rsidR="009926A2" w:rsidRPr="003673C8" w:rsidRDefault="009926A2" w:rsidP="00F77689">
            <w:pPr>
              <w:jc w:val="left"/>
              <w:rPr>
                <w:sz w:val="20"/>
                <w:szCs w:val="20"/>
              </w:rPr>
            </w:pPr>
          </w:p>
        </w:tc>
        <w:tc>
          <w:tcPr>
            <w:tcW w:w="1813" w:type="dxa"/>
            <w:vMerge/>
            <w:shd w:val="clear" w:color="auto" w:fill="DEF7E9"/>
            <w:vAlign w:val="center"/>
            <w:hideMark/>
          </w:tcPr>
          <w:p w14:paraId="5BCA3C1A" w14:textId="77777777" w:rsidR="009926A2" w:rsidRPr="003673C8" w:rsidRDefault="009926A2" w:rsidP="00F77689">
            <w:pPr>
              <w:jc w:val="left"/>
              <w:rPr>
                <w:sz w:val="20"/>
                <w:szCs w:val="20"/>
              </w:rPr>
            </w:pPr>
          </w:p>
        </w:tc>
        <w:tc>
          <w:tcPr>
            <w:tcW w:w="1560" w:type="dxa"/>
            <w:vMerge/>
            <w:shd w:val="clear" w:color="auto" w:fill="DEF7E9"/>
            <w:vAlign w:val="center"/>
            <w:hideMark/>
          </w:tcPr>
          <w:p w14:paraId="78709C54" w14:textId="77777777" w:rsidR="009926A2" w:rsidRPr="003673C8" w:rsidRDefault="009926A2" w:rsidP="00F77689">
            <w:pPr>
              <w:jc w:val="left"/>
              <w:rPr>
                <w:sz w:val="20"/>
                <w:szCs w:val="20"/>
              </w:rPr>
            </w:pPr>
          </w:p>
        </w:tc>
        <w:tc>
          <w:tcPr>
            <w:tcW w:w="3543" w:type="dxa"/>
            <w:shd w:val="clear" w:color="auto" w:fill="DEF7E9"/>
            <w:hideMark/>
          </w:tcPr>
          <w:p w14:paraId="132A33CF" w14:textId="77777777" w:rsidR="009926A2" w:rsidRPr="003673C8" w:rsidRDefault="009926A2" w:rsidP="00F77689">
            <w:pPr>
              <w:spacing w:before="50" w:after="20"/>
              <w:ind w:left="227" w:right="-57" w:hanging="227"/>
              <w:jc w:val="left"/>
              <w:rPr>
                <w:sz w:val="20"/>
                <w:szCs w:val="20"/>
              </w:rPr>
            </w:pPr>
            <w:r w:rsidRPr="003673C8">
              <w:rPr>
                <w:sz w:val="20"/>
                <w:szCs w:val="20"/>
              </w:rPr>
              <w:t>3.</w:t>
            </w:r>
            <w:r w:rsidRPr="003673C8">
              <w:rPr>
                <w:sz w:val="20"/>
                <w:szCs w:val="20"/>
              </w:rPr>
              <w:tab/>
              <w:t>Gustoća željezničkih pruga (duljina / površina područja)</w:t>
            </w:r>
          </w:p>
        </w:tc>
        <w:tc>
          <w:tcPr>
            <w:tcW w:w="1700" w:type="dxa"/>
            <w:shd w:val="clear" w:color="auto" w:fill="DEF7E9"/>
            <w:hideMark/>
          </w:tcPr>
          <w:p w14:paraId="55125840" w14:textId="77777777"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2DB11831" w14:textId="77777777" w:rsidTr="006C0446">
        <w:trPr>
          <w:jc w:val="center"/>
        </w:trPr>
        <w:tc>
          <w:tcPr>
            <w:tcW w:w="456" w:type="dxa"/>
            <w:vMerge/>
            <w:shd w:val="clear" w:color="auto" w:fill="DEF7E9"/>
            <w:vAlign w:val="center"/>
            <w:hideMark/>
          </w:tcPr>
          <w:p w14:paraId="4775F0D8" w14:textId="77777777" w:rsidR="009926A2" w:rsidRPr="003673C8" w:rsidRDefault="009926A2" w:rsidP="00F77689">
            <w:pPr>
              <w:jc w:val="left"/>
              <w:rPr>
                <w:sz w:val="20"/>
                <w:szCs w:val="20"/>
              </w:rPr>
            </w:pPr>
          </w:p>
        </w:tc>
        <w:tc>
          <w:tcPr>
            <w:tcW w:w="1813" w:type="dxa"/>
            <w:vMerge/>
            <w:shd w:val="clear" w:color="auto" w:fill="DEF7E9"/>
            <w:vAlign w:val="center"/>
            <w:hideMark/>
          </w:tcPr>
          <w:p w14:paraId="12A5647D" w14:textId="77777777" w:rsidR="009926A2" w:rsidRPr="003673C8" w:rsidRDefault="009926A2" w:rsidP="00F77689">
            <w:pPr>
              <w:jc w:val="left"/>
              <w:rPr>
                <w:sz w:val="20"/>
                <w:szCs w:val="20"/>
              </w:rPr>
            </w:pPr>
          </w:p>
        </w:tc>
        <w:tc>
          <w:tcPr>
            <w:tcW w:w="1560" w:type="dxa"/>
            <w:vMerge w:val="restart"/>
            <w:shd w:val="clear" w:color="auto" w:fill="DEF7E9"/>
            <w:vAlign w:val="center"/>
            <w:hideMark/>
          </w:tcPr>
          <w:p w14:paraId="6E0CD6F7" w14:textId="77777777" w:rsidR="009926A2" w:rsidRPr="003673C8" w:rsidRDefault="009926A2" w:rsidP="00F77689">
            <w:pPr>
              <w:spacing w:before="50" w:after="20"/>
              <w:ind w:left="227" w:hanging="227"/>
              <w:jc w:val="left"/>
              <w:rPr>
                <w:sz w:val="20"/>
                <w:szCs w:val="20"/>
              </w:rPr>
            </w:pPr>
            <w:r w:rsidRPr="003673C8">
              <w:rPr>
                <w:sz w:val="20"/>
                <w:szCs w:val="20"/>
              </w:rPr>
              <w:t>C.</w:t>
            </w:r>
            <w:r w:rsidRPr="003673C8">
              <w:rPr>
                <w:sz w:val="20"/>
                <w:szCs w:val="20"/>
              </w:rPr>
              <w:tab/>
              <w:t>Zračni promet</w:t>
            </w:r>
          </w:p>
        </w:tc>
        <w:tc>
          <w:tcPr>
            <w:tcW w:w="3543" w:type="dxa"/>
            <w:shd w:val="clear" w:color="auto" w:fill="DEF7E9"/>
            <w:hideMark/>
          </w:tcPr>
          <w:p w14:paraId="7D9FAD79" w14:textId="77777777" w:rsidR="009926A2" w:rsidRPr="003673C8" w:rsidRDefault="009926A2" w:rsidP="00F77689">
            <w:pPr>
              <w:spacing w:before="50" w:after="20"/>
              <w:ind w:left="227" w:right="-57" w:hanging="227"/>
              <w:jc w:val="left"/>
              <w:rPr>
                <w:sz w:val="20"/>
                <w:szCs w:val="20"/>
              </w:rPr>
            </w:pPr>
            <w:r w:rsidRPr="003673C8">
              <w:rPr>
                <w:sz w:val="20"/>
                <w:szCs w:val="20"/>
              </w:rPr>
              <w:t>1.</w:t>
            </w:r>
            <w:r w:rsidRPr="003673C8">
              <w:rPr>
                <w:sz w:val="20"/>
                <w:szCs w:val="20"/>
              </w:rPr>
              <w:tab/>
              <w:t>Broj zračnih luka prema vrstama</w:t>
            </w:r>
          </w:p>
        </w:tc>
        <w:tc>
          <w:tcPr>
            <w:tcW w:w="1700" w:type="dxa"/>
            <w:shd w:val="clear" w:color="auto" w:fill="DEF7E9"/>
            <w:hideMark/>
          </w:tcPr>
          <w:p w14:paraId="71CF02F3" w14:textId="77777777" w:rsidR="009926A2" w:rsidRPr="00E76599" w:rsidRDefault="009926A2" w:rsidP="00F77689">
            <w:pPr>
              <w:spacing w:before="50" w:after="20"/>
              <w:ind w:left="-57" w:right="113"/>
              <w:jc w:val="right"/>
              <w:rPr>
                <w:sz w:val="20"/>
                <w:szCs w:val="20"/>
              </w:rPr>
            </w:pPr>
            <w:r w:rsidRPr="00E76599">
              <w:rPr>
                <w:sz w:val="20"/>
                <w:szCs w:val="20"/>
              </w:rPr>
              <w:t>0</w:t>
            </w:r>
          </w:p>
        </w:tc>
      </w:tr>
      <w:tr w:rsidR="009926A2" w:rsidRPr="003673C8" w14:paraId="6BA4BC20" w14:textId="77777777" w:rsidTr="006C0446">
        <w:trPr>
          <w:jc w:val="center"/>
        </w:trPr>
        <w:tc>
          <w:tcPr>
            <w:tcW w:w="456" w:type="dxa"/>
            <w:vMerge/>
            <w:shd w:val="clear" w:color="auto" w:fill="DEF7E9"/>
            <w:vAlign w:val="center"/>
            <w:hideMark/>
          </w:tcPr>
          <w:p w14:paraId="7DF9E9A3" w14:textId="77777777" w:rsidR="009926A2" w:rsidRPr="003673C8" w:rsidRDefault="009926A2" w:rsidP="00F77689">
            <w:pPr>
              <w:jc w:val="left"/>
              <w:rPr>
                <w:sz w:val="20"/>
                <w:szCs w:val="20"/>
              </w:rPr>
            </w:pPr>
          </w:p>
        </w:tc>
        <w:tc>
          <w:tcPr>
            <w:tcW w:w="1813" w:type="dxa"/>
            <w:vMerge/>
            <w:shd w:val="clear" w:color="auto" w:fill="DEF7E9"/>
            <w:vAlign w:val="center"/>
            <w:hideMark/>
          </w:tcPr>
          <w:p w14:paraId="77850A3F" w14:textId="77777777" w:rsidR="009926A2" w:rsidRPr="003673C8" w:rsidRDefault="009926A2" w:rsidP="00F77689">
            <w:pPr>
              <w:jc w:val="left"/>
              <w:rPr>
                <w:sz w:val="20"/>
                <w:szCs w:val="20"/>
              </w:rPr>
            </w:pPr>
          </w:p>
        </w:tc>
        <w:tc>
          <w:tcPr>
            <w:tcW w:w="1560" w:type="dxa"/>
            <w:vMerge/>
            <w:shd w:val="clear" w:color="auto" w:fill="DEF7E9"/>
            <w:vAlign w:val="center"/>
            <w:hideMark/>
          </w:tcPr>
          <w:p w14:paraId="45E712CA" w14:textId="77777777" w:rsidR="009926A2" w:rsidRPr="003673C8" w:rsidRDefault="009926A2" w:rsidP="00F77689">
            <w:pPr>
              <w:jc w:val="left"/>
              <w:rPr>
                <w:sz w:val="20"/>
                <w:szCs w:val="20"/>
              </w:rPr>
            </w:pPr>
          </w:p>
        </w:tc>
        <w:tc>
          <w:tcPr>
            <w:tcW w:w="3543" w:type="dxa"/>
            <w:shd w:val="clear" w:color="auto" w:fill="DEF7E9"/>
            <w:hideMark/>
          </w:tcPr>
          <w:p w14:paraId="4CC8AB9E" w14:textId="77777777" w:rsidR="009926A2" w:rsidRPr="003673C8" w:rsidRDefault="009926A2" w:rsidP="00F77689">
            <w:pPr>
              <w:spacing w:before="50" w:after="20"/>
              <w:ind w:left="227" w:right="-57" w:hanging="227"/>
              <w:jc w:val="left"/>
              <w:rPr>
                <w:sz w:val="20"/>
                <w:szCs w:val="20"/>
              </w:rPr>
            </w:pPr>
            <w:r w:rsidRPr="003673C8">
              <w:rPr>
                <w:sz w:val="20"/>
                <w:szCs w:val="20"/>
              </w:rPr>
              <w:t>2.</w:t>
            </w:r>
            <w:r w:rsidRPr="003673C8">
              <w:rPr>
                <w:sz w:val="20"/>
                <w:szCs w:val="20"/>
              </w:rPr>
              <w:tab/>
              <w:t>Površina zračnih luka</w:t>
            </w:r>
          </w:p>
        </w:tc>
        <w:tc>
          <w:tcPr>
            <w:tcW w:w="1700" w:type="dxa"/>
            <w:shd w:val="clear" w:color="auto" w:fill="DEF7E9"/>
            <w:hideMark/>
          </w:tcPr>
          <w:p w14:paraId="496CBD3D" w14:textId="77777777"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2AFFD6BC" w14:textId="77777777" w:rsidTr="00661B78">
        <w:trPr>
          <w:trHeight w:val="52"/>
          <w:jc w:val="center"/>
        </w:trPr>
        <w:tc>
          <w:tcPr>
            <w:tcW w:w="456" w:type="dxa"/>
            <w:vMerge/>
            <w:shd w:val="clear" w:color="auto" w:fill="DEF7E9"/>
            <w:vAlign w:val="center"/>
            <w:hideMark/>
          </w:tcPr>
          <w:p w14:paraId="29D21834" w14:textId="77777777" w:rsidR="009926A2" w:rsidRPr="003673C8" w:rsidRDefault="009926A2" w:rsidP="00F77689">
            <w:pPr>
              <w:jc w:val="left"/>
              <w:rPr>
                <w:sz w:val="20"/>
                <w:szCs w:val="20"/>
              </w:rPr>
            </w:pPr>
          </w:p>
        </w:tc>
        <w:tc>
          <w:tcPr>
            <w:tcW w:w="1813" w:type="dxa"/>
            <w:vMerge/>
            <w:shd w:val="clear" w:color="auto" w:fill="DEF7E9"/>
            <w:vAlign w:val="center"/>
            <w:hideMark/>
          </w:tcPr>
          <w:p w14:paraId="7BF7510A" w14:textId="77777777" w:rsidR="009926A2" w:rsidRPr="003673C8" w:rsidRDefault="009926A2" w:rsidP="00F77689">
            <w:pPr>
              <w:jc w:val="left"/>
              <w:rPr>
                <w:sz w:val="20"/>
                <w:szCs w:val="20"/>
              </w:rPr>
            </w:pPr>
          </w:p>
        </w:tc>
        <w:tc>
          <w:tcPr>
            <w:tcW w:w="1560" w:type="dxa"/>
            <w:vMerge w:val="restart"/>
            <w:shd w:val="clear" w:color="auto" w:fill="DEF7E9"/>
            <w:vAlign w:val="center"/>
            <w:hideMark/>
          </w:tcPr>
          <w:p w14:paraId="59ECD7C7" w14:textId="77777777" w:rsidR="009926A2" w:rsidRPr="003673C8" w:rsidRDefault="009926A2" w:rsidP="00F77689">
            <w:pPr>
              <w:spacing w:before="50" w:after="20"/>
              <w:ind w:left="227" w:hanging="227"/>
              <w:jc w:val="left"/>
              <w:rPr>
                <w:sz w:val="20"/>
                <w:szCs w:val="20"/>
              </w:rPr>
            </w:pPr>
            <w:r w:rsidRPr="003673C8">
              <w:rPr>
                <w:sz w:val="20"/>
                <w:szCs w:val="20"/>
              </w:rPr>
              <w:t>D.</w:t>
            </w:r>
            <w:r w:rsidRPr="003673C8">
              <w:rPr>
                <w:sz w:val="20"/>
                <w:szCs w:val="20"/>
              </w:rPr>
              <w:tab/>
              <w:t>Pomorski promet</w:t>
            </w:r>
          </w:p>
        </w:tc>
        <w:tc>
          <w:tcPr>
            <w:tcW w:w="3543" w:type="dxa"/>
            <w:shd w:val="clear" w:color="auto" w:fill="DEF7E9"/>
            <w:hideMark/>
          </w:tcPr>
          <w:p w14:paraId="6E1EE3E7" w14:textId="77777777" w:rsidR="009926A2" w:rsidRPr="003673C8" w:rsidRDefault="009926A2" w:rsidP="00F77689">
            <w:pPr>
              <w:spacing w:before="50" w:after="20"/>
              <w:ind w:left="227" w:right="-57" w:hanging="227"/>
              <w:jc w:val="left"/>
              <w:rPr>
                <w:sz w:val="20"/>
                <w:szCs w:val="20"/>
              </w:rPr>
            </w:pPr>
            <w:r w:rsidRPr="003673C8">
              <w:rPr>
                <w:sz w:val="20"/>
                <w:szCs w:val="20"/>
              </w:rPr>
              <w:t>1.</w:t>
            </w:r>
            <w:r w:rsidRPr="003673C8">
              <w:rPr>
                <w:sz w:val="20"/>
                <w:szCs w:val="20"/>
              </w:rPr>
              <w:tab/>
              <w:t>Broj luka prema vrsti</w:t>
            </w:r>
          </w:p>
        </w:tc>
        <w:tc>
          <w:tcPr>
            <w:tcW w:w="1700" w:type="dxa"/>
            <w:shd w:val="clear" w:color="auto" w:fill="DEF7E9"/>
          </w:tcPr>
          <w:p w14:paraId="321A035D" w14:textId="60188289"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4856E594" w14:textId="77777777" w:rsidTr="006C0446">
        <w:trPr>
          <w:jc w:val="center"/>
        </w:trPr>
        <w:tc>
          <w:tcPr>
            <w:tcW w:w="456" w:type="dxa"/>
            <w:vMerge/>
            <w:shd w:val="clear" w:color="auto" w:fill="DEF7E9"/>
            <w:vAlign w:val="center"/>
            <w:hideMark/>
          </w:tcPr>
          <w:p w14:paraId="2F2FACF0" w14:textId="77777777" w:rsidR="009926A2" w:rsidRPr="003673C8" w:rsidRDefault="009926A2" w:rsidP="00F77689">
            <w:pPr>
              <w:jc w:val="left"/>
              <w:rPr>
                <w:sz w:val="20"/>
                <w:szCs w:val="20"/>
              </w:rPr>
            </w:pPr>
          </w:p>
        </w:tc>
        <w:tc>
          <w:tcPr>
            <w:tcW w:w="1813" w:type="dxa"/>
            <w:vMerge/>
            <w:shd w:val="clear" w:color="auto" w:fill="DEF7E9"/>
            <w:vAlign w:val="center"/>
            <w:hideMark/>
          </w:tcPr>
          <w:p w14:paraId="530A441C" w14:textId="77777777" w:rsidR="009926A2" w:rsidRPr="003673C8" w:rsidRDefault="009926A2" w:rsidP="00F77689">
            <w:pPr>
              <w:jc w:val="left"/>
              <w:rPr>
                <w:sz w:val="20"/>
                <w:szCs w:val="20"/>
              </w:rPr>
            </w:pPr>
          </w:p>
        </w:tc>
        <w:tc>
          <w:tcPr>
            <w:tcW w:w="1560" w:type="dxa"/>
            <w:vMerge/>
            <w:shd w:val="clear" w:color="auto" w:fill="DEF7E9"/>
            <w:vAlign w:val="center"/>
            <w:hideMark/>
          </w:tcPr>
          <w:p w14:paraId="4BE3C69B" w14:textId="77777777" w:rsidR="009926A2" w:rsidRPr="003673C8" w:rsidRDefault="009926A2" w:rsidP="00F77689">
            <w:pPr>
              <w:jc w:val="left"/>
              <w:rPr>
                <w:sz w:val="20"/>
                <w:szCs w:val="20"/>
              </w:rPr>
            </w:pPr>
          </w:p>
        </w:tc>
        <w:tc>
          <w:tcPr>
            <w:tcW w:w="3543" w:type="dxa"/>
            <w:shd w:val="clear" w:color="auto" w:fill="DEF7E9"/>
            <w:hideMark/>
          </w:tcPr>
          <w:p w14:paraId="7C46F961" w14:textId="77777777" w:rsidR="009926A2" w:rsidRPr="003673C8" w:rsidRDefault="009926A2" w:rsidP="00F77689">
            <w:pPr>
              <w:spacing w:before="50" w:after="20"/>
              <w:ind w:left="227" w:right="-57" w:hanging="227"/>
              <w:jc w:val="left"/>
              <w:rPr>
                <w:sz w:val="20"/>
                <w:szCs w:val="20"/>
              </w:rPr>
            </w:pPr>
            <w:r w:rsidRPr="003673C8">
              <w:rPr>
                <w:sz w:val="20"/>
                <w:szCs w:val="20"/>
              </w:rPr>
              <w:t>2.</w:t>
            </w:r>
            <w:r w:rsidRPr="003673C8">
              <w:rPr>
                <w:sz w:val="20"/>
                <w:szCs w:val="20"/>
              </w:rPr>
              <w:tab/>
              <w:t>Površina kopnenog dijela luke</w:t>
            </w:r>
          </w:p>
        </w:tc>
        <w:tc>
          <w:tcPr>
            <w:tcW w:w="1700" w:type="dxa"/>
            <w:shd w:val="clear" w:color="auto" w:fill="DEF7E9"/>
            <w:hideMark/>
          </w:tcPr>
          <w:p w14:paraId="49D9EC9B" w14:textId="42E63424"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0EE5BBEA" w14:textId="77777777" w:rsidTr="00661B78">
        <w:trPr>
          <w:trHeight w:val="52"/>
          <w:jc w:val="center"/>
        </w:trPr>
        <w:tc>
          <w:tcPr>
            <w:tcW w:w="456" w:type="dxa"/>
            <w:vMerge/>
            <w:shd w:val="clear" w:color="auto" w:fill="DEF7E9"/>
            <w:vAlign w:val="center"/>
            <w:hideMark/>
          </w:tcPr>
          <w:p w14:paraId="48B22E7D" w14:textId="77777777" w:rsidR="009926A2" w:rsidRPr="003673C8" w:rsidRDefault="009926A2" w:rsidP="00F77689">
            <w:pPr>
              <w:jc w:val="left"/>
              <w:rPr>
                <w:sz w:val="20"/>
                <w:szCs w:val="20"/>
              </w:rPr>
            </w:pPr>
          </w:p>
        </w:tc>
        <w:tc>
          <w:tcPr>
            <w:tcW w:w="1813" w:type="dxa"/>
            <w:vMerge/>
            <w:shd w:val="clear" w:color="auto" w:fill="DEF7E9"/>
            <w:vAlign w:val="center"/>
            <w:hideMark/>
          </w:tcPr>
          <w:p w14:paraId="76AE5570" w14:textId="77777777" w:rsidR="009926A2" w:rsidRPr="003673C8" w:rsidRDefault="009926A2" w:rsidP="00F77689">
            <w:pPr>
              <w:jc w:val="left"/>
              <w:rPr>
                <w:sz w:val="20"/>
                <w:szCs w:val="20"/>
              </w:rPr>
            </w:pPr>
          </w:p>
        </w:tc>
        <w:tc>
          <w:tcPr>
            <w:tcW w:w="1560" w:type="dxa"/>
            <w:vMerge/>
            <w:shd w:val="clear" w:color="auto" w:fill="DEF7E9"/>
            <w:vAlign w:val="center"/>
            <w:hideMark/>
          </w:tcPr>
          <w:p w14:paraId="19109656" w14:textId="77777777" w:rsidR="009926A2" w:rsidRPr="003673C8" w:rsidRDefault="009926A2" w:rsidP="00F77689">
            <w:pPr>
              <w:jc w:val="left"/>
              <w:rPr>
                <w:sz w:val="20"/>
                <w:szCs w:val="20"/>
              </w:rPr>
            </w:pPr>
          </w:p>
        </w:tc>
        <w:tc>
          <w:tcPr>
            <w:tcW w:w="3543" w:type="dxa"/>
            <w:shd w:val="clear" w:color="auto" w:fill="DEF7E9"/>
            <w:hideMark/>
          </w:tcPr>
          <w:p w14:paraId="2C642368" w14:textId="77777777" w:rsidR="009926A2" w:rsidRPr="003673C8" w:rsidRDefault="009926A2" w:rsidP="00F77689">
            <w:pPr>
              <w:spacing w:before="50" w:after="20"/>
              <w:ind w:left="227" w:right="-57" w:hanging="227"/>
              <w:jc w:val="left"/>
              <w:rPr>
                <w:sz w:val="20"/>
                <w:szCs w:val="20"/>
              </w:rPr>
            </w:pPr>
            <w:r w:rsidRPr="003673C8">
              <w:rPr>
                <w:sz w:val="20"/>
                <w:szCs w:val="20"/>
              </w:rPr>
              <w:t>3.</w:t>
            </w:r>
            <w:r w:rsidRPr="003673C8">
              <w:rPr>
                <w:sz w:val="20"/>
                <w:szCs w:val="20"/>
              </w:rPr>
              <w:tab/>
              <w:t>Luke nautičkog turizma prema broju vezova</w:t>
            </w:r>
          </w:p>
        </w:tc>
        <w:tc>
          <w:tcPr>
            <w:tcW w:w="1700" w:type="dxa"/>
            <w:shd w:val="clear" w:color="auto" w:fill="DEF7E9"/>
            <w:hideMark/>
          </w:tcPr>
          <w:p w14:paraId="18AF0F2C" w14:textId="0F4AB00E"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477A7270" w14:textId="77777777" w:rsidTr="006C0446">
        <w:trPr>
          <w:jc w:val="center"/>
        </w:trPr>
        <w:tc>
          <w:tcPr>
            <w:tcW w:w="456" w:type="dxa"/>
            <w:vMerge/>
            <w:shd w:val="clear" w:color="auto" w:fill="DEF7E9"/>
            <w:vAlign w:val="center"/>
            <w:hideMark/>
          </w:tcPr>
          <w:p w14:paraId="3D995BE0" w14:textId="77777777" w:rsidR="009926A2" w:rsidRPr="003673C8" w:rsidRDefault="009926A2" w:rsidP="00F77689">
            <w:pPr>
              <w:jc w:val="left"/>
              <w:rPr>
                <w:sz w:val="20"/>
                <w:szCs w:val="20"/>
              </w:rPr>
            </w:pPr>
          </w:p>
        </w:tc>
        <w:tc>
          <w:tcPr>
            <w:tcW w:w="1813" w:type="dxa"/>
            <w:vMerge/>
            <w:shd w:val="clear" w:color="auto" w:fill="DEF7E9"/>
            <w:vAlign w:val="center"/>
            <w:hideMark/>
          </w:tcPr>
          <w:p w14:paraId="3F6664DC" w14:textId="77777777" w:rsidR="009926A2" w:rsidRPr="003673C8" w:rsidRDefault="009926A2" w:rsidP="00F77689">
            <w:pPr>
              <w:jc w:val="left"/>
              <w:rPr>
                <w:sz w:val="20"/>
                <w:szCs w:val="20"/>
              </w:rPr>
            </w:pPr>
          </w:p>
        </w:tc>
        <w:tc>
          <w:tcPr>
            <w:tcW w:w="1560" w:type="dxa"/>
            <w:vMerge w:val="restart"/>
            <w:shd w:val="clear" w:color="auto" w:fill="DEF7E9"/>
            <w:vAlign w:val="center"/>
            <w:hideMark/>
          </w:tcPr>
          <w:p w14:paraId="56382682" w14:textId="77777777" w:rsidR="009926A2" w:rsidRPr="003673C8" w:rsidRDefault="009926A2" w:rsidP="00F77689">
            <w:pPr>
              <w:spacing w:before="50" w:after="20"/>
              <w:ind w:left="227" w:hanging="227"/>
              <w:jc w:val="left"/>
              <w:rPr>
                <w:sz w:val="20"/>
                <w:szCs w:val="20"/>
              </w:rPr>
            </w:pPr>
            <w:r w:rsidRPr="003673C8">
              <w:rPr>
                <w:sz w:val="20"/>
                <w:szCs w:val="20"/>
              </w:rPr>
              <w:t>E.</w:t>
            </w:r>
            <w:r w:rsidRPr="003673C8">
              <w:rPr>
                <w:sz w:val="20"/>
                <w:szCs w:val="20"/>
              </w:rPr>
              <w:tab/>
              <w:t>Riječni promet</w:t>
            </w:r>
          </w:p>
        </w:tc>
        <w:tc>
          <w:tcPr>
            <w:tcW w:w="3543" w:type="dxa"/>
            <w:shd w:val="clear" w:color="auto" w:fill="DEF7E9"/>
            <w:hideMark/>
          </w:tcPr>
          <w:p w14:paraId="432A3A38" w14:textId="77777777" w:rsidR="009926A2" w:rsidRPr="003673C8" w:rsidRDefault="009926A2" w:rsidP="00F77689">
            <w:pPr>
              <w:spacing w:before="50" w:after="20"/>
              <w:ind w:left="227" w:right="-57" w:hanging="227"/>
              <w:jc w:val="left"/>
              <w:rPr>
                <w:sz w:val="20"/>
                <w:szCs w:val="20"/>
              </w:rPr>
            </w:pPr>
            <w:r w:rsidRPr="003673C8">
              <w:rPr>
                <w:sz w:val="20"/>
                <w:szCs w:val="20"/>
              </w:rPr>
              <w:t>1.</w:t>
            </w:r>
            <w:r w:rsidRPr="003673C8">
              <w:rPr>
                <w:sz w:val="20"/>
                <w:szCs w:val="20"/>
              </w:rPr>
              <w:tab/>
              <w:t>Broj riječnih luka prema veličini i rijeci</w:t>
            </w:r>
          </w:p>
        </w:tc>
        <w:tc>
          <w:tcPr>
            <w:tcW w:w="1700" w:type="dxa"/>
            <w:shd w:val="clear" w:color="auto" w:fill="DEF7E9"/>
            <w:hideMark/>
          </w:tcPr>
          <w:p w14:paraId="46084CE3" w14:textId="33075AD5"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4F71F389" w14:textId="77777777" w:rsidTr="006C0446">
        <w:trPr>
          <w:jc w:val="center"/>
        </w:trPr>
        <w:tc>
          <w:tcPr>
            <w:tcW w:w="456" w:type="dxa"/>
            <w:vMerge/>
            <w:shd w:val="clear" w:color="auto" w:fill="DEF7E9"/>
            <w:vAlign w:val="center"/>
            <w:hideMark/>
          </w:tcPr>
          <w:p w14:paraId="3F850196" w14:textId="77777777" w:rsidR="009926A2" w:rsidRPr="003673C8" w:rsidRDefault="009926A2" w:rsidP="00F77689">
            <w:pPr>
              <w:jc w:val="left"/>
              <w:rPr>
                <w:sz w:val="20"/>
                <w:szCs w:val="20"/>
              </w:rPr>
            </w:pPr>
          </w:p>
        </w:tc>
        <w:tc>
          <w:tcPr>
            <w:tcW w:w="1813" w:type="dxa"/>
            <w:vMerge/>
            <w:shd w:val="clear" w:color="auto" w:fill="DEF7E9"/>
            <w:vAlign w:val="center"/>
            <w:hideMark/>
          </w:tcPr>
          <w:p w14:paraId="6C9ABB98" w14:textId="77777777" w:rsidR="009926A2" w:rsidRPr="003673C8" w:rsidRDefault="009926A2" w:rsidP="00F77689">
            <w:pPr>
              <w:jc w:val="left"/>
              <w:rPr>
                <w:sz w:val="20"/>
                <w:szCs w:val="20"/>
              </w:rPr>
            </w:pPr>
          </w:p>
        </w:tc>
        <w:tc>
          <w:tcPr>
            <w:tcW w:w="1560" w:type="dxa"/>
            <w:vMerge/>
            <w:shd w:val="clear" w:color="auto" w:fill="DEF7E9"/>
            <w:vAlign w:val="center"/>
            <w:hideMark/>
          </w:tcPr>
          <w:p w14:paraId="071BA9D6" w14:textId="77777777" w:rsidR="009926A2" w:rsidRPr="003673C8" w:rsidRDefault="009926A2" w:rsidP="00F77689">
            <w:pPr>
              <w:jc w:val="left"/>
              <w:rPr>
                <w:sz w:val="20"/>
                <w:szCs w:val="20"/>
              </w:rPr>
            </w:pPr>
          </w:p>
        </w:tc>
        <w:tc>
          <w:tcPr>
            <w:tcW w:w="3543" w:type="dxa"/>
            <w:shd w:val="clear" w:color="auto" w:fill="DEF7E9"/>
            <w:hideMark/>
          </w:tcPr>
          <w:p w14:paraId="4B4F34B5" w14:textId="77777777" w:rsidR="009926A2" w:rsidRPr="003673C8" w:rsidRDefault="009926A2" w:rsidP="00F77689">
            <w:pPr>
              <w:spacing w:before="50" w:after="20"/>
              <w:ind w:left="227" w:right="-57" w:hanging="227"/>
              <w:jc w:val="left"/>
              <w:rPr>
                <w:sz w:val="20"/>
                <w:szCs w:val="20"/>
              </w:rPr>
            </w:pPr>
            <w:r w:rsidRPr="003673C8">
              <w:rPr>
                <w:sz w:val="20"/>
                <w:szCs w:val="20"/>
              </w:rPr>
              <w:t>2.</w:t>
            </w:r>
            <w:r w:rsidRPr="003673C8">
              <w:rPr>
                <w:sz w:val="20"/>
                <w:szCs w:val="20"/>
              </w:rPr>
              <w:tab/>
              <w:t>Klasa i duljina plovnih putova</w:t>
            </w:r>
          </w:p>
        </w:tc>
        <w:tc>
          <w:tcPr>
            <w:tcW w:w="1700" w:type="dxa"/>
            <w:shd w:val="clear" w:color="auto" w:fill="DEF7E9"/>
            <w:hideMark/>
          </w:tcPr>
          <w:p w14:paraId="38A5E5E9" w14:textId="77777777" w:rsidR="009926A2" w:rsidRPr="00E76599" w:rsidRDefault="009926A2" w:rsidP="00F77689">
            <w:pPr>
              <w:spacing w:before="50" w:after="20"/>
              <w:ind w:left="-57" w:right="113"/>
              <w:jc w:val="right"/>
              <w:rPr>
                <w:sz w:val="20"/>
                <w:szCs w:val="20"/>
              </w:rPr>
            </w:pPr>
            <w:r w:rsidRPr="00E76599">
              <w:rPr>
                <w:sz w:val="20"/>
                <w:szCs w:val="20"/>
              </w:rPr>
              <w:t>-</w:t>
            </w:r>
          </w:p>
        </w:tc>
      </w:tr>
      <w:tr w:rsidR="009926A2" w:rsidRPr="003673C8" w14:paraId="5EB93D56" w14:textId="77777777" w:rsidTr="006C0446">
        <w:trPr>
          <w:jc w:val="center"/>
        </w:trPr>
        <w:tc>
          <w:tcPr>
            <w:tcW w:w="456" w:type="dxa"/>
            <w:vMerge/>
            <w:shd w:val="clear" w:color="auto" w:fill="DEF7E9"/>
            <w:vAlign w:val="center"/>
            <w:hideMark/>
          </w:tcPr>
          <w:p w14:paraId="6198AB14" w14:textId="77777777" w:rsidR="009926A2" w:rsidRPr="003673C8" w:rsidRDefault="009926A2" w:rsidP="00F77689">
            <w:pPr>
              <w:jc w:val="left"/>
              <w:rPr>
                <w:sz w:val="20"/>
                <w:szCs w:val="20"/>
              </w:rPr>
            </w:pPr>
          </w:p>
        </w:tc>
        <w:tc>
          <w:tcPr>
            <w:tcW w:w="1813" w:type="dxa"/>
            <w:vMerge/>
            <w:shd w:val="clear" w:color="auto" w:fill="DEF7E9"/>
            <w:vAlign w:val="center"/>
            <w:hideMark/>
          </w:tcPr>
          <w:p w14:paraId="38E81614" w14:textId="77777777" w:rsidR="009926A2" w:rsidRPr="003673C8" w:rsidRDefault="009926A2" w:rsidP="00F77689">
            <w:pPr>
              <w:jc w:val="left"/>
              <w:rPr>
                <w:sz w:val="20"/>
                <w:szCs w:val="20"/>
              </w:rPr>
            </w:pPr>
          </w:p>
        </w:tc>
        <w:tc>
          <w:tcPr>
            <w:tcW w:w="1560" w:type="dxa"/>
            <w:shd w:val="clear" w:color="auto" w:fill="DEF7E9"/>
            <w:vAlign w:val="center"/>
            <w:hideMark/>
          </w:tcPr>
          <w:p w14:paraId="3AA3C1C0" w14:textId="77777777" w:rsidR="009926A2" w:rsidRPr="003673C8" w:rsidRDefault="009926A2" w:rsidP="003C3710">
            <w:pPr>
              <w:spacing w:before="50" w:after="20"/>
              <w:ind w:left="227" w:right="-113" w:hanging="227"/>
              <w:jc w:val="left"/>
              <w:rPr>
                <w:sz w:val="20"/>
                <w:szCs w:val="20"/>
              </w:rPr>
            </w:pPr>
            <w:r w:rsidRPr="003673C8">
              <w:rPr>
                <w:sz w:val="20"/>
                <w:szCs w:val="20"/>
              </w:rPr>
              <w:t>F.</w:t>
            </w:r>
            <w:r w:rsidRPr="003673C8">
              <w:rPr>
                <w:sz w:val="20"/>
                <w:szCs w:val="20"/>
              </w:rPr>
              <w:tab/>
              <w:t>Elektroničke komunikacije</w:t>
            </w:r>
          </w:p>
        </w:tc>
        <w:tc>
          <w:tcPr>
            <w:tcW w:w="3543" w:type="dxa"/>
            <w:shd w:val="clear" w:color="auto" w:fill="DEF7E9"/>
            <w:hideMark/>
          </w:tcPr>
          <w:p w14:paraId="374CBD57" w14:textId="77777777" w:rsidR="009926A2" w:rsidRPr="003673C8" w:rsidRDefault="009926A2" w:rsidP="00F77689">
            <w:pPr>
              <w:spacing w:before="50" w:after="20"/>
              <w:ind w:left="227" w:right="-57" w:hanging="227"/>
              <w:jc w:val="left"/>
              <w:rPr>
                <w:sz w:val="20"/>
                <w:szCs w:val="20"/>
              </w:rPr>
            </w:pPr>
            <w:r w:rsidRPr="003673C8">
              <w:rPr>
                <w:sz w:val="20"/>
                <w:szCs w:val="20"/>
              </w:rPr>
              <w:t>1.</w:t>
            </w:r>
            <w:r w:rsidRPr="003673C8">
              <w:rPr>
                <w:sz w:val="20"/>
                <w:szCs w:val="20"/>
              </w:rPr>
              <w:tab/>
              <w:t>Broj postojećih baznih stanica na 100 stanovnika</w:t>
            </w:r>
          </w:p>
        </w:tc>
        <w:tc>
          <w:tcPr>
            <w:tcW w:w="1700" w:type="dxa"/>
            <w:shd w:val="clear" w:color="auto" w:fill="DEF7E9"/>
            <w:hideMark/>
          </w:tcPr>
          <w:p w14:paraId="16087D3D" w14:textId="034466E5" w:rsidR="009926A2" w:rsidRPr="00E76599" w:rsidRDefault="009926A2" w:rsidP="009A4D93">
            <w:pPr>
              <w:spacing w:before="50" w:after="20"/>
              <w:ind w:left="-57" w:right="113"/>
              <w:jc w:val="right"/>
              <w:rPr>
                <w:sz w:val="20"/>
                <w:szCs w:val="20"/>
              </w:rPr>
            </w:pPr>
            <w:r w:rsidRPr="00E76599">
              <w:rPr>
                <w:sz w:val="20"/>
                <w:szCs w:val="20"/>
              </w:rPr>
              <w:t>0,</w:t>
            </w:r>
            <w:r w:rsidR="009A4D93" w:rsidRPr="00E76599">
              <w:rPr>
                <w:sz w:val="20"/>
                <w:szCs w:val="20"/>
              </w:rPr>
              <w:t>07</w:t>
            </w:r>
          </w:p>
        </w:tc>
      </w:tr>
      <w:tr w:rsidR="009A4D93" w:rsidRPr="003673C8" w14:paraId="418CC15E" w14:textId="77777777" w:rsidTr="006C0446">
        <w:trPr>
          <w:jc w:val="center"/>
        </w:trPr>
        <w:tc>
          <w:tcPr>
            <w:tcW w:w="456" w:type="dxa"/>
            <w:vMerge w:val="restart"/>
            <w:shd w:val="clear" w:color="auto" w:fill="DEF7E9"/>
            <w:vAlign w:val="center"/>
            <w:hideMark/>
          </w:tcPr>
          <w:p w14:paraId="03730495" w14:textId="77777777" w:rsidR="009A4D93" w:rsidRPr="003673C8" w:rsidRDefault="009A4D93" w:rsidP="00F77689">
            <w:pPr>
              <w:spacing w:before="50" w:after="20"/>
              <w:ind w:left="-57" w:right="-57"/>
              <w:jc w:val="center"/>
              <w:rPr>
                <w:sz w:val="20"/>
                <w:szCs w:val="20"/>
              </w:rPr>
            </w:pPr>
            <w:r w:rsidRPr="003673C8">
              <w:rPr>
                <w:sz w:val="20"/>
                <w:szCs w:val="20"/>
              </w:rPr>
              <w:t>3.2.</w:t>
            </w:r>
          </w:p>
        </w:tc>
        <w:tc>
          <w:tcPr>
            <w:tcW w:w="1813" w:type="dxa"/>
            <w:vMerge w:val="restart"/>
            <w:shd w:val="clear" w:color="auto" w:fill="DEF7E9"/>
            <w:vAlign w:val="center"/>
            <w:hideMark/>
          </w:tcPr>
          <w:p w14:paraId="6E8370AA" w14:textId="77777777" w:rsidR="009A4D93" w:rsidRPr="00163DE9" w:rsidRDefault="009A4D93" w:rsidP="00F77689">
            <w:pPr>
              <w:spacing w:before="50" w:after="20"/>
              <w:ind w:left="-28" w:right="-85"/>
              <w:jc w:val="left"/>
              <w:rPr>
                <w:sz w:val="19"/>
                <w:szCs w:val="19"/>
              </w:rPr>
            </w:pPr>
            <w:r w:rsidRPr="00163DE9">
              <w:rPr>
                <w:sz w:val="19"/>
                <w:szCs w:val="19"/>
              </w:rPr>
              <w:t>ENERGETSKA INFRASTRUKTURA</w:t>
            </w:r>
          </w:p>
        </w:tc>
        <w:tc>
          <w:tcPr>
            <w:tcW w:w="1560" w:type="dxa"/>
            <w:vMerge w:val="restart"/>
            <w:shd w:val="clear" w:color="auto" w:fill="DEF7E9"/>
            <w:vAlign w:val="center"/>
            <w:hideMark/>
          </w:tcPr>
          <w:p w14:paraId="43860DDD" w14:textId="77777777" w:rsidR="009A4D93" w:rsidRPr="003673C8" w:rsidRDefault="009A4D93" w:rsidP="00F77689">
            <w:pPr>
              <w:spacing w:before="50" w:after="20"/>
              <w:ind w:left="227" w:hanging="227"/>
              <w:jc w:val="left"/>
              <w:rPr>
                <w:sz w:val="20"/>
                <w:szCs w:val="20"/>
              </w:rPr>
            </w:pPr>
            <w:r w:rsidRPr="003673C8">
              <w:rPr>
                <w:sz w:val="20"/>
                <w:szCs w:val="20"/>
              </w:rPr>
              <w:t>A.</w:t>
            </w:r>
            <w:r w:rsidRPr="003673C8">
              <w:rPr>
                <w:sz w:val="20"/>
                <w:szCs w:val="20"/>
              </w:rPr>
              <w:tab/>
              <w:t>Opskrba električnom energijom</w:t>
            </w:r>
          </w:p>
        </w:tc>
        <w:tc>
          <w:tcPr>
            <w:tcW w:w="3543" w:type="dxa"/>
            <w:shd w:val="clear" w:color="auto" w:fill="DEF7E9"/>
            <w:hideMark/>
          </w:tcPr>
          <w:p w14:paraId="08CEA48A" w14:textId="77777777" w:rsidR="009A4D93" w:rsidRPr="003673C8" w:rsidRDefault="009A4D93" w:rsidP="00F77689">
            <w:pPr>
              <w:spacing w:before="50" w:after="20"/>
              <w:ind w:left="227" w:right="-57" w:hanging="227"/>
              <w:jc w:val="left"/>
              <w:rPr>
                <w:sz w:val="20"/>
                <w:szCs w:val="20"/>
              </w:rPr>
            </w:pPr>
            <w:r w:rsidRPr="003673C8">
              <w:rPr>
                <w:sz w:val="20"/>
                <w:szCs w:val="20"/>
              </w:rPr>
              <w:t>1.</w:t>
            </w:r>
            <w:r w:rsidRPr="003673C8">
              <w:rPr>
                <w:sz w:val="20"/>
                <w:szCs w:val="20"/>
              </w:rPr>
              <w:tab/>
              <w:t>Duljina elektroopskrbnih vodova</w:t>
            </w:r>
          </w:p>
        </w:tc>
        <w:tc>
          <w:tcPr>
            <w:tcW w:w="1700" w:type="dxa"/>
            <w:shd w:val="clear" w:color="auto" w:fill="DEF7E9"/>
            <w:hideMark/>
          </w:tcPr>
          <w:p w14:paraId="7A8B0005" w14:textId="5DA967CE" w:rsidR="009A4D93" w:rsidRPr="00E76599" w:rsidRDefault="009A4D93" w:rsidP="00F77689">
            <w:pPr>
              <w:spacing w:before="50" w:after="20"/>
              <w:ind w:left="-57" w:right="113"/>
              <w:jc w:val="right"/>
              <w:rPr>
                <w:sz w:val="20"/>
                <w:szCs w:val="20"/>
              </w:rPr>
            </w:pPr>
            <w:r w:rsidRPr="00E76599">
              <w:rPr>
                <w:sz w:val="20"/>
                <w:szCs w:val="20"/>
              </w:rPr>
              <w:t>118,23 km</w:t>
            </w:r>
          </w:p>
        </w:tc>
      </w:tr>
      <w:tr w:rsidR="009A4D93" w:rsidRPr="003673C8" w14:paraId="1D0A9E6C" w14:textId="77777777" w:rsidTr="006C0446">
        <w:trPr>
          <w:jc w:val="center"/>
        </w:trPr>
        <w:tc>
          <w:tcPr>
            <w:tcW w:w="456" w:type="dxa"/>
            <w:vMerge/>
            <w:shd w:val="clear" w:color="auto" w:fill="DEF7E9"/>
            <w:vAlign w:val="center"/>
            <w:hideMark/>
          </w:tcPr>
          <w:p w14:paraId="4FE30F3C" w14:textId="77777777" w:rsidR="009A4D93" w:rsidRPr="003673C8" w:rsidRDefault="009A4D93" w:rsidP="00F77689">
            <w:pPr>
              <w:jc w:val="left"/>
              <w:rPr>
                <w:sz w:val="20"/>
                <w:szCs w:val="20"/>
              </w:rPr>
            </w:pPr>
          </w:p>
        </w:tc>
        <w:tc>
          <w:tcPr>
            <w:tcW w:w="1813" w:type="dxa"/>
            <w:vMerge/>
            <w:shd w:val="clear" w:color="auto" w:fill="DEF7E9"/>
            <w:vAlign w:val="center"/>
            <w:hideMark/>
          </w:tcPr>
          <w:p w14:paraId="54CC53B4" w14:textId="77777777" w:rsidR="009A4D93" w:rsidRPr="003673C8" w:rsidRDefault="009A4D93" w:rsidP="00F77689">
            <w:pPr>
              <w:jc w:val="left"/>
              <w:rPr>
                <w:sz w:val="20"/>
                <w:szCs w:val="20"/>
              </w:rPr>
            </w:pPr>
          </w:p>
        </w:tc>
        <w:tc>
          <w:tcPr>
            <w:tcW w:w="1560" w:type="dxa"/>
            <w:vMerge/>
            <w:shd w:val="clear" w:color="auto" w:fill="DEF7E9"/>
            <w:vAlign w:val="center"/>
            <w:hideMark/>
          </w:tcPr>
          <w:p w14:paraId="3DB3F13D" w14:textId="77777777" w:rsidR="009A4D93" w:rsidRPr="003673C8" w:rsidRDefault="009A4D93" w:rsidP="00F77689">
            <w:pPr>
              <w:jc w:val="left"/>
              <w:rPr>
                <w:sz w:val="20"/>
                <w:szCs w:val="20"/>
              </w:rPr>
            </w:pPr>
          </w:p>
        </w:tc>
        <w:tc>
          <w:tcPr>
            <w:tcW w:w="3543" w:type="dxa"/>
            <w:shd w:val="clear" w:color="auto" w:fill="DEF7E9"/>
            <w:hideMark/>
          </w:tcPr>
          <w:p w14:paraId="3B3A8AA0" w14:textId="77777777" w:rsidR="009A4D93" w:rsidRPr="003673C8" w:rsidRDefault="009A4D93" w:rsidP="00F77689">
            <w:pPr>
              <w:spacing w:before="50" w:after="20"/>
              <w:ind w:left="227" w:right="-57" w:hanging="227"/>
              <w:jc w:val="left"/>
              <w:rPr>
                <w:sz w:val="20"/>
                <w:szCs w:val="20"/>
              </w:rPr>
            </w:pPr>
            <w:r w:rsidRPr="003673C8">
              <w:rPr>
                <w:sz w:val="20"/>
                <w:szCs w:val="20"/>
              </w:rPr>
              <w:t>2.</w:t>
            </w:r>
            <w:r w:rsidRPr="003673C8">
              <w:rPr>
                <w:sz w:val="20"/>
                <w:szCs w:val="20"/>
              </w:rPr>
              <w:tab/>
              <w:t>Udio i duljina elektroopskrbnih vodova prema vrsti:</w:t>
            </w:r>
          </w:p>
        </w:tc>
        <w:tc>
          <w:tcPr>
            <w:tcW w:w="1700" w:type="dxa"/>
            <w:shd w:val="clear" w:color="auto" w:fill="DEF7E9"/>
          </w:tcPr>
          <w:p w14:paraId="4FE4F151" w14:textId="77777777" w:rsidR="009A4D93" w:rsidRPr="00E76599" w:rsidRDefault="009A4D93" w:rsidP="00F77689">
            <w:pPr>
              <w:spacing w:before="50" w:after="20"/>
              <w:ind w:left="-57" w:right="113"/>
              <w:jc w:val="right"/>
              <w:rPr>
                <w:sz w:val="20"/>
                <w:szCs w:val="20"/>
              </w:rPr>
            </w:pPr>
          </w:p>
        </w:tc>
      </w:tr>
      <w:tr w:rsidR="009A4D93" w:rsidRPr="003673C8" w14:paraId="6C53B26F" w14:textId="77777777" w:rsidTr="006C0446">
        <w:trPr>
          <w:trHeight w:val="149"/>
          <w:jc w:val="center"/>
        </w:trPr>
        <w:tc>
          <w:tcPr>
            <w:tcW w:w="456" w:type="dxa"/>
            <w:vMerge/>
            <w:shd w:val="clear" w:color="auto" w:fill="DEF7E9"/>
            <w:vAlign w:val="center"/>
            <w:hideMark/>
          </w:tcPr>
          <w:p w14:paraId="3B6C6196" w14:textId="77777777" w:rsidR="009A4D93" w:rsidRPr="003673C8" w:rsidRDefault="009A4D93" w:rsidP="00F77689">
            <w:pPr>
              <w:jc w:val="left"/>
              <w:rPr>
                <w:sz w:val="20"/>
                <w:szCs w:val="20"/>
              </w:rPr>
            </w:pPr>
          </w:p>
        </w:tc>
        <w:tc>
          <w:tcPr>
            <w:tcW w:w="1813" w:type="dxa"/>
            <w:vMerge/>
            <w:shd w:val="clear" w:color="auto" w:fill="DEF7E9"/>
            <w:vAlign w:val="center"/>
            <w:hideMark/>
          </w:tcPr>
          <w:p w14:paraId="47E894DA" w14:textId="77777777" w:rsidR="009A4D93" w:rsidRPr="003673C8" w:rsidRDefault="009A4D93" w:rsidP="00F77689">
            <w:pPr>
              <w:jc w:val="left"/>
              <w:rPr>
                <w:sz w:val="20"/>
                <w:szCs w:val="20"/>
              </w:rPr>
            </w:pPr>
          </w:p>
        </w:tc>
        <w:tc>
          <w:tcPr>
            <w:tcW w:w="1560" w:type="dxa"/>
            <w:vMerge/>
            <w:shd w:val="clear" w:color="auto" w:fill="DEF7E9"/>
            <w:vAlign w:val="center"/>
            <w:hideMark/>
          </w:tcPr>
          <w:p w14:paraId="40A35579" w14:textId="77777777" w:rsidR="009A4D93" w:rsidRPr="003673C8" w:rsidRDefault="009A4D93" w:rsidP="00F77689">
            <w:pPr>
              <w:jc w:val="left"/>
              <w:rPr>
                <w:sz w:val="20"/>
                <w:szCs w:val="20"/>
              </w:rPr>
            </w:pPr>
          </w:p>
        </w:tc>
        <w:tc>
          <w:tcPr>
            <w:tcW w:w="3543" w:type="dxa"/>
            <w:shd w:val="clear" w:color="auto" w:fill="DEF7E9"/>
            <w:hideMark/>
          </w:tcPr>
          <w:p w14:paraId="5512DA79" w14:textId="26728EA0" w:rsidR="009A4D93" w:rsidRPr="003673C8" w:rsidRDefault="009A4D93" w:rsidP="009A4D93">
            <w:pPr>
              <w:spacing w:before="50" w:after="20"/>
              <w:ind w:left="567" w:right="34"/>
              <w:jc w:val="left"/>
              <w:rPr>
                <w:sz w:val="20"/>
                <w:szCs w:val="20"/>
              </w:rPr>
            </w:pPr>
            <w:r>
              <w:rPr>
                <w:sz w:val="20"/>
                <w:szCs w:val="20"/>
              </w:rPr>
              <w:t>10 (20)</w:t>
            </w:r>
            <w:r w:rsidRPr="003673C8">
              <w:rPr>
                <w:sz w:val="20"/>
                <w:szCs w:val="20"/>
              </w:rPr>
              <w:t xml:space="preserve"> kV</w:t>
            </w:r>
            <w:r>
              <w:rPr>
                <w:sz w:val="20"/>
                <w:szCs w:val="20"/>
              </w:rPr>
              <w:t xml:space="preserve"> (nadzemno)</w:t>
            </w:r>
          </w:p>
        </w:tc>
        <w:tc>
          <w:tcPr>
            <w:tcW w:w="1700" w:type="dxa"/>
            <w:shd w:val="clear" w:color="auto" w:fill="DEF7E9"/>
            <w:hideMark/>
          </w:tcPr>
          <w:p w14:paraId="4F5433CA" w14:textId="25A38046" w:rsidR="009A4D93" w:rsidRPr="00E76599" w:rsidRDefault="009A4D93" w:rsidP="00FC5934">
            <w:pPr>
              <w:spacing w:before="50" w:after="20"/>
              <w:ind w:left="-57" w:right="113"/>
              <w:jc w:val="right"/>
              <w:rPr>
                <w:sz w:val="20"/>
                <w:szCs w:val="20"/>
              </w:rPr>
            </w:pPr>
            <w:r w:rsidRPr="00E76599">
              <w:rPr>
                <w:sz w:val="20"/>
                <w:szCs w:val="20"/>
              </w:rPr>
              <w:t>32,06 %</w:t>
            </w:r>
            <w:r w:rsidRPr="00E76599">
              <w:rPr>
                <w:sz w:val="20"/>
                <w:szCs w:val="20"/>
              </w:rPr>
              <w:br/>
            </w:r>
            <w:r w:rsidR="00FC5934" w:rsidRPr="00E76599">
              <w:rPr>
                <w:sz w:val="20"/>
                <w:szCs w:val="20"/>
              </w:rPr>
              <w:t>27,12</w:t>
            </w:r>
            <w:r w:rsidRPr="00E76599">
              <w:rPr>
                <w:sz w:val="20"/>
                <w:szCs w:val="20"/>
              </w:rPr>
              <w:t xml:space="preserve"> km</w:t>
            </w:r>
          </w:p>
        </w:tc>
      </w:tr>
      <w:tr w:rsidR="009A4D93" w:rsidRPr="003673C8" w14:paraId="6380C45B" w14:textId="77777777" w:rsidTr="006C0446">
        <w:trPr>
          <w:jc w:val="center"/>
        </w:trPr>
        <w:tc>
          <w:tcPr>
            <w:tcW w:w="456" w:type="dxa"/>
            <w:vMerge/>
            <w:shd w:val="clear" w:color="auto" w:fill="DEF7E9"/>
            <w:vAlign w:val="center"/>
            <w:hideMark/>
          </w:tcPr>
          <w:p w14:paraId="61F1354C" w14:textId="77777777" w:rsidR="009A4D93" w:rsidRPr="003673C8" w:rsidRDefault="009A4D93" w:rsidP="00F77689">
            <w:pPr>
              <w:jc w:val="left"/>
              <w:rPr>
                <w:sz w:val="20"/>
                <w:szCs w:val="20"/>
              </w:rPr>
            </w:pPr>
          </w:p>
        </w:tc>
        <w:tc>
          <w:tcPr>
            <w:tcW w:w="1813" w:type="dxa"/>
            <w:vMerge/>
            <w:shd w:val="clear" w:color="auto" w:fill="DEF7E9"/>
            <w:vAlign w:val="center"/>
            <w:hideMark/>
          </w:tcPr>
          <w:p w14:paraId="7D9690E1" w14:textId="77777777" w:rsidR="009A4D93" w:rsidRPr="003673C8" w:rsidRDefault="009A4D93" w:rsidP="00F77689">
            <w:pPr>
              <w:jc w:val="left"/>
              <w:rPr>
                <w:sz w:val="20"/>
                <w:szCs w:val="20"/>
              </w:rPr>
            </w:pPr>
          </w:p>
        </w:tc>
        <w:tc>
          <w:tcPr>
            <w:tcW w:w="1560" w:type="dxa"/>
            <w:vMerge/>
            <w:shd w:val="clear" w:color="auto" w:fill="DEF7E9"/>
            <w:vAlign w:val="center"/>
            <w:hideMark/>
          </w:tcPr>
          <w:p w14:paraId="1440F3A3" w14:textId="77777777" w:rsidR="009A4D93" w:rsidRPr="003673C8" w:rsidRDefault="009A4D93" w:rsidP="00F77689">
            <w:pPr>
              <w:jc w:val="left"/>
              <w:rPr>
                <w:sz w:val="20"/>
                <w:szCs w:val="20"/>
              </w:rPr>
            </w:pPr>
          </w:p>
        </w:tc>
        <w:tc>
          <w:tcPr>
            <w:tcW w:w="3543" w:type="dxa"/>
            <w:shd w:val="clear" w:color="auto" w:fill="DEF7E9"/>
            <w:hideMark/>
          </w:tcPr>
          <w:p w14:paraId="1ACF7D46" w14:textId="4CE16E14" w:rsidR="009A4D93" w:rsidRPr="003673C8" w:rsidRDefault="009A4D93" w:rsidP="009A4D93">
            <w:pPr>
              <w:spacing w:before="50" w:after="20"/>
              <w:ind w:left="567" w:right="34"/>
              <w:jc w:val="left"/>
              <w:rPr>
                <w:sz w:val="20"/>
                <w:szCs w:val="20"/>
              </w:rPr>
            </w:pPr>
            <w:r>
              <w:rPr>
                <w:sz w:val="20"/>
                <w:szCs w:val="20"/>
              </w:rPr>
              <w:t>10 (20)</w:t>
            </w:r>
            <w:r w:rsidRPr="003673C8">
              <w:rPr>
                <w:sz w:val="20"/>
                <w:szCs w:val="20"/>
              </w:rPr>
              <w:t xml:space="preserve"> kV (</w:t>
            </w:r>
            <w:r>
              <w:rPr>
                <w:sz w:val="20"/>
                <w:szCs w:val="20"/>
              </w:rPr>
              <w:t>podzemno</w:t>
            </w:r>
            <w:r w:rsidRPr="003673C8">
              <w:rPr>
                <w:sz w:val="20"/>
                <w:szCs w:val="20"/>
              </w:rPr>
              <w:t>)</w:t>
            </w:r>
          </w:p>
        </w:tc>
        <w:tc>
          <w:tcPr>
            <w:tcW w:w="1700" w:type="dxa"/>
            <w:shd w:val="clear" w:color="auto" w:fill="DEF7E9"/>
            <w:hideMark/>
          </w:tcPr>
          <w:p w14:paraId="25059DBB" w14:textId="7C2B9938" w:rsidR="009A4D93" w:rsidRPr="00E76599" w:rsidRDefault="00FC5934" w:rsidP="009A4D93">
            <w:pPr>
              <w:spacing w:before="50" w:after="20"/>
              <w:ind w:left="-57" w:right="113"/>
              <w:jc w:val="right"/>
              <w:rPr>
                <w:sz w:val="20"/>
                <w:szCs w:val="20"/>
              </w:rPr>
            </w:pPr>
            <w:r w:rsidRPr="00E76599">
              <w:rPr>
                <w:sz w:val="20"/>
                <w:szCs w:val="20"/>
              </w:rPr>
              <w:t xml:space="preserve">6,40 </w:t>
            </w:r>
            <w:r w:rsidR="009A4D93" w:rsidRPr="00E76599">
              <w:rPr>
                <w:sz w:val="20"/>
                <w:szCs w:val="20"/>
              </w:rPr>
              <w:t>%</w:t>
            </w:r>
            <w:r w:rsidR="009A4D93" w:rsidRPr="00E76599">
              <w:rPr>
                <w:sz w:val="20"/>
                <w:szCs w:val="20"/>
              </w:rPr>
              <w:br/>
              <w:t>7,57 km</w:t>
            </w:r>
          </w:p>
        </w:tc>
      </w:tr>
      <w:tr w:rsidR="009A4D93" w:rsidRPr="003673C8" w14:paraId="2E03D884" w14:textId="77777777" w:rsidTr="009A4D93">
        <w:trPr>
          <w:trHeight w:val="155"/>
          <w:jc w:val="center"/>
        </w:trPr>
        <w:tc>
          <w:tcPr>
            <w:tcW w:w="456" w:type="dxa"/>
            <w:vMerge/>
            <w:shd w:val="clear" w:color="auto" w:fill="DEF7E9"/>
            <w:vAlign w:val="center"/>
            <w:hideMark/>
          </w:tcPr>
          <w:p w14:paraId="5DF9C474" w14:textId="77777777" w:rsidR="009A4D93" w:rsidRPr="003673C8" w:rsidRDefault="009A4D93" w:rsidP="00F77689">
            <w:pPr>
              <w:jc w:val="left"/>
              <w:rPr>
                <w:sz w:val="20"/>
                <w:szCs w:val="20"/>
              </w:rPr>
            </w:pPr>
          </w:p>
        </w:tc>
        <w:tc>
          <w:tcPr>
            <w:tcW w:w="1813" w:type="dxa"/>
            <w:vMerge/>
            <w:shd w:val="clear" w:color="auto" w:fill="DEF7E9"/>
            <w:vAlign w:val="center"/>
            <w:hideMark/>
          </w:tcPr>
          <w:p w14:paraId="51F27779" w14:textId="77777777" w:rsidR="009A4D93" w:rsidRPr="003673C8" w:rsidRDefault="009A4D93" w:rsidP="00F77689">
            <w:pPr>
              <w:jc w:val="left"/>
              <w:rPr>
                <w:sz w:val="20"/>
                <w:szCs w:val="20"/>
              </w:rPr>
            </w:pPr>
          </w:p>
        </w:tc>
        <w:tc>
          <w:tcPr>
            <w:tcW w:w="1560" w:type="dxa"/>
            <w:vMerge/>
            <w:shd w:val="clear" w:color="auto" w:fill="DEF7E9"/>
            <w:vAlign w:val="center"/>
            <w:hideMark/>
          </w:tcPr>
          <w:p w14:paraId="5DDE34EC" w14:textId="77777777" w:rsidR="009A4D93" w:rsidRPr="003673C8" w:rsidRDefault="009A4D93" w:rsidP="00F77689">
            <w:pPr>
              <w:jc w:val="left"/>
              <w:rPr>
                <w:sz w:val="20"/>
                <w:szCs w:val="20"/>
              </w:rPr>
            </w:pPr>
          </w:p>
        </w:tc>
        <w:tc>
          <w:tcPr>
            <w:tcW w:w="3543" w:type="dxa"/>
            <w:shd w:val="clear" w:color="auto" w:fill="DEF7E9"/>
            <w:hideMark/>
          </w:tcPr>
          <w:p w14:paraId="30A12504" w14:textId="5BAC37E6" w:rsidR="009A4D93" w:rsidRPr="003673C8" w:rsidRDefault="009A4D93" w:rsidP="00F77689">
            <w:pPr>
              <w:spacing w:before="50" w:after="20"/>
              <w:ind w:left="567" w:right="34"/>
              <w:jc w:val="left"/>
              <w:rPr>
                <w:sz w:val="20"/>
                <w:szCs w:val="20"/>
              </w:rPr>
            </w:pPr>
            <w:r>
              <w:rPr>
                <w:sz w:val="20"/>
                <w:szCs w:val="20"/>
              </w:rPr>
              <w:t>0,4</w:t>
            </w:r>
            <w:r w:rsidRPr="003673C8">
              <w:rPr>
                <w:sz w:val="20"/>
                <w:szCs w:val="20"/>
              </w:rPr>
              <w:t xml:space="preserve"> kV (</w:t>
            </w:r>
            <w:r w:rsidR="001703AC">
              <w:rPr>
                <w:sz w:val="20"/>
                <w:szCs w:val="20"/>
              </w:rPr>
              <w:t>nadzemno</w:t>
            </w:r>
            <w:r w:rsidRPr="003673C8">
              <w:rPr>
                <w:sz w:val="20"/>
                <w:szCs w:val="20"/>
              </w:rPr>
              <w:t>)</w:t>
            </w:r>
          </w:p>
        </w:tc>
        <w:tc>
          <w:tcPr>
            <w:tcW w:w="1700" w:type="dxa"/>
            <w:shd w:val="clear" w:color="auto" w:fill="DEF7E9"/>
            <w:hideMark/>
          </w:tcPr>
          <w:p w14:paraId="3115D7C8" w14:textId="20BAC685" w:rsidR="009A4D93" w:rsidRPr="00E76599" w:rsidRDefault="009A4D93" w:rsidP="00FC5934">
            <w:pPr>
              <w:spacing w:before="50" w:after="20"/>
              <w:ind w:left="-57" w:right="113"/>
              <w:jc w:val="right"/>
              <w:rPr>
                <w:sz w:val="20"/>
                <w:szCs w:val="20"/>
              </w:rPr>
            </w:pPr>
            <w:r w:rsidRPr="00E76599">
              <w:rPr>
                <w:sz w:val="20"/>
                <w:szCs w:val="20"/>
              </w:rPr>
              <w:t>5</w:t>
            </w:r>
            <w:r w:rsidR="00FC5934" w:rsidRPr="00E76599">
              <w:rPr>
                <w:sz w:val="20"/>
                <w:szCs w:val="20"/>
              </w:rPr>
              <w:t xml:space="preserve">2,78 </w:t>
            </w:r>
            <w:r w:rsidRPr="00E76599">
              <w:rPr>
                <w:sz w:val="20"/>
                <w:szCs w:val="20"/>
              </w:rPr>
              <w:t>%</w:t>
            </w:r>
            <w:r w:rsidRPr="00E76599">
              <w:rPr>
                <w:sz w:val="20"/>
                <w:szCs w:val="20"/>
              </w:rPr>
              <w:br/>
              <w:t>62,4 km</w:t>
            </w:r>
          </w:p>
        </w:tc>
      </w:tr>
      <w:tr w:rsidR="009A4D93" w:rsidRPr="003673C8" w14:paraId="5C5CA318" w14:textId="77777777" w:rsidTr="006C0446">
        <w:trPr>
          <w:trHeight w:val="155"/>
          <w:jc w:val="center"/>
        </w:trPr>
        <w:tc>
          <w:tcPr>
            <w:tcW w:w="456" w:type="dxa"/>
            <w:vMerge/>
            <w:shd w:val="clear" w:color="auto" w:fill="DEF7E9"/>
            <w:vAlign w:val="center"/>
          </w:tcPr>
          <w:p w14:paraId="4B0D49E9" w14:textId="77777777" w:rsidR="009A4D93" w:rsidRPr="003673C8" w:rsidRDefault="009A4D93" w:rsidP="00F77689">
            <w:pPr>
              <w:jc w:val="left"/>
              <w:rPr>
                <w:sz w:val="20"/>
                <w:szCs w:val="20"/>
              </w:rPr>
            </w:pPr>
          </w:p>
        </w:tc>
        <w:tc>
          <w:tcPr>
            <w:tcW w:w="1813" w:type="dxa"/>
            <w:vMerge/>
            <w:shd w:val="clear" w:color="auto" w:fill="DEF7E9"/>
            <w:vAlign w:val="center"/>
          </w:tcPr>
          <w:p w14:paraId="57D950D3" w14:textId="77777777" w:rsidR="009A4D93" w:rsidRPr="003673C8" w:rsidRDefault="009A4D93" w:rsidP="00F77689">
            <w:pPr>
              <w:jc w:val="left"/>
              <w:rPr>
                <w:sz w:val="20"/>
                <w:szCs w:val="20"/>
              </w:rPr>
            </w:pPr>
          </w:p>
        </w:tc>
        <w:tc>
          <w:tcPr>
            <w:tcW w:w="1560" w:type="dxa"/>
            <w:vMerge/>
            <w:shd w:val="clear" w:color="auto" w:fill="DEF7E9"/>
            <w:vAlign w:val="center"/>
          </w:tcPr>
          <w:p w14:paraId="46FE9F0B" w14:textId="77777777" w:rsidR="009A4D93" w:rsidRPr="003673C8" w:rsidRDefault="009A4D93" w:rsidP="00F77689">
            <w:pPr>
              <w:jc w:val="left"/>
              <w:rPr>
                <w:sz w:val="20"/>
                <w:szCs w:val="20"/>
              </w:rPr>
            </w:pPr>
          </w:p>
        </w:tc>
        <w:tc>
          <w:tcPr>
            <w:tcW w:w="3543" w:type="dxa"/>
            <w:shd w:val="clear" w:color="auto" w:fill="DEF7E9"/>
          </w:tcPr>
          <w:p w14:paraId="31285485" w14:textId="50011183" w:rsidR="009A4D93" w:rsidRPr="003673C8" w:rsidRDefault="009A4D93" w:rsidP="001703AC">
            <w:pPr>
              <w:spacing w:before="50" w:after="20"/>
              <w:ind w:left="567" w:right="34"/>
              <w:jc w:val="left"/>
              <w:rPr>
                <w:sz w:val="20"/>
                <w:szCs w:val="20"/>
              </w:rPr>
            </w:pPr>
            <w:r>
              <w:rPr>
                <w:sz w:val="20"/>
                <w:szCs w:val="20"/>
              </w:rPr>
              <w:t>0,4 kV</w:t>
            </w:r>
            <w:r w:rsidR="001703AC">
              <w:rPr>
                <w:sz w:val="20"/>
                <w:szCs w:val="20"/>
              </w:rPr>
              <w:t xml:space="preserve"> </w:t>
            </w:r>
            <w:r w:rsidR="001703AC" w:rsidRPr="003673C8">
              <w:rPr>
                <w:sz w:val="20"/>
                <w:szCs w:val="20"/>
              </w:rPr>
              <w:t>(</w:t>
            </w:r>
            <w:r w:rsidR="001703AC">
              <w:rPr>
                <w:sz w:val="20"/>
                <w:szCs w:val="20"/>
              </w:rPr>
              <w:t>podzemno</w:t>
            </w:r>
            <w:r w:rsidR="001703AC" w:rsidRPr="003673C8">
              <w:rPr>
                <w:sz w:val="20"/>
                <w:szCs w:val="20"/>
              </w:rPr>
              <w:t>)</w:t>
            </w:r>
          </w:p>
        </w:tc>
        <w:tc>
          <w:tcPr>
            <w:tcW w:w="1700" w:type="dxa"/>
            <w:shd w:val="clear" w:color="auto" w:fill="DEF7E9"/>
          </w:tcPr>
          <w:p w14:paraId="733F3EE4" w14:textId="713905B4" w:rsidR="009A4D93" w:rsidRPr="00E76599" w:rsidRDefault="00FC5934" w:rsidP="009A4D93">
            <w:pPr>
              <w:spacing w:before="50" w:after="20"/>
              <w:ind w:left="-57" w:right="113"/>
              <w:jc w:val="right"/>
              <w:rPr>
                <w:sz w:val="20"/>
                <w:szCs w:val="20"/>
              </w:rPr>
            </w:pPr>
            <w:r w:rsidRPr="00E76599">
              <w:rPr>
                <w:sz w:val="20"/>
                <w:szCs w:val="20"/>
              </w:rPr>
              <w:t xml:space="preserve">8,76 </w:t>
            </w:r>
            <w:r w:rsidR="009A4D93" w:rsidRPr="00E76599">
              <w:rPr>
                <w:sz w:val="20"/>
                <w:szCs w:val="20"/>
              </w:rPr>
              <w:t>%</w:t>
            </w:r>
            <w:r w:rsidR="009A4D93" w:rsidRPr="00E76599">
              <w:rPr>
                <w:sz w:val="20"/>
                <w:szCs w:val="20"/>
              </w:rPr>
              <w:br/>
              <w:t>10,36 km</w:t>
            </w:r>
          </w:p>
        </w:tc>
      </w:tr>
      <w:tr w:rsidR="009A4D93" w:rsidRPr="003673C8" w14:paraId="53753E66" w14:textId="77777777" w:rsidTr="006C0446">
        <w:trPr>
          <w:trHeight w:val="82"/>
          <w:jc w:val="center"/>
        </w:trPr>
        <w:tc>
          <w:tcPr>
            <w:tcW w:w="456" w:type="dxa"/>
            <w:vMerge/>
            <w:shd w:val="clear" w:color="auto" w:fill="DEF7E9"/>
            <w:vAlign w:val="center"/>
            <w:hideMark/>
          </w:tcPr>
          <w:p w14:paraId="64961705" w14:textId="77777777" w:rsidR="009A4D93" w:rsidRPr="003673C8" w:rsidRDefault="009A4D93" w:rsidP="00F77689">
            <w:pPr>
              <w:jc w:val="left"/>
              <w:rPr>
                <w:sz w:val="20"/>
                <w:szCs w:val="20"/>
              </w:rPr>
            </w:pPr>
          </w:p>
        </w:tc>
        <w:tc>
          <w:tcPr>
            <w:tcW w:w="1813" w:type="dxa"/>
            <w:vMerge/>
            <w:shd w:val="clear" w:color="auto" w:fill="C3EBC3"/>
            <w:vAlign w:val="center"/>
            <w:hideMark/>
          </w:tcPr>
          <w:p w14:paraId="6CFDF733" w14:textId="77777777" w:rsidR="009A4D93" w:rsidRPr="003673C8" w:rsidRDefault="009A4D93" w:rsidP="00F77689">
            <w:pPr>
              <w:jc w:val="left"/>
              <w:rPr>
                <w:sz w:val="20"/>
                <w:szCs w:val="20"/>
              </w:rPr>
            </w:pPr>
          </w:p>
        </w:tc>
        <w:tc>
          <w:tcPr>
            <w:tcW w:w="1560" w:type="dxa"/>
            <w:vMerge w:val="restart"/>
            <w:shd w:val="clear" w:color="auto" w:fill="DEF7E9"/>
            <w:vAlign w:val="center"/>
            <w:hideMark/>
          </w:tcPr>
          <w:p w14:paraId="66015E4E" w14:textId="77777777" w:rsidR="009A4D93" w:rsidRPr="003673C8" w:rsidRDefault="009A4D93" w:rsidP="00F77689">
            <w:pPr>
              <w:spacing w:before="50" w:after="20"/>
              <w:ind w:left="227" w:right="-57" w:hanging="227"/>
              <w:jc w:val="left"/>
              <w:rPr>
                <w:sz w:val="20"/>
                <w:szCs w:val="20"/>
              </w:rPr>
            </w:pPr>
            <w:r w:rsidRPr="003673C8">
              <w:rPr>
                <w:sz w:val="20"/>
                <w:szCs w:val="20"/>
              </w:rPr>
              <w:t>B.</w:t>
            </w:r>
            <w:r w:rsidRPr="003673C8">
              <w:rPr>
                <w:sz w:val="20"/>
                <w:szCs w:val="20"/>
              </w:rPr>
              <w:tab/>
              <w:t>Opskrba plinom</w:t>
            </w:r>
          </w:p>
        </w:tc>
        <w:tc>
          <w:tcPr>
            <w:tcW w:w="3543" w:type="dxa"/>
            <w:shd w:val="clear" w:color="auto" w:fill="DEF7E9"/>
            <w:hideMark/>
          </w:tcPr>
          <w:p w14:paraId="5D8BBD10" w14:textId="72BCF7C8" w:rsidR="009A4D93" w:rsidRPr="003673C8" w:rsidRDefault="009A4D93" w:rsidP="00F77689">
            <w:pPr>
              <w:spacing w:before="50" w:after="20"/>
              <w:ind w:left="227" w:right="-57" w:hanging="227"/>
              <w:jc w:val="left"/>
              <w:rPr>
                <w:sz w:val="20"/>
                <w:szCs w:val="20"/>
              </w:rPr>
            </w:pPr>
            <w:r w:rsidRPr="003673C8">
              <w:rPr>
                <w:sz w:val="20"/>
                <w:szCs w:val="20"/>
              </w:rPr>
              <w:t>1.</w:t>
            </w:r>
            <w:r w:rsidRPr="003673C8">
              <w:rPr>
                <w:sz w:val="20"/>
                <w:szCs w:val="20"/>
              </w:rPr>
              <w:tab/>
              <w:t>Duljina plinovoda</w:t>
            </w:r>
            <w:r w:rsidR="002E00C6">
              <w:rPr>
                <w:sz w:val="20"/>
                <w:szCs w:val="20"/>
              </w:rPr>
              <w:t>***</w:t>
            </w:r>
            <w:r w:rsidR="00167A65">
              <w:rPr>
                <w:sz w:val="20"/>
                <w:szCs w:val="20"/>
              </w:rPr>
              <w:t>**</w:t>
            </w:r>
          </w:p>
        </w:tc>
        <w:tc>
          <w:tcPr>
            <w:tcW w:w="1700" w:type="dxa"/>
            <w:shd w:val="clear" w:color="auto" w:fill="DEF7E9"/>
            <w:hideMark/>
          </w:tcPr>
          <w:p w14:paraId="54E0E9C6" w14:textId="5B250FE2" w:rsidR="009A4D93" w:rsidRPr="00E76599" w:rsidRDefault="002E00C6" w:rsidP="00F77689">
            <w:pPr>
              <w:spacing w:before="50" w:after="20"/>
              <w:ind w:left="-57" w:right="113"/>
              <w:jc w:val="right"/>
              <w:rPr>
                <w:sz w:val="20"/>
                <w:szCs w:val="20"/>
              </w:rPr>
            </w:pPr>
            <w:r w:rsidRPr="00E76599">
              <w:rPr>
                <w:sz w:val="20"/>
                <w:szCs w:val="20"/>
              </w:rPr>
              <w:t>19,27 km</w:t>
            </w:r>
          </w:p>
        </w:tc>
      </w:tr>
      <w:tr w:rsidR="009A4D93" w:rsidRPr="003673C8" w14:paraId="0D26C1BD" w14:textId="77777777" w:rsidTr="006C0446">
        <w:trPr>
          <w:trHeight w:val="80"/>
          <w:jc w:val="center"/>
        </w:trPr>
        <w:tc>
          <w:tcPr>
            <w:tcW w:w="456" w:type="dxa"/>
            <w:vMerge/>
            <w:shd w:val="clear" w:color="auto" w:fill="DEF7E9"/>
            <w:vAlign w:val="center"/>
          </w:tcPr>
          <w:p w14:paraId="53E7B75B" w14:textId="77777777" w:rsidR="009A4D93" w:rsidRPr="003673C8" w:rsidRDefault="009A4D93" w:rsidP="00F77689">
            <w:pPr>
              <w:jc w:val="left"/>
              <w:rPr>
                <w:sz w:val="20"/>
                <w:szCs w:val="20"/>
              </w:rPr>
            </w:pPr>
          </w:p>
        </w:tc>
        <w:tc>
          <w:tcPr>
            <w:tcW w:w="1813" w:type="dxa"/>
            <w:vMerge/>
            <w:shd w:val="clear" w:color="auto" w:fill="C3EBC3"/>
            <w:vAlign w:val="center"/>
          </w:tcPr>
          <w:p w14:paraId="7B71F1E6" w14:textId="77777777" w:rsidR="009A4D93" w:rsidRPr="003673C8" w:rsidRDefault="009A4D93" w:rsidP="00F77689">
            <w:pPr>
              <w:jc w:val="left"/>
              <w:rPr>
                <w:sz w:val="20"/>
                <w:szCs w:val="20"/>
              </w:rPr>
            </w:pPr>
          </w:p>
        </w:tc>
        <w:tc>
          <w:tcPr>
            <w:tcW w:w="1560" w:type="dxa"/>
            <w:vMerge/>
            <w:shd w:val="clear" w:color="auto" w:fill="DEF7E9"/>
            <w:vAlign w:val="center"/>
          </w:tcPr>
          <w:p w14:paraId="5D5A0E92" w14:textId="77777777" w:rsidR="009A4D93" w:rsidRPr="003673C8" w:rsidRDefault="009A4D93" w:rsidP="00F77689">
            <w:pPr>
              <w:spacing w:before="50" w:after="20"/>
              <w:ind w:left="227" w:right="-57" w:hanging="227"/>
              <w:jc w:val="left"/>
              <w:rPr>
                <w:sz w:val="20"/>
                <w:szCs w:val="20"/>
              </w:rPr>
            </w:pPr>
          </w:p>
        </w:tc>
        <w:tc>
          <w:tcPr>
            <w:tcW w:w="3543" w:type="dxa"/>
            <w:shd w:val="clear" w:color="auto" w:fill="DEF7E9"/>
          </w:tcPr>
          <w:p w14:paraId="62EDE75B" w14:textId="77777777" w:rsidR="009A4D93" w:rsidRPr="003673C8" w:rsidRDefault="009A4D93" w:rsidP="00F77689">
            <w:pPr>
              <w:spacing w:before="50" w:after="20"/>
              <w:ind w:left="567" w:right="34"/>
              <w:jc w:val="left"/>
              <w:rPr>
                <w:sz w:val="20"/>
                <w:szCs w:val="20"/>
              </w:rPr>
            </w:pPr>
            <w:r w:rsidRPr="003673C8">
              <w:rPr>
                <w:sz w:val="20"/>
                <w:szCs w:val="20"/>
              </w:rPr>
              <w:t>magistralni plinovod</w:t>
            </w:r>
          </w:p>
        </w:tc>
        <w:tc>
          <w:tcPr>
            <w:tcW w:w="1700" w:type="dxa"/>
            <w:shd w:val="clear" w:color="auto" w:fill="DEF7E9"/>
          </w:tcPr>
          <w:p w14:paraId="5BD1729C" w14:textId="58F734EE" w:rsidR="009A4D93" w:rsidRPr="00E76599" w:rsidRDefault="00167A65" w:rsidP="00F77689">
            <w:pPr>
              <w:spacing w:before="50" w:after="20"/>
              <w:ind w:left="-57" w:right="113"/>
              <w:jc w:val="right"/>
              <w:rPr>
                <w:sz w:val="20"/>
                <w:szCs w:val="20"/>
              </w:rPr>
            </w:pPr>
            <w:r w:rsidRPr="00E76599">
              <w:rPr>
                <w:sz w:val="20"/>
                <w:szCs w:val="20"/>
              </w:rPr>
              <w:t>-</w:t>
            </w:r>
            <w:r w:rsidR="009A4D93" w:rsidRPr="00E76599">
              <w:rPr>
                <w:sz w:val="20"/>
                <w:szCs w:val="20"/>
              </w:rPr>
              <w:t xml:space="preserve"> km</w:t>
            </w:r>
          </w:p>
        </w:tc>
      </w:tr>
      <w:tr w:rsidR="009A4D93" w:rsidRPr="003673C8" w14:paraId="147C1910" w14:textId="77777777" w:rsidTr="006C0446">
        <w:trPr>
          <w:trHeight w:val="80"/>
          <w:jc w:val="center"/>
        </w:trPr>
        <w:tc>
          <w:tcPr>
            <w:tcW w:w="456" w:type="dxa"/>
            <w:vMerge/>
            <w:shd w:val="clear" w:color="auto" w:fill="DEF7E9"/>
            <w:vAlign w:val="center"/>
          </w:tcPr>
          <w:p w14:paraId="22E314D4" w14:textId="77777777" w:rsidR="009A4D93" w:rsidRPr="003673C8" w:rsidRDefault="009A4D93" w:rsidP="00F77689">
            <w:pPr>
              <w:jc w:val="left"/>
              <w:rPr>
                <w:sz w:val="20"/>
                <w:szCs w:val="20"/>
              </w:rPr>
            </w:pPr>
          </w:p>
        </w:tc>
        <w:tc>
          <w:tcPr>
            <w:tcW w:w="1813" w:type="dxa"/>
            <w:vMerge/>
            <w:shd w:val="clear" w:color="auto" w:fill="C3EBC3"/>
            <w:vAlign w:val="center"/>
          </w:tcPr>
          <w:p w14:paraId="7CA2C016" w14:textId="77777777" w:rsidR="009A4D93" w:rsidRPr="003673C8" w:rsidRDefault="009A4D93" w:rsidP="00F77689">
            <w:pPr>
              <w:jc w:val="left"/>
              <w:rPr>
                <w:sz w:val="20"/>
                <w:szCs w:val="20"/>
              </w:rPr>
            </w:pPr>
          </w:p>
        </w:tc>
        <w:tc>
          <w:tcPr>
            <w:tcW w:w="1560" w:type="dxa"/>
            <w:vMerge/>
            <w:shd w:val="clear" w:color="auto" w:fill="DEF7E9"/>
            <w:vAlign w:val="center"/>
          </w:tcPr>
          <w:p w14:paraId="0AAFF93E" w14:textId="77777777" w:rsidR="009A4D93" w:rsidRPr="003673C8" w:rsidRDefault="009A4D93" w:rsidP="00F77689">
            <w:pPr>
              <w:spacing w:before="50" w:after="20"/>
              <w:ind w:left="227" w:right="-57" w:hanging="227"/>
              <w:jc w:val="left"/>
              <w:rPr>
                <w:sz w:val="20"/>
                <w:szCs w:val="20"/>
              </w:rPr>
            </w:pPr>
          </w:p>
        </w:tc>
        <w:tc>
          <w:tcPr>
            <w:tcW w:w="3543" w:type="dxa"/>
            <w:shd w:val="clear" w:color="auto" w:fill="DEF7E9"/>
          </w:tcPr>
          <w:p w14:paraId="1BF96CB5" w14:textId="77777777" w:rsidR="009A4D93" w:rsidRPr="003673C8" w:rsidRDefault="009A4D93" w:rsidP="00F77689">
            <w:pPr>
              <w:spacing w:before="50" w:after="20"/>
              <w:ind w:left="567" w:right="34"/>
              <w:jc w:val="left"/>
              <w:rPr>
                <w:sz w:val="20"/>
                <w:szCs w:val="20"/>
              </w:rPr>
            </w:pPr>
            <w:r w:rsidRPr="003673C8">
              <w:rPr>
                <w:sz w:val="20"/>
                <w:szCs w:val="20"/>
              </w:rPr>
              <w:t>plinska mreža</w:t>
            </w:r>
          </w:p>
        </w:tc>
        <w:tc>
          <w:tcPr>
            <w:tcW w:w="1700" w:type="dxa"/>
            <w:shd w:val="clear" w:color="auto" w:fill="DEF7E9"/>
          </w:tcPr>
          <w:p w14:paraId="4ACC2389" w14:textId="1649D295" w:rsidR="009A4D93" w:rsidRPr="00E76599" w:rsidRDefault="002E00C6" w:rsidP="00F77689">
            <w:pPr>
              <w:spacing w:before="50" w:after="20"/>
              <w:ind w:left="-57" w:right="113"/>
              <w:jc w:val="right"/>
              <w:rPr>
                <w:sz w:val="20"/>
                <w:szCs w:val="20"/>
              </w:rPr>
            </w:pPr>
            <w:r w:rsidRPr="00E76599">
              <w:rPr>
                <w:sz w:val="20"/>
                <w:szCs w:val="20"/>
              </w:rPr>
              <w:t>19,27</w:t>
            </w:r>
            <w:r w:rsidR="009A4D93" w:rsidRPr="00E76599">
              <w:rPr>
                <w:sz w:val="20"/>
                <w:szCs w:val="20"/>
              </w:rPr>
              <w:t xml:space="preserve"> km</w:t>
            </w:r>
          </w:p>
        </w:tc>
      </w:tr>
      <w:tr w:rsidR="009A4D93" w:rsidRPr="003673C8" w14:paraId="7EC500AE" w14:textId="77777777" w:rsidTr="006C0446">
        <w:trPr>
          <w:trHeight w:val="82"/>
          <w:jc w:val="center"/>
        </w:trPr>
        <w:tc>
          <w:tcPr>
            <w:tcW w:w="456" w:type="dxa"/>
            <w:vMerge/>
            <w:shd w:val="clear" w:color="auto" w:fill="DEF7E9"/>
            <w:vAlign w:val="center"/>
            <w:hideMark/>
          </w:tcPr>
          <w:p w14:paraId="77DA2991" w14:textId="77777777" w:rsidR="009A4D93" w:rsidRPr="003673C8" w:rsidRDefault="009A4D93" w:rsidP="00F77689">
            <w:pPr>
              <w:jc w:val="left"/>
              <w:rPr>
                <w:sz w:val="20"/>
                <w:szCs w:val="20"/>
              </w:rPr>
            </w:pPr>
          </w:p>
        </w:tc>
        <w:tc>
          <w:tcPr>
            <w:tcW w:w="1813" w:type="dxa"/>
            <w:vMerge/>
            <w:shd w:val="clear" w:color="auto" w:fill="C3EBC3"/>
            <w:vAlign w:val="center"/>
            <w:hideMark/>
          </w:tcPr>
          <w:p w14:paraId="077986B5" w14:textId="77777777" w:rsidR="009A4D93" w:rsidRPr="003673C8" w:rsidRDefault="009A4D93" w:rsidP="00F77689">
            <w:pPr>
              <w:jc w:val="left"/>
              <w:rPr>
                <w:sz w:val="20"/>
                <w:szCs w:val="20"/>
              </w:rPr>
            </w:pPr>
          </w:p>
        </w:tc>
        <w:tc>
          <w:tcPr>
            <w:tcW w:w="1560" w:type="dxa"/>
            <w:vMerge/>
            <w:shd w:val="clear" w:color="auto" w:fill="DEF7E9"/>
            <w:vAlign w:val="center"/>
            <w:hideMark/>
          </w:tcPr>
          <w:p w14:paraId="5C3177F0" w14:textId="77777777" w:rsidR="009A4D93" w:rsidRPr="003673C8" w:rsidRDefault="009A4D93" w:rsidP="00F77689">
            <w:pPr>
              <w:jc w:val="left"/>
              <w:rPr>
                <w:sz w:val="20"/>
                <w:szCs w:val="20"/>
              </w:rPr>
            </w:pPr>
          </w:p>
        </w:tc>
        <w:tc>
          <w:tcPr>
            <w:tcW w:w="3543" w:type="dxa"/>
            <w:shd w:val="clear" w:color="auto" w:fill="DEF7E9"/>
            <w:hideMark/>
          </w:tcPr>
          <w:p w14:paraId="70D31624" w14:textId="77777777" w:rsidR="009A4D93" w:rsidRPr="003673C8" w:rsidRDefault="009A4D93" w:rsidP="00F77689">
            <w:pPr>
              <w:spacing w:before="50" w:after="20"/>
              <w:ind w:left="227" w:right="-57" w:hanging="227"/>
              <w:jc w:val="left"/>
              <w:rPr>
                <w:sz w:val="20"/>
                <w:szCs w:val="20"/>
              </w:rPr>
            </w:pPr>
            <w:r w:rsidRPr="003673C8">
              <w:rPr>
                <w:sz w:val="20"/>
                <w:szCs w:val="20"/>
              </w:rPr>
              <w:t>2.</w:t>
            </w:r>
            <w:r w:rsidRPr="003673C8">
              <w:rPr>
                <w:sz w:val="20"/>
                <w:szCs w:val="20"/>
              </w:rPr>
              <w:tab/>
              <w:t>Udio prema vrsti plinovoda</w:t>
            </w:r>
          </w:p>
        </w:tc>
        <w:tc>
          <w:tcPr>
            <w:tcW w:w="1700" w:type="dxa"/>
            <w:shd w:val="clear" w:color="auto" w:fill="DEF7E9"/>
            <w:hideMark/>
          </w:tcPr>
          <w:p w14:paraId="6D0548C1" w14:textId="77777777" w:rsidR="009A4D93" w:rsidRPr="00E76599" w:rsidRDefault="009A4D93" w:rsidP="00F77689">
            <w:pPr>
              <w:spacing w:before="50" w:after="20"/>
              <w:ind w:left="-57" w:right="113"/>
              <w:jc w:val="right"/>
              <w:rPr>
                <w:sz w:val="20"/>
                <w:szCs w:val="20"/>
              </w:rPr>
            </w:pPr>
          </w:p>
        </w:tc>
      </w:tr>
      <w:tr w:rsidR="009A4D93" w:rsidRPr="003673C8" w14:paraId="1F7345F7" w14:textId="77777777" w:rsidTr="006C0446">
        <w:trPr>
          <w:trHeight w:val="80"/>
          <w:jc w:val="center"/>
        </w:trPr>
        <w:tc>
          <w:tcPr>
            <w:tcW w:w="456" w:type="dxa"/>
            <w:vMerge/>
            <w:shd w:val="clear" w:color="auto" w:fill="DEF7E9"/>
            <w:vAlign w:val="center"/>
          </w:tcPr>
          <w:p w14:paraId="66B81B0E" w14:textId="77777777" w:rsidR="009A4D93" w:rsidRPr="003673C8" w:rsidRDefault="009A4D93" w:rsidP="00F77689">
            <w:pPr>
              <w:jc w:val="left"/>
              <w:rPr>
                <w:sz w:val="20"/>
                <w:szCs w:val="20"/>
              </w:rPr>
            </w:pPr>
          </w:p>
        </w:tc>
        <w:tc>
          <w:tcPr>
            <w:tcW w:w="1813" w:type="dxa"/>
            <w:vMerge/>
            <w:shd w:val="clear" w:color="auto" w:fill="C3EBC3"/>
            <w:vAlign w:val="center"/>
          </w:tcPr>
          <w:p w14:paraId="3FF2CE10" w14:textId="77777777" w:rsidR="009A4D93" w:rsidRPr="003673C8" w:rsidRDefault="009A4D93" w:rsidP="00F77689">
            <w:pPr>
              <w:jc w:val="left"/>
              <w:rPr>
                <w:sz w:val="20"/>
                <w:szCs w:val="20"/>
              </w:rPr>
            </w:pPr>
          </w:p>
        </w:tc>
        <w:tc>
          <w:tcPr>
            <w:tcW w:w="1560" w:type="dxa"/>
            <w:vMerge/>
            <w:shd w:val="clear" w:color="auto" w:fill="DEF7E9"/>
            <w:vAlign w:val="center"/>
          </w:tcPr>
          <w:p w14:paraId="60D81DD1" w14:textId="77777777" w:rsidR="009A4D93" w:rsidRPr="003673C8" w:rsidRDefault="009A4D93" w:rsidP="00F77689">
            <w:pPr>
              <w:jc w:val="left"/>
              <w:rPr>
                <w:sz w:val="20"/>
                <w:szCs w:val="20"/>
              </w:rPr>
            </w:pPr>
          </w:p>
        </w:tc>
        <w:tc>
          <w:tcPr>
            <w:tcW w:w="3543" w:type="dxa"/>
            <w:shd w:val="clear" w:color="auto" w:fill="DEF7E9"/>
          </w:tcPr>
          <w:p w14:paraId="5DFCCB3E" w14:textId="77777777" w:rsidR="009A4D93" w:rsidRPr="003673C8" w:rsidRDefault="009A4D93" w:rsidP="00F77689">
            <w:pPr>
              <w:spacing w:before="50" w:after="20"/>
              <w:ind w:left="567" w:right="34"/>
              <w:jc w:val="left"/>
              <w:rPr>
                <w:sz w:val="20"/>
                <w:szCs w:val="20"/>
              </w:rPr>
            </w:pPr>
            <w:r w:rsidRPr="003673C8">
              <w:rPr>
                <w:sz w:val="20"/>
                <w:szCs w:val="20"/>
              </w:rPr>
              <w:t>magistralni plinovod</w:t>
            </w:r>
          </w:p>
        </w:tc>
        <w:tc>
          <w:tcPr>
            <w:tcW w:w="1700" w:type="dxa"/>
            <w:shd w:val="clear" w:color="auto" w:fill="DEF7E9"/>
          </w:tcPr>
          <w:p w14:paraId="460DEE14" w14:textId="670FB493" w:rsidR="009A4D93" w:rsidRPr="00E76599" w:rsidRDefault="00167A65" w:rsidP="00F77689">
            <w:pPr>
              <w:spacing w:before="50" w:after="20"/>
              <w:ind w:left="-57" w:right="113"/>
              <w:jc w:val="right"/>
              <w:rPr>
                <w:sz w:val="20"/>
                <w:szCs w:val="20"/>
              </w:rPr>
            </w:pPr>
            <w:r w:rsidRPr="00E76599">
              <w:rPr>
                <w:sz w:val="20"/>
                <w:szCs w:val="20"/>
              </w:rPr>
              <w:t>-</w:t>
            </w:r>
          </w:p>
        </w:tc>
      </w:tr>
      <w:tr w:rsidR="009A4D93" w:rsidRPr="003673C8" w14:paraId="6381FEE9" w14:textId="77777777" w:rsidTr="006C0446">
        <w:trPr>
          <w:trHeight w:val="80"/>
          <w:jc w:val="center"/>
        </w:trPr>
        <w:tc>
          <w:tcPr>
            <w:tcW w:w="456" w:type="dxa"/>
            <w:vMerge/>
            <w:shd w:val="clear" w:color="auto" w:fill="DEF7E9"/>
            <w:vAlign w:val="center"/>
          </w:tcPr>
          <w:p w14:paraId="244FE043" w14:textId="77777777" w:rsidR="009A4D93" w:rsidRPr="003673C8" w:rsidRDefault="009A4D93" w:rsidP="00F77689">
            <w:pPr>
              <w:jc w:val="left"/>
              <w:rPr>
                <w:sz w:val="20"/>
                <w:szCs w:val="20"/>
              </w:rPr>
            </w:pPr>
          </w:p>
        </w:tc>
        <w:tc>
          <w:tcPr>
            <w:tcW w:w="1813" w:type="dxa"/>
            <w:vMerge/>
            <w:shd w:val="clear" w:color="auto" w:fill="C3EBC3"/>
            <w:vAlign w:val="center"/>
          </w:tcPr>
          <w:p w14:paraId="275B216A" w14:textId="77777777" w:rsidR="009A4D93" w:rsidRPr="003673C8" w:rsidRDefault="009A4D93" w:rsidP="00F77689">
            <w:pPr>
              <w:jc w:val="left"/>
              <w:rPr>
                <w:sz w:val="20"/>
                <w:szCs w:val="20"/>
              </w:rPr>
            </w:pPr>
          </w:p>
        </w:tc>
        <w:tc>
          <w:tcPr>
            <w:tcW w:w="1560" w:type="dxa"/>
            <w:vMerge/>
            <w:shd w:val="clear" w:color="auto" w:fill="DEF7E9"/>
            <w:vAlign w:val="center"/>
          </w:tcPr>
          <w:p w14:paraId="6E1DA663" w14:textId="77777777" w:rsidR="009A4D93" w:rsidRPr="003673C8" w:rsidRDefault="009A4D93" w:rsidP="00F77689">
            <w:pPr>
              <w:jc w:val="left"/>
              <w:rPr>
                <w:sz w:val="20"/>
                <w:szCs w:val="20"/>
              </w:rPr>
            </w:pPr>
          </w:p>
        </w:tc>
        <w:tc>
          <w:tcPr>
            <w:tcW w:w="3543" w:type="dxa"/>
            <w:shd w:val="clear" w:color="auto" w:fill="DEF7E9"/>
          </w:tcPr>
          <w:p w14:paraId="02851DBA" w14:textId="77777777" w:rsidR="009A4D93" w:rsidRPr="003673C8" w:rsidRDefault="009A4D93" w:rsidP="00F77689">
            <w:pPr>
              <w:spacing w:before="50" w:after="20"/>
              <w:ind w:left="567" w:right="34"/>
              <w:jc w:val="left"/>
              <w:rPr>
                <w:sz w:val="20"/>
                <w:szCs w:val="20"/>
              </w:rPr>
            </w:pPr>
            <w:r w:rsidRPr="003673C8">
              <w:rPr>
                <w:sz w:val="20"/>
                <w:szCs w:val="20"/>
              </w:rPr>
              <w:t>plinska mreža</w:t>
            </w:r>
          </w:p>
        </w:tc>
        <w:tc>
          <w:tcPr>
            <w:tcW w:w="1700" w:type="dxa"/>
            <w:shd w:val="clear" w:color="auto" w:fill="DEF7E9"/>
          </w:tcPr>
          <w:p w14:paraId="47D2227D" w14:textId="2512EC54" w:rsidR="009A4D93" w:rsidRPr="00E76599" w:rsidRDefault="00167A65" w:rsidP="00F77689">
            <w:pPr>
              <w:spacing w:before="50" w:after="20"/>
              <w:ind w:left="-57" w:right="113"/>
              <w:jc w:val="right"/>
              <w:rPr>
                <w:sz w:val="20"/>
                <w:szCs w:val="20"/>
              </w:rPr>
            </w:pPr>
            <w:r w:rsidRPr="00E76599">
              <w:rPr>
                <w:sz w:val="20"/>
                <w:szCs w:val="20"/>
              </w:rPr>
              <w:t xml:space="preserve">100,00 </w:t>
            </w:r>
            <w:r w:rsidR="009A4D93" w:rsidRPr="00E76599">
              <w:rPr>
                <w:sz w:val="20"/>
                <w:szCs w:val="20"/>
              </w:rPr>
              <w:t>%</w:t>
            </w:r>
          </w:p>
        </w:tc>
      </w:tr>
      <w:tr w:rsidR="009A4D93" w:rsidRPr="003673C8" w14:paraId="10BD61EE" w14:textId="77777777" w:rsidTr="006C0446">
        <w:trPr>
          <w:jc w:val="center"/>
        </w:trPr>
        <w:tc>
          <w:tcPr>
            <w:tcW w:w="456" w:type="dxa"/>
            <w:vMerge/>
            <w:shd w:val="clear" w:color="auto" w:fill="DEF7E9"/>
            <w:vAlign w:val="center"/>
            <w:hideMark/>
          </w:tcPr>
          <w:p w14:paraId="0D1D17E6" w14:textId="77777777" w:rsidR="009A4D93" w:rsidRPr="003673C8" w:rsidRDefault="009A4D93" w:rsidP="00F77689">
            <w:pPr>
              <w:jc w:val="left"/>
              <w:rPr>
                <w:sz w:val="20"/>
                <w:szCs w:val="20"/>
              </w:rPr>
            </w:pPr>
          </w:p>
        </w:tc>
        <w:tc>
          <w:tcPr>
            <w:tcW w:w="1813" w:type="dxa"/>
            <w:vMerge/>
            <w:shd w:val="clear" w:color="auto" w:fill="C3EBC3"/>
            <w:vAlign w:val="center"/>
            <w:hideMark/>
          </w:tcPr>
          <w:p w14:paraId="302A9192" w14:textId="77777777" w:rsidR="009A4D93" w:rsidRPr="003673C8" w:rsidRDefault="009A4D93" w:rsidP="00F77689">
            <w:pPr>
              <w:jc w:val="left"/>
              <w:rPr>
                <w:sz w:val="20"/>
                <w:szCs w:val="20"/>
              </w:rPr>
            </w:pPr>
          </w:p>
        </w:tc>
        <w:tc>
          <w:tcPr>
            <w:tcW w:w="1560" w:type="dxa"/>
            <w:shd w:val="clear" w:color="auto" w:fill="DEF7E9"/>
            <w:vAlign w:val="center"/>
            <w:hideMark/>
          </w:tcPr>
          <w:p w14:paraId="6C1F5EA9" w14:textId="77777777" w:rsidR="009A4D93" w:rsidRPr="003673C8" w:rsidRDefault="009A4D93" w:rsidP="00F77689">
            <w:pPr>
              <w:spacing w:before="50" w:after="20"/>
              <w:ind w:left="227" w:right="-57" w:hanging="227"/>
              <w:jc w:val="left"/>
              <w:rPr>
                <w:sz w:val="20"/>
                <w:szCs w:val="20"/>
              </w:rPr>
            </w:pPr>
            <w:r w:rsidRPr="003673C8">
              <w:rPr>
                <w:sz w:val="20"/>
                <w:szCs w:val="20"/>
              </w:rPr>
              <w:t>C.</w:t>
            </w:r>
            <w:r w:rsidRPr="003673C8">
              <w:rPr>
                <w:sz w:val="20"/>
                <w:szCs w:val="20"/>
              </w:rPr>
              <w:tab/>
              <w:t>Opskrba naftom</w:t>
            </w:r>
          </w:p>
        </w:tc>
        <w:tc>
          <w:tcPr>
            <w:tcW w:w="3543" w:type="dxa"/>
            <w:shd w:val="clear" w:color="auto" w:fill="DEF7E9"/>
            <w:hideMark/>
          </w:tcPr>
          <w:p w14:paraId="0A7F6452" w14:textId="77777777" w:rsidR="009A4D93" w:rsidRPr="003673C8" w:rsidRDefault="009A4D93" w:rsidP="00F77689">
            <w:pPr>
              <w:spacing w:before="50" w:after="20"/>
              <w:ind w:left="227" w:right="-57" w:hanging="227"/>
              <w:jc w:val="left"/>
              <w:rPr>
                <w:sz w:val="20"/>
                <w:szCs w:val="20"/>
              </w:rPr>
            </w:pPr>
            <w:r w:rsidRPr="003673C8">
              <w:rPr>
                <w:sz w:val="20"/>
                <w:szCs w:val="20"/>
              </w:rPr>
              <w:t>1.</w:t>
            </w:r>
            <w:r w:rsidRPr="003673C8">
              <w:rPr>
                <w:sz w:val="20"/>
                <w:szCs w:val="20"/>
              </w:rPr>
              <w:tab/>
              <w:t>Duljina naftovoda</w:t>
            </w:r>
          </w:p>
        </w:tc>
        <w:tc>
          <w:tcPr>
            <w:tcW w:w="1700" w:type="dxa"/>
            <w:shd w:val="clear" w:color="auto" w:fill="DEF7E9"/>
            <w:hideMark/>
          </w:tcPr>
          <w:p w14:paraId="5438590E" w14:textId="77777777" w:rsidR="009A4D93" w:rsidRPr="00E76599" w:rsidRDefault="009A4D93" w:rsidP="00F77689">
            <w:pPr>
              <w:spacing w:before="50" w:after="20"/>
              <w:ind w:left="-57" w:right="113"/>
              <w:jc w:val="right"/>
              <w:rPr>
                <w:sz w:val="20"/>
                <w:szCs w:val="20"/>
              </w:rPr>
            </w:pPr>
            <w:r w:rsidRPr="00E76599">
              <w:rPr>
                <w:sz w:val="20"/>
                <w:szCs w:val="20"/>
              </w:rPr>
              <w:t>0 km</w:t>
            </w:r>
          </w:p>
        </w:tc>
      </w:tr>
      <w:tr w:rsidR="000342C3" w:rsidRPr="003673C8" w14:paraId="16477DE1" w14:textId="77777777" w:rsidTr="006C0446">
        <w:trPr>
          <w:jc w:val="center"/>
        </w:trPr>
        <w:tc>
          <w:tcPr>
            <w:tcW w:w="456" w:type="dxa"/>
            <w:vMerge w:val="restart"/>
            <w:shd w:val="clear" w:color="auto" w:fill="DEF7E9"/>
            <w:vAlign w:val="center"/>
            <w:hideMark/>
          </w:tcPr>
          <w:p w14:paraId="4C6293E5" w14:textId="77777777" w:rsidR="000342C3" w:rsidRPr="003673C8" w:rsidRDefault="000342C3" w:rsidP="00F77689">
            <w:pPr>
              <w:spacing w:before="50" w:after="20"/>
              <w:ind w:left="-57" w:right="-57"/>
              <w:jc w:val="center"/>
              <w:rPr>
                <w:sz w:val="20"/>
                <w:szCs w:val="20"/>
              </w:rPr>
            </w:pPr>
            <w:r w:rsidRPr="003673C8">
              <w:rPr>
                <w:sz w:val="20"/>
                <w:szCs w:val="20"/>
              </w:rPr>
              <w:t>3.3.</w:t>
            </w:r>
          </w:p>
        </w:tc>
        <w:tc>
          <w:tcPr>
            <w:tcW w:w="1813" w:type="dxa"/>
            <w:vMerge w:val="restart"/>
            <w:shd w:val="clear" w:color="auto" w:fill="DEF7E9"/>
            <w:vAlign w:val="center"/>
            <w:hideMark/>
          </w:tcPr>
          <w:p w14:paraId="7CD08703" w14:textId="77777777" w:rsidR="000342C3" w:rsidRPr="003673C8" w:rsidRDefault="000342C3" w:rsidP="00F77689">
            <w:pPr>
              <w:spacing w:before="50" w:after="20"/>
              <w:ind w:left="-28" w:right="-85"/>
              <w:jc w:val="left"/>
              <w:rPr>
                <w:sz w:val="20"/>
                <w:szCs w:val="20"/>
              </w:rPr>
            </w:pPr>
            <w:r w:rsidRPr="003673C8">
              <w:rPr>
                <w:sz w:val="20"/>
                <w:szCs w:val="20"/>
              </w:rPr>
              <w:t>OPSKRBA VODOM I ODVODNJA OTPADNIH VODA</w:t>
            </w:r>
          </w:p>
        </w:tc>
        <w:tc>
          <w:tcPr>
            <w:tcW w:w="1560" w:type="dxa"/>
            <w:vMerge w:val="restart"/>
            <w:shd w:val="clear" w:color="auto" w:fill="DEF7E9"/>
            <w:vAlign w:val="center"/>
            <w:hideMark/>
          </w:tcPr>
          <w:p w14:paraId="66D88196" w14:textId="77777777" w:rsidR="000342C3" w:rsidRPr="003673C8" w:rsidRDefault="000342C3" w:rsidP="00F77689">
            <w:pPr>
              <w:spacing w:before="50" w:after="20"/>
              <w:ind w:left="227" w:right="-57" w:hanging="227"/>
              <w:jc w:val="left"/>
              <w:rPr>
                <w:sz w:val="20"/>
                <w:szCs w:val="20"/>
              </w:rPr>
            </w:pPr>
            <w:r w:rsidRPr="003673C8">
              <w:rPr>
                <w:sz w:val="20"/>
                <w:szCs w:val="20"/>
              </w:rPr>
              <w:t>A.</w:t>
            </w:r>
            <w:r w:rsidRPr="003673C8">
              <w:rPr>
                <w:sz w:val="20"/>
                <w:szCs w:val="20"/>
              </w:rPr>
              <w:tab/>
              <w:t>Opskrba pitkom i tehnološkom vodom</w:t>
            </w:r>
          </w:p>
        </w:tc>
        <w:tc>
          <w:tcPr>
            <w:tcW w:w="3543" w:type="dxa"/>
            <w:shd w:val="clear" w:color="auto" w:fill="DEF7E9"/>
            <w:hideMark/>
          </w:tcPr>
          <w:p w14:paraId="1AF04F4E"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Duljina javne vodoopskrbne mreže</w:t>
            </w:r>
          </w:p>
        </w:tc>
        <w:tc>
          <w:tcPr>
            <w:tcW w:w="1700" w:type="dxa"/>
            <w:shd w:val="clear" w:color="auto" w:fill="DEF7E9"/>
            <w:hideMark/>
          </w:tcPr>
          <w:p w14:paraId="101F27D3" w14:textId="6657D19A" w:rsidR="000342C3" w:rsidRPr="00E76599" w:rsidRDefault="00167A65" w:rsidP="00F77689">
            <w:pPr>
              <w:spacing w:before="50" w:after="20"/>
              <w:ind w:left="-57" w:right="113"/>
              <w:jc w:val="right"/>
              <w:rPr>
                <w:sz w:val="20"/>
                <w:szCs w:val="20"/>
              </w:rPr>
            </w:pPr>
            <w:r w:rsidRPr="00E76599">
              <w:rPr>
                <w:sz w:val="20"/>
                <w:szCs w:val="20"/>
              </w:rPr>
              <w:t>109,94</w:t>
            </w:r>
            <w:r w:rsidR="000342C3" w:rsidRPr="00E76599">
              <w:rPr>
                <w:sz w:val="20"/>
                <w:szCs w:val="20"/>
              </w:rPr>
              <w:t xml:space="preserve"> km</w:t>
            </w:r>
          </w:p>
        </w:tc>
      </w:tr>
      <w:tr w:rsidR="000342C3" w:rsidRPr="003673C8" w14:paraId="0B7071E3" w14:textId="77777777" w:rsidTr="006C0446">
        <w:trPr>
          <w:jc w:val="center"/>
        </w:trPr>
        <w:tc>
          <w:tcPr>
            <w:tcW w:w="456" w:type="dxa"/>
            <w:vMerge/>
            <w:shd w:val="clear" w:color="auto" w:fill="DEF7E9"/>
            <w:vAlign w:val="center"/>
            <w:hideMark/>
          </w:tcPr>
          <w:p w14:paraId="4FB4EB5E" w14:textId="77777777" w:rsidR="000342C3" w:rsidRPr="003673C8" w:rsidRDefault="000342C3" w:rsidP="00F77689">
            <w:pPr>
              <w:jc w:val="left"/>
              <w:rPr>
                <w:sz w:val="20"/>
                <w:szCs w:val="20"/>
              </w:rPr>
            </w:pPr>
          </w:p>
        </w:tc>
        <w:tc>
          <w:tcPr>
            <w:tcW w:w="1813" w:type="dxa"/>
            <w:vMerge/>
            <w:shd w:val="clear" w:color="auto" w:fill="DEF7E9"/>
            <w:vAlign w:val="center"/>
            <w:hideMark/>
          </w:tcPr>
          <w:p w14:paraId="6AB64BB0" w14:textId="77777777" w:rsidR="000342C3" w:rsidRPr="003673C8" w:rsidRDefault="000342C3" w:rsidP="00F77689">
            <w:pPr>
              <w:jc w:val="left"/>
              <w:rPr>
                <w:sz w:val="20"/>
                <w:szCs w:val="20"/>
              </w:rPr>
            </w:pPr>
          </w:p>
        </w:tc>
        <w:tc>
          <w:tcPr>
            <w:tcW w:w="1560" w:type="dxa"/>
            <w:vMerge/>
            <w:shd w:val="clear" w:color="auto" w:fill="DEF7E9"/>
            <w:vAlign w:val="center"/>
            <w:hideMark/>
          </w:tcPr>
          <w:p w14:paraId="6E829745" w14:textId="77777777" w:rsidR="000342C3" w:rsidRPr="003673C8" w:rsidRDefault="000342C3" w:rsidP="00F77689">
            <w:pPr>
              <w:jc w:val="left"/>
              <w:rPr>
                <w:sz w:val="20"/>
                <w:szCs w:val="20"/>
              </w:rPr>
            </w:pPr>
          </w:p>
        </w:tc>
        <w:tc>
          <w:tcPr>
            <w:tcW w:w="3543" w:type="dxa"/>
            <w:shd w:val="clear" w:color="auto" w:fill="DEF7E9"/>
            <w:hideMark/>
          </w:tcPr>
          <w:p w14:paraId="22F22755" w14:textId="01987AB6" w:rsidR="000342C3" w:rsidRPr="003673C8" w:rsidRDefault="000342C3" w:rsidP="000501C4">
            <w:pPr>
              <w:spacing w:before="50" w:after="20"/>
              <w:ind w:left="227" w:right="-57" w:hanging="227"/>
              <w:jc w:val="left"/>
              <w:rPr>
                <w:sz w:val="20"/>
                <w:szCs w:val="20"/>
              </w:rPr>
            </w:pPr>
            <w:r w:rsidRPr="003673C8">
              <w:rPr>
                <w:sz w:val="20"/>
                <w:szCs w:val="20"/>
              </w:rPr>
              <w:t>2.</w:t>
            </w:r>
            <w:r w:rsidRPr="003673C8">
              <w:rPr>
                <w:sz w:val="20"/>
                <w:szCs w:val="20"/>
              </w:rPr>
              <w:tab/>
              <w:t>Potrošnja pitke vode (godišnja)</w:t>
            </w:r>
            <w:r w:rsidR="000501C4">
              <w:rPr>
                <w:sz w:val="20"/>
                <w:szCs w:val="20"/>
              </w:rPr>
              <w:t xml:space="preserve"> (</w:t>
            </w:r>
            <w:r w:rsidR="000501C4">
              <w:rPr>
                <w:i/>
                <w:sz w:val="20"/>
                <w:szCs w:val="20"/>
              </w:rPr>
              <w:t>2021.</w:t>
            </w:r>
            <w:r w:rsidR="000501C4">
              <w:rPr>
                <w:sz w:val="20"/>
                <w:szCs w:val="20"/>
              </w:rPr>
              <w:t>)</w:t>
            </w:r>
          </w:p>
        </w:tc>
        <w:tc>
          <w:tcPr>
            <w:tcW w:w="1700" w:type="dxa"/>
            <w:shd w:val="clear" w:color="auto" w:fill="DEF7E9"/>
            <w:hideMark/>
          </w:tcPr>
          <w:p w14:paraId="3EDBA5B2" w14:textId="3AE61C7C" w:rsidR="000342C3" w:rsidRPr="00E76599" w:rsidRDefault="00167A65" w:rsidP="00F77689">
            <w:pPr>
              <w:spacing w:before="50" w:after="20"/>
              <w:ind w:left="-57" w:right="113"/>
              <w:jc w:val="right"/>
              <w:rPr>
                <w:sz w:val="20"/>
                <w:szCs w:val="20"/>
              </w:rPr>
            </w:pPr>
            <w:r w:rsidRPr="00E76599">
              <w:rPr>
                <w:sz w:val="20"/>
                <w:szCs w:val="20"/>
              </w:rPr>
              <w:t>31.240,20</w:t>
            </w:r>
            <w:r w:rsidR="000342C3" w:rsidRPr="00E76599">
              <w:rPr>
                <w:sz w:val="20"/>
                <w:szCs w:val="20"/>
              </w:rPr>
              <w:t xml:space="preserve"> l/st</w:t>
            </w:r>
          </w:p>
        </w:tc>
      </w:tr>
      <w:tr w:rsidR="000342C3" w:rsidRPr="003673C8" w14:paraId="0470E42B" w14:textId="77777777" w:rsidTr="006C0446">
        <w:trPr>
          <w:jc w:val="center"/>
        </w:trPr>
        <w:tc>
          <w:tcPr>
            <w:tcW w:w="456" w:type="dxa"/>
            <w:vMerge/>
            <w:shd w:val="clear" w:color="auto" w:fill="DEF7E9"/>
            <w:vAlign w:val="center"/>
            <w:hideMark/>
          </w:tcPr>
          <w:p w14:paraId="73CDCB3B" w14:textId="77777777" w:rsidR="000342C3" w:rsidRPr="003673C8" w:rsidRDefault="000342C3" w:rsidP="00F77689">
            <w:pPr>
              <w:jc w:val="left"/>
              <w:rPr>
                <w:sz w:val="20"/>
                <w:szCs w:val="20"/>
              </w:rPr>
            </w:pPr>
          </w:p>
        </w:tc>
        <w:tc>
          <w:tcPr>
            <w:tcW w:w="1813" w:type="dxa"/>
            <w:vMerge/>
            <w:shd w:val="clear" w:color="auto" w:fill="DEF7E9"/>
            <w:vAlign w:val="center"/>
            <w:hideMark/>
          </w:tcPr>
          <w:p w14:paraId="38FA985C" w14:textId="77777777" w:rsidR="000342C3" w:rsidRPr="003673C8" w:rsidRDefault="000342C3" w:rsidP="00F77689">
            <w:pPr>
              <w:jc w:val="left"/>
              <w:rPr>
                <w:sz w:val="20"/>
                <w:szCs w:val="20"/>
              </w:rPr>
            </w:pPr>
          </w:p>
        </w:tc>
        <w:tc>
          <w:tcPr>
            <w:tcW w:w="1560" w:type="dxa"/>
            <w:vMerge w:val="restart"/>
            <w:shd w:val="clear" w:color="auto" w:fill="DEF7E9"/>
            <w:vAlign w:val="center"/>
            <w:hideMark/>
          </w:tcPr>
          <w:p w14:paraId="00B3DA11" w14:textId="349D692B" w:rsidR="000342C3" w:rsidRPr="003673C8" w:rsidRDefault="000342C3" w:rsidP="00F77689">
            <w:pPr>
              <w:spacing w:before="50" w:after="20"/>
              <w:ind w:left="227" w:right="-57" w:hanging="227"/>
              <w:jc w:val="left"/>
              <w:rPr>
                <w:sz w:val="20"/>
                <w:szCs w:val="20"/>
              </w:rPr>
            </w:pPr>
            <w:r w:rsidRPr="003673C8">
              <w:rPr>
                <w:sz w:val="20"/>
                <w:szCs w:val="20"/>
              </w:rPr>
              <w:t>B.</w:t>
            </w:r>
            <w:r w:rsidRPr="003673C8">
              <w:rPr>
                <w:sz w:val="20"/>
                <w:szCs w:val="20"/>
              </w:rPr>
              <w:tab/>
              <w:t>Pročišćava</w:t>
            </w:r>
            <w:r w:rsidR="003C3710">
              <w:rPr>
                <w:sz w:val="20"/>
                <w:szCs w:val="20"/>
              </w:rPr>
              <w:t>-</w:t>
            </w:r>
            <w:r w:rsidRPr="003673C8">
              <w:rPr>
                <w:sz w:val="20"/>
                <w:szCs w:val="20"/>
              </w:rPr>
              <w:t>nje otpadnih voda</w:t>
            </w:r>
          </w:p>
        </w:tc>
        <w:tc>
          <w:tcPr>
            <w:tcW w:w="3543" w:type="dxa"/>
            <w:shd w:val="clear" w:color="auto" w:fill="DEF7E9"/>
            <w:hideMark/>
          </w:tcPr>
          <w:p w14:paraId="0EC16D16"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Duljina kanalizacijske mreže</w:t>
            </w:r>
          </w:p>
        </w:tc>
        <w:tc>
          <w:tcPr>
            <w:tcW w:w="1700" w:type="dxa"/>
            <w:shd w:val="clear" w:color="auto" w:fill="DEF7E9"/>
            <w:hideMark/>
          </w:tcPr>
          <w:p w14:paraId="2D828D3B" w14:textId="683B0DDB" w:rsidR="000342C3" w:rsidRPr="003673C8" w:rsidRDefault="00163DE9" w:rsidP="00F77689">
            <w:pPr>
              <w:spacing w:before="50" w:after="20"/>
              <w:ind w:left="-57" w:right="113"/>
              <w:jc w:val="right"/>
              <w:rPr>
                <w:sz w:val="20"/>
                <w:szCs w:val="20"/>
              </w:rPr>
            </w:pPr>
            <w:r>
              <w:rPr>
                <w:sz w:val="20"/>
                <w:szCs w:val="20"/>
              </w:rPr>
              <w:t>14,11</w:t>
            </w:r>
            <w:r w:rsidR="000342C3" w:rsidRPr="003673C8">
              <w:rPr>
                <w:sz w:val="20"/>
                <w:szCs w:val="20"/>
              </w:rPr>
              <w:t xml:space="preserve"> km</w:t>
            </w:r>
          </w:p>
        </w:tc>
      </w:tr>
      <w:tr w:rsidR="00007383" w:rsidRPr="003673C8" w14:paraId="6A1BC498" w14:textId="77777777" w:rsidTr="00007383">
        <w:trPr>
          <w:trHeight w:val="68"/>
          <w:jc w:val="center"/>
        </w:trPr>
        <w:tc>
          <w:tcPr>
            <w:tcW w:w="456" w:type="dxa"/>
            <w:vMerge/>
            <w:shd w:val="clear" w:color="auto" w:fill="DEF7E9"/>
            <w:vAlign w:val="center"/>
            <w:hideMark/>
          </w:tcPr>
          <w:p w14:paraId="79EE0BA3" w14:textId="77777777" w:rsidR="00007383" w:rsidRPr="003673C8" w:rsidRDefault="00007383" w:rsidP="00F77689">
            <w:pPr>
              <w:jc w:val="left"/>
              <w:rPr>
                <w:sz w:val="20"/>
                <w:szCs w:val="20"/>
              </w:rPr>
            </w:pPr>
          </w:p>
        </w:tc>
        <w:tc>
          <w:tcPr>
            <w:tcW w:w="1813" w:type="dxa"/>
            <w:vMerge/>
            <w:shd w:val="clear" w:color="auto" w:fill="DEF7E9"/>
            <w:vAlign w:val="center"/>
            <w:hideMark/>
          </w:tcPr>
          <w:p w14:paraId="3C4175BF" w14:textId="77777777" w:rsidR="00007383" w:rsidRPr="003673C8" w:rsidRDefault="00007383" w:rsidP="00F77689">
            <w:pPr>
              <w:jc w:val="left"/>
              <w:rPr>
                <w:sz w:val="20"/>
                <w:szCs w:val="20"/>
              </w:rPr>
            </w:pPr>
          </w:p>
        </w:tc>
        <w:tc>
          <w:tcPr>
            <w:tcW w:w="1560" w:type="dxa"/>
            <w:vMerge/>
            <w:shd w:val="clear" w:color="auto" w:fill="DEF7E9"/>
            <w:vAlign w:val="center"/>
            <w:hideMark/>
          </w:tcPr>
          <w:p w14:paraId="364EF67B" w14:textId="77777777" w:rsidR="00007383" w:rsidRPr="003673C8" w:rsidRDefault="00007383" w:rsidP="00F77689">
            <w:pPr>
              <w:jc w:val="left"/>
              <w:rPr>
                <w:sz w:val="20"/>
                <w:szCs w:val="20"/>
              </w:rPr>
            </w:pPr>
          </w:p>
        </w:tc>
        <w:tc>
          <w:tcPr>
            <w:tcW w:w="3543" w:type="dxa"/>
            <w:shd w:val="clear" w:color="auto" w:fill="DEF7E9"/>
            <w:hideMark/>
          </w:tcPr>
          <w:p w14:paraId="0E529B36" w14:textId="77777777" w:rsidR="00007383" w:rsidRPr="003673C8" w:rsidRDefault="00007383" w:rsidP="00F77689">
            <w:pPr>
              <w:spacing w:before="50" w:after="20"/>
              <w:ind w:left="227" w:right="-57" w:hanging="227"/>
              <w:jc w:val="left"/>
              <w:rPr>
                <w:sz w:val="20"/>
                <w:szCs w:val="20"/>
              </w:rPr>
            </w:pPr>
            <w:r w:rsidRPr="003673C8">
              <w:rPr>
                <w:sz w:val="20"/>
                <w:szCs w:val="20"/>
              </w:rPr>
              <w:t>2.</w:t>
            </w:r>
            <w:r w:rsidRPr="003673C8">
              <w:rPr>
                <w:sz w:val="20"/>
                <w:szCs w:val="20"/>
              </w:rPr>
              <w:tab/>
              <w:t>Uređaji za pročišćavanje otpadnih voda - broj i kapacitet</w:t>
            </w:r>
          </w:p>
        </w:tc>
        <w:tc>
          <w:tcPr>
            <w:tcW w:w="1700" w:type="dxa"/>
            <w:shd w:val="clear" w:color="auto" w:fill="DEF7E9"/>
            <w:hideMark/>
          </w:tcPr>
          <w:p w14:paraId="121927E2" w14:textId="7A8DF532" w:rsidR="00007383" w:rsidRPr="003673C8" w:rsidRDefault="00007383" w:rsidP="00007383">
            <w:pPr>
              <w:spacing w:before="50" w:after="20"/>
              <w:ind w:left="-57" w:right="113"/>
              <w:jc w:val="right"/>
              <w:rPr>
                <w:sz w:val="20"/>
                <w:szCs w:val="20"/>
              </w:rPr>
            </w:pPr>
            <w:r>
              <w:rPr>
                <w:sz w:val="20"/>
                <w:szCs w:val="20"/>
              </w:rPr>
              <w:t>0</w:t>
            </w:r>
            <w:r>
              <w:rPr>
                <w:sz w:val="20"/>
                <w:szCs w:val="20"/>
              </w:rPr>
              <w:br/>
              <w:t>-</w:t>
            </w:r>
          </w:p>
        </w:tc>
      </w:tr>
      <w:tr w:rsidR="000342C3" w:rsidRPr="00E76599" w14:paraId="654EAC51" w14:textId="77777777" w:rsidTr="006C0446">
        <w:trPr>
          <w:jc w:val="center"/>
        </w:trPr>
        <w:tc>
          <w:tcPr>
            <w:tcW w:w="456" w:type="dxa"/>
            <w:vMerge w:val="restart"/>
            <w:shd w:val="clear" w:color="auto" w:fill="DEF7E9"/>
            <w:vAlign w:val="center"/>
            <w:hideMark/>
          </w:tcPr>
          <w:p w14:paraId="7AF87843" w14:textId="77777777" w:rsidR="000342C3" w:rsidRPr="003673C8" w:rsidRDefault="000342C3" w:rsidP="00F77689">
            <w:pPr>
              <w:spacing w:before="50" w:after="20"/>
              <w:ind w:left="-57" w:right="-57"/>
              <w:jc w:val="center"/>
              <w:rPr>
                <w:sz w:val="20"/>
                <w:szCs w:val="20"/>
              </w:rPr>
            </w:pPr>
            <w:r w:rsidRPr="003673C8">
              <w:rPr>
                <w:sz w:val="20"/>
                <w:szCs w:val="20"/>
              </w:rPr>
              <w:t>3.4.</w:t>
            </w:r>
          </w:p>
        </w:tc>
        <w:tc>
          <w:tcPr>
            <w:tcW w:w="1813" w:type="dxa"/>
            <w:vMerge w:val="restart"/>
            <w:shd w:val="clear" w:color="auto" w:fill="DEF7E9"/>
            <w:vAlign w:val="center"/>
            <w:hideMark/>
          </w:tcPr>
          <w:p w14:paraId="292A93B5" w14:textId="77777777" w:rsidR="000342C3" w:rsidRPr="003673C8" w:rsidRDefault="000342C3" w:rsidP="00F77689">
            <w:pPr>
              <w:spacing w:before="50" w:after="20"/>
              <w:ind w:left="-28" w:right="-85"/>
              <w:jc w:val="left"/>
              <w:rPr>
                <w:sz w:val="20"/>
                <w:szCs w:val="20"/>
              </w:rPr>
            </w:pPr>
            <w:r w:rsidRPr="003673C8">
              <w:rPr>
                <w:sz w:val="20"/>
                <w:szCs w:val="20"/>
              </w:rPr>
              <w:t>GOSPODARENJE OTPADOM</w:t>
            </w:r>
          </w:p>
        </w:tc>
        <w:tc>
          <w:tcPr>
            <w:tcW w:w="1560" w:type="dxa"/>
            <w:vMerge w:val="restart"/>
            <w:shd w:val="clear" w:color="auto" w:fill="DEF7E9"/>
            <w:vAlign w:val="center"/>
            <w:hideMark/>
          </w:tcPr>
          <w:p w14:paraId="617159D9" w14:textId="77777777" w:rsidR="000342C3" w:rsidRPr="003673C8" w:rsidRDefault="000342C3" w:rsidP="00F77689">
            <w:pPr>
              <w:spacing w:before="50" w:after="20"/>
              <w:jc w:val="left"/>
              <w:rPr>
                <w:sz w:val="20"/>
                <w:szCs w:val="20"/>
              </w:rPr>
            </w:pPr>
            <w:r w:rsidRPr="003673C8">
              <w:rPr>
                <w:sz w:val="20"/>
                <w:szCs w:val="20"/>
              </w:rPr>
              <w:t>Odlagališta otpada</w:t>
            </w:r>
          </w:p>
        </w:tc>
        <w:tc>
          <w:tcPr>
            <w:tcW w:w="3543" w:type="dxa"/>
            <w:shd w:val="clear" w:color="auto" w:fill="DEF7E9"/>
            <w:hideMark/>
          </w:tcPr>
          <w:p w14:paraId="5490C487"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Broj i površina odlagališta prema vrsti</w:t>
            </w:r>
          </w:p>
        </w:tc>
        <w:tc>
          <w:tcPr>
            <w:tcW w:w="1700" w:type="dxa"/>
            <w:shd w:val="clear" w:color="auto" w:fill="DEF7E9"/>
            <w:hideMark/>
          </w:tcPr>
          <w:p w14:paraId="50D0620F" w14:textId="7029A191" w:rsidR="000342C3" w:rsidRPr="00E76599" w:rsidRDefault="00007383" w:rsidP="00F77689">
            <w:pPr>
              <w:spacing w:before="50" w:after="20"/>
              <w:ind w:left="-57" w:right="113"/>
              <w:jc w:val="right"/>
              <w:rPr>
                <w:sz w:val="20"/>
                <w:szCs w:val="20"/>
              </w:rPr>
            </w:pPr>
            <w:r w:rsidRPr="00E76599">
              <w:rPr>
                <w:sz w:val="20"/>
                <w:szCs w:val="20"/>
              </w:rPr>
              <w:t>0</w:t>
            </w:r>
            <w:r>
              <w:rPr>
                <w:sz w:val="20"/>
                <w:szCs w:val="20"/>
              </w:rPr>
              <w:t>******</w:t>
            </w:r>
          </w:p>
        </w:tc>
      </w:tr>
      <w:tr w:rsidR="000342C3" w:rsidRPr="003673C8" w14:paraId="6916DC1B" w14:textId="77777777" w:rsidTr="006C0446">
        <w:trPr>
          <w:jc w:val="center"/>
        </w:trPr>
        <w:tc>
          <w:tcPr>
            <w:tcW w:w="456" w:type="dxa"/>
            <w:vMerge/>
            <w:shd w:val="clear" w:color="auto" w:fill="DEF7E9"/>
            <w:vAlign w:val="center"/>
            <w:hideMark/>
          </w:tcPr>
          <w:p w14:paraId="16359B96" w14:textId="77777777" w:rsidR="000342C3" w:rsidRPr="003673C8" w:rsidRDefault="000342C3" w:rsidP="00F77689">
            <w:pPr>
              <w:jc w:val="left"/>
              <w:rPr>
                <w:sz w:val="20"/>
                <w:szCs w:val="20"/>
              </w:rPr>
            </w:pPr>
          </w:p>
        </w:tc>
        <w:tc>
          <w:tcPr>
            <w:tcW w:w="1813" w:type="dxa"/>
            <w:vMerge/>
            <w:shd w:val="clear" w:color="auto" w:fill="DEF7E9"/>
            <w:vAlign w:val="center"/>
            <w:hideMark/>
          </w:tcPr>
          <w:p w14:paraId="219E7C25" w14:textId="77777777" w:rsidR="000342C3" w:rsidRPr="003673C8" w:rsidRDefault="000342C3" w:rsidP="00F77689">
            <w:pPr>
              <w:jc w:val="left"/>
              <w:rPr>
                <w:sz w:val="20"/>
                <w:szCs w:val="20"/>
              </w:rPr>
            </w:pPr>
          </w:p>
        </w:tc>
        <w:tc>
          <w:tcPr>
            <w:tcW w:w="1560" w:type="dxa"/>
            <w:vMerge/>
            <w:shd w:val="clear" w:color="auto" w:fill="DEF7E9"/>
            <w:vAlign w:val="center"/>
            <w:hideMark/>
          </w:tcPr>
          <w:p w14:paraId="580D6930" w14:textId="77777777" w:rsidR="000342C3" w:rsidRPr="003673C8" w:rsidRDefault="000342C3" w:rsidP="00F77689">
            <w:pPr>
              <w:jc w:val="left"/>
              <w:rPr>
                <w:sz w:val="20"/>
                <w:szCs w:val="20"/>
              </w:rPr>
            </w:pPr>
          </w:p>
        </w:tc>
        <w:tc>
          <w:tcPr>
            <w:tcW w:w="3543" w:type="dxa"/>
            <w:shd w:val="clear" w:color="auto" w:fill="DEF7E9"/>
            <w:hideMark/>
          </w:tcPr>
          <w:p w14:paraId="158936CC" w14:textId="77777777" w:rsidR="000342C3" w:rsidRPr="003673C8" w:rsidRDefault="000342C3" w:rsidP="00F77689">
            <w:pPr>
              <w:spacing w:before="50" w:after="20"/>
              <w:ind w:left="227" w:right="-57" w:hanging="227"/>
              <w:jc w:val="left"/>
              <w:rPr>
                <w:sz w:val="20"/>
                <w:szCs w:val="20"/>
              </w:rPr>
            </w:pPr>
            <w:r w:rsidRPr="003673C8">
              <w:rPr>
                <w:sz w:val="20"/>
                <w:szCs w:val="20"/>
              </w:rPr>
              <w:t>2.</w:t>
            </w:r>
            <w:r w:rsidRPr="003673C8">
              <w:rPr>
                <w:sz w:val="20"/>
                <w:szCs w:val="20"/>
              </w:rPr>
              <w:tab/>
              <w:t>Sanacija neuređenih odlagališta</w:t>
            </w:r>
          </w:p>
        </w:tc>
        <w:tc>
          <w:tcPr>
            <w:tcW w:w="1700" w:type="dxa"/>
            <w:shd w:val="clear" w:color="auto" w:fill="DEF7E9"/>
            <w:hideMark/>
          </w:tcPr>
          <w:p w14:paraId="4C07FA37" w14:textId="163CA881" w:rsidR="000342C3" w:rsidRPr="003673C8" w:rsidRDefault="00007383" w:rsidP="00F77689">
            <w:pPr>
              <w:spacing w:before="50" w:after="20"/>
              <w:ind w:left="-57" w:right="113"/>
              <w:jc w:val="right"/>
              <w:rPr>
                <w:sz w:val="20"/>
                <w:szCs w:val="20"/>
              </w:rPr>
            </w:pPr>
            <w:r>
              <w:rPr>
                <w:sz w:val="20"/>
                <w:szCs w:val="20"/>
              </w:rPr>
              <w:t>5</w:t>
            </w:r>
          </w:p>
        </w:tc>
      </w:tr>
      <w:tr w:rsidR="000342C3" w:rsidRPr="003673C8" w14:paraId="7ED48798" w14:textId="77777777" w:rsidTr="00EE315E">
        <w:trPr>
          <w:jc w:val="center"/>
        </w:trPr>
        <w:tc>
          <w:tcPr>
            <w:tcW w:w="456" w:type="dxa"/>
            <w:shd w:val="clear" w:color="auto" w:fill="C9F2DB"/>
            <w:hideMark/>
          </w:tcPr>
          <w:p w14:paraId="2D06E6A1" w14:textId="77777777" w:rsidR="000342C3" w:rsidRPr="003673C8" w:rsidRDefault="000342C3" w:rsidP="00F77689">
            <w:pPr>
              <w:keepNext/>
              <w:spacing w:before="50" w:after="20"/>
              <w:ind w:left="-57" w:right="-57"/>
              <w:jc w:val="center"/>
              <w:rPr>
                <w:b/>
                <w:sz w:val="20"/>
                <w:szCs w:val="20"/>
              </w:rPr>
            </w:pPr>
            <w:r w:rsidRPr="003673C8">
              <w:rPr>
                <w:b/>
                <w:sz w:val="20"/>
                <w:szCs w:val="20"/>
              </w:rPr>
              <w:br w:type="page"/>
              <w:t>4.</w:t>
            </w:r>
          </w:p>
        </w:tc>
        <w:tc>
          <w:tcPr>
            <w:tcW w:w="8616" w:type="dxa"/>
            <w:gridSpan w:val="4"/>
            <w:shd w:val="clear" w:color="auto" w:fill="C9F2DB"/>
            <w:vAlign w:val="center"/>
            <w:hideMark/>
          </w:tcPr>
          <w:p w14:paraId="7CCA7AC3" w14:textId="77777777" w:rsidR="000342C3" w:rsidRPr="003673C8" w:rsidRDefault="000342C3" w:rsidP="00F77689">
            <w:pPr>
              <w:keepNext/>
              <w:spacing w:before="50" w:after="20"/>
              <w:jc w:val="center"/>
              <w:rPr>
                <w:b/>
                <w:sz w:val="20"/>
                <w:szCs w:val="20"/>
              </w:rPr>
            </w:pPr>
            <w:r w:rsidRPr="003673C8">
              <w:rPr>
                <w:b/>
                <w:sz w:val="20"/>
                <w:szCs w:val="20"/>
              </w:rPr>
              <w:t>KORIŠTENJE I ZAŠTITA ZNAČAJNIH PROSTORA</w:t>
            </w:r>
          </w:p>
        </w:tc>
      </w:tr>
      <w:tr w:rsidR="000342C3" w:rsidRPr="003673C8" w14:paraId="71911F7D" w14:textId="77777777" w:rsidTr="006C0446">
        <w:trPr>
          <w:jc w:val="center"/>
        </w:trPr>
        <w:tc>
          <w:tcPr>
            <w:tcW w:w="456" w:type="dxa"/>
            <w:vMerge w:val="restart"/>
            <w:shd w:val="clear" w:color="auto" w:fill="DEF7E9"/>
            <w:vAlign w:val="center"/>
            <w:hideMark/>
          </w:tcPr>
          <w:p w14:paraId="3A62BCB1" w14:textId="77777777" w:rsidR="000342C3" w:rsidRPr="003673C8" w:rsidRDefault="000342C3" w:rsidP="00F77689">
            <w:pPr>
              <w:spacing w:before="50" w:after="20"/>
              <w:ind w:left="-57" w:right="-57"/>
              <w:jc w:val="center"/>
              <w:rPr>
                <w:sz w:val="20"/>
                <w:szCs w:val="20"/>
              </w:rPr>
            </w:pPr>
            <w:r w:rsidRPr="003673C8">
              <w:rPr>
                <w:sz w:val="20"/>
                <w:szCs w:val="20"/>
              </w:rPr>
              <w:t>4.1.</w:t>
            </w:r>
          </w:p>
        </w:tc>
        <w:tc>
          <w:tcPr>
            <w:tcW w:w="1813" w:type="dxa"/>
            <w:vMerge w:val="restart"/>
            <w:shd w:val="clear" w:color="auto" w:fill="DEF7E9"/>
            <w:vAlign w:val="center"/>
            <w:hideMark/>
          </w:tcPr>
          <w:p w14:paraId="78EDB07C" w14:textId="77777777" w:rsidR="000342C3" w:rsidRPr="003673C8" w:rsidRDefault="000342C3" w:rsidP="00F77689">
            <w:pPr>
              <w:spacing w:before="50" w:after="20"/>
              <w:ind w:left="-28" w:right="-85"/>
              <w:jc w:val="left"/>
              <w:rPr>
                <w:sz w:val="20"/>
                <w:szCs w:val="20"/>
              </w:rPr>
            </w:pPr>
            <w:r w:rsidRPr="003673C8">
              <w:rPr>
                <w:sz w:val="20"/>
                <w:szCs w:val="20"/>
              </w:rPr>
              <w:t>KORIŠTENJE PRIRODNIH RESURSA</w:t>
            </w:r>
          </w:p>
        </w:tc>
        <w:tc>
          <w:tcPr>
            <w:tcW w:w="1560" w:type="dxa"/>
            <w:vMerge w:val="restart"/>
            <w:shd w:val="clear" w:color="auto" w:fill="DEF7E9"/>
            <w:vAlign w:val="center"/>
            <w:hideMark/>
          </w:tcPr>
          <w:p w14:paraId="51986B40" w14:textId="77777777" w:rsidR="000342C3" w:rsidRPr="003673C8" w:rsidRDefault="000342C3" w:rsidP="00163DE9">
            <w:pPr>
              <w:spacing w:before="50" w:after="20"/>
              <w:ind w:left="227" w:right="-85" w:hanging="227"/>
              <w:jc w:val="left"/>
              <w:rPr>
                <w:sz w:val="20"/>
                <w:szCs w:val="20"/>
              </w:rPr>
            </w:pPr>
            <w:r w:rsidRPr="003673C8">
              <w:rPr>
                <w:sz w:val="20"/>
                <w:szCs w:val="20"/>
              </w:rPr>
              <w:t>A.</w:t>
            </w:r>
            <w:r w:rsidRPr="003673C8">
              <w:rPr>
                <w:sz w:val="20"/>
                <w:szCs w:val="20"/>
              </w:rPr>
              <w:tab/>
              <w:t>Poljoprivreda</w:t>
            </w:r>
          </w:p>
        </w:tc>
        <w:tc>
          <w:tcPr>
            <w:tcW w:w="3543" w:type="dxa"/>
            <w:shd w:val="clear" w:color="auto" w:fill="DEF7E9"/>
            <w:hideMark/>
          </w:tcPr>
          <w:p w14:paraId="5F5746CC"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Ukupna površina poljoprivrednog zemljišta</w:t>
            </w:r>
          </w:p>
        </w:tc>
        <w:tc>
          <w:tcPr>
            <w:tcW w:w="1700" w:type="dxa"/>
            <w:shd w:val="clear" w:color="auto" w:fill="DEF7E9"/>
            <w:hideMark/>
          </w:tcPr>
          <w:p w14:paraId="3243E411" w14:textId="1B3F5F02" w:rsidR="000342C3" w:rsidRPr="00E76599" w:rsidRDefault="00163DE9" w:rsidP="00F77689">
            <w:pPr>
              <w:spacing w:before="50" w:after="20"/>
              <w:ind w:left="-57" w:right="113"/>
              <w:jc w:val="right"/>
              <w:rPr>
                <w:sz w:val="20"/>
                <w:szCs w:val="20"/>
              </w:rPr>
            </w:pPr>
            <w:r w:rsidRPr="00E76599">
              <w:rPr>
                <w:sz w:val="20"/>
                <w:szCs w:val="20"/>
              </w:rPr>
              <w:t>2.084,75</w:t>
            </w:r>
            <w:r w:rsidR="000342C3" w:rsidRPr="00E76599">
              <w:rPr>
                <w:sz w:val="20"/>
                <w:szCs w:val="20"/>
              </w:rPr>
              <w:t xml:space="preserve"> ha</w:t>
            </w:r>
          </w:p>
        </w:tc>
      </w:tr>
      <w:tr w:rsidR="000342C3" w:rsidRPr="003673C8" w14:paraId="638A1BD4" w14:textId="77777777" w:rsidTr="006C0446">
        <w:trPr>
          <w:jc w:val="center"/>
        </w:trPr>
        <w:tc>
          <w:tcPr>
            <w:tcW w:w="456" w:type="dxa"/>
            <w:vMerge/>
            <w:shd w:val="clear" w:color="auto" w:fill="DEF7E9"/>
            <w:vAlign w:val="center"/>
            <w:hideMark/>
          </w:tcPr>
          <w:p w14:paraId="6771EAE7" w14:textId="77777777" w:rsidR="000342C3" w:rsidRPr="003673C8" w:rsidRDefault="000342C3" w:rsidP="00F77689">
            <w:pPr>
              <w:jc w:val="left"/>
              <w:rPr>
                <w:sz w:val="20"/>
                <w:szCs w:val="20"/>
              </w:rPr>
            </w:pPr>
          </w:p>
        </w:tc>
        <w:tc>
          <w:tcPr>
            <w:tcW w:w="1813" w:type="dxa"/>
            <w:vMerge/>
            <w:shd w:val="clear" w:color="auto" w:fill="DEF7E9"/>
            <w:vAlign w:val="center"/>
            <w:hideMark/>
          </w:tcPr>
          <w:p w14:paraId="184DA0B9" w14:textId="77777777" w:rsidR="000342C3" w:rsidRPr="003673C8" w:rsidRDefault="000342C3" w:rsidP="00F77689">
            <w:pPr>
              <w:jc w:val="left"/>
              <w:rPr>
                <w:sz w:val="20"/>
                <w:szCs w:val="20"/>
              </w:rPr>
            </w:pPr>
          </w:p>
        </w:tc>
        <w:tc>
          <w:tcPr>
            <w:tcW w:w="1560" w:type="dxa"/>
            <w:vMerge/>
            <w:shd w:val="clear" w:color="auto" w:fill="DEF7E9"/>
            <w:vAlign w:val="center"/>
            <w:hideMark/>
          </w:tcPr>
          <w:p w14:paraId="751B95E5" w14:textId="77777777" w:rsidR="000342C3" w:rsidRPr="003673C8" w:rsidRDefault="000342C3" w:rsidP="00F77689">
            <w:pPr>
              <w:jc w:val="left"/>
              <w:rPr>
                <w:sz w:val="20"/>
                <w:szCs w:val="20"/>
              </w:rPr>
            </w:pPr>
          </w:p>
        </w:tc>
        <w:tc>
          <w:tcPr>
            <w:tcW w:w="3543" w:type="dxa"/>
            <w:shd w:val="clear" w:color="auto" w:fill="DEF7E9"/>
            <w:hideMark/>
          </w:tcPr>
          <w:p w14:paraId="3E527757" w14:textId="4A4CE199" w:rsidR="000342C3" w:rsidRPr="003673C8" w:rsidRDefault="000342C3" w:rsidP="00E73B6B">
            <w:pPr>
              <w:spacing w:before="50" w:after="20"/>
              <w:ind w:left="227" w:hanging="227"/>
              <w:jc w:val="left"/>
              <w:rPr>
                <w:sz w:val="20"/>
                <w:szCs w:val="20"/>
              </w:rPr>
            </w:pPr>
            <w:r w:rsidRPr="003673C8">
              <w:rPr>
                <w:sz w:val="20"/>
                <w:szCs w:val="20"/>
              </w:rPr>
              <w:t>2.</w:t>
            </w:r>
            <w:r w:rsidRPr="003673C8">
              <w:rPr>
                <w:sz w:val="20"/>
                <w:szCs w:val="20"/>
              </w:rPr>
              <w:tab/>
              <w:t>Udio poljoprivrednog zemljišta</w:t>
            </w:r>
          </w:p>
        </w:tc>
        <w:tc>
          <w:tcPr>
            <w:tcW w:w="1700" w:type="dxa"/>
            <w:shd w:val="clear" w:color="auto" w:fill="DEF7E9"/>
            <w:hideMark/>
          </w:tcPr>
          <w:p w14:paraId="7CB915E6" w14:textId="37516583" w:rsidR="000342C3" w:rsidRPr="00E76599" w:rsidRDefault="00515F83" w:rsidP="00F77689">
            <w:pPr>
              <w:spacing w:before="50" w:after="20"/>
              <w:ind w:left="-57" w:right="113"/>
              <w:jc w:val="right"/>
              <w:rPr>
                <w:sz w:val="20"/>
                <w:szCs w:val="20"/>
              </w:rPr>
            </w:pPr>
            <w:r w:rsidRPr="00E76599">
              <w:rPr>
                <w:sz w:val="20"/>
                <w:szCs w:val="20"/>
              </w:rPr>
              <w:t xml:space="preserve">27,42 </w:t>
            </w:r>
            <w:r w:rsidR="00E73B6B" w:rsidRPr="00E76599">
              <w:rPr>
                <w:sz w:val="20"/>
                <w:szCs w:val="20"/>
              </w:rPr>
              <w:t> </w:t>
            </w:r>
            <w:r w:rsidR="000342C3" w:rsidRPr="00E76599">
              <w:rPr>
                <w:sz w:val="20"/>
                <w:szCs w:val="20"/>
              </w:rPr>
              <w:t>%</w:t>
            </w:r>
          </w:p>
        </w:tc>
      </w:tr>
      <w:tr w:rsidR="000342C3" w:rsidRPr="003673C8" w14:paraId="4389D986" w14:textId="77777777" w:rsidTr="006C0446">
        <w:trPr>
          <w:jc w:val="center"/>
        </w:trPr>
        <w:tc>
          <w:tcPr>
            <w:tcW w:w="456" w:type="dxa"/>
            <w:vMerge/>
            <w:shd w:val="clear" w:color="auto" w:fill="DEF7E9"/>
            <w:vAlign w:val="center"/>
            <w:hideMark/>
          </w:tcPr>
          <w:p w14:paraId="445A76D9" w14:textId="77777777" w:rsidR="000342C3" w:rsidRPr="003673C8" w:rsidRDefault="000342C3" w:rsidP="00F77689">
            <w:pPr>
              <w:jc w:val="left"/>
              <w:rPr>
                <w:sz w:val="20"/>
                <w:szCs w:val="20"/>
              </w:rPr>
            </w:pPr>
          </w:p>
        </w:tc>
        <w:tc>
          <w:tcPr>
            <w:tcW w:w="1813" w:type="dxa"/>
            <w:vMerge/>
            <w:shd w:val="clear" w:color="auto" w:fill="DEF7E9"/>
            <w:vAlign w:val="center"/>
            <w:hideMark/>
          </w:tcPr>
          <w:p w14:paraId="5D8E2CB6" w14:textId="77777777" w:rsidR="000342C3" w:rsidRPr="003673C8" w:rsidRDefault="000342C3" w:rsidP="00F77689">
            <w:pPr>
              <w:jc w:val="left"/>
              <w:rPr>
                <w:sz w:val="20"/>
                <w:szCs w:val="20"/>
              </w:rPr>
            </w:pPr>
          </w:p>
        </w:tc>
        <w:tc>
          <w:tcPr>
            <w:tcW w:w="1560" w:type="dxa"/>
            <w:vMerge/>
            <w:shd w:val="clear" w:color="auto" w:fill="DEF7E9"/>
            <w:vAlign w:val="center"/>
            <w:hideMark/>
          </w:tcPr>
          <w:p w14:paraId="32561FB4" w14:textId="77777777" w:rsidR="000342C3" w:rsidRPr="003673C8" w:rsidRDefault="000342C3" w:rsidP="00F77689">
            <w:pPr>
              <w:jc w:val="left"/>
              <w:rPr>
                <w:sz w:val="20"/>
                <w:szCs w:val="20"/>
              </w:rPr>
            </w:pPr>
          </w:p>
        </w:tc>
        <w:tc>
          <w:tcPr>
            <w:tcW w:w="3543" w:type="dxa"/>
            <w:shd w:val="clear" w:color="auto" w:fill="DEF7E9"/>
            <w:hideMark/>
          </w:tcPr>
          <w:p w14:paraId="2D0B1136" w14:textId="77777777" w:rsidR="000342C3" w:rsidRPr="003673C8" w:rsidRDefault="000342C3" w:rsidP="00F77689">
            <w:pPr>
              <w:spacing w:before="50" w:after="20"/>
              <w:ind w:left="227" w:right="-57" w:hanging="227"/>
              <w:jc w:val="left"/>
              <w:rPr>
                <w:sz w:val="20"/>
                <w:szCs w:val="20"/>
              </w:rPr>
            </w:pPr>
            <w:r w:rsidRPr="003673C8">
              <w:rPr>
                <w:sz w:val="20"/>
                <w:szCs w:val="20"/>
              </w:rPr>
              <w:t>3.</w:t>
            </w:r>
            <w:r w:rsidRPr="003673C8">
              <w:rPr>
                <w:sz w:val="20"/>
                <w:szCs w:val="20"/>
              </w:rPr>
              <w:tab/>
              <w:t>Površina poljoprivrednog zemljišta po stanovniku</w:t>
            </w:r>
          </w:p>
        </w:tc>
        <w:tc>
          <w:tcPr>
            <w:tcW w:w="1700" w:type="dxa"/>
            <w:shd w:val="clear" w:color="auto" w:fill="DEF7E9"/>
            <w:hideMark/>
          </w:tcPr>
          <w:p w14:paraId="1CA00FC6" w14:textId="0C905CDF" w:rsidR="000342C3" w:rsidRPr="00E76599" w:rsidRDefault="00515F83" w:rsidP="00F77689">
            <w:pPr>
              <w:spacing w:before="50" w:after="20"/>
              <w:ind w:left="-57" w:right="113"/>
              <w:jc w:val="right"/>
              <w:rPr>
                <w:sz w:val="20"/>
                <w:szCs w:val="20"/>
              </w:rPr>
            </w:pPr>
            <w:r w:rsidRPr="00E76599">
              <w:rPr>
                <w:sz w:val="20"/>
                <w:szCs w:val="20"/>
              </w:rPr>
              <w:t>0,37</w:t>
            </w:r>
            <w:r w:rsidR="000342C3" w:rsidRPr="00E76599">
              <w:rPr>
                <w:sz w:val="20"/>
                <w:szCs w:val="20"/>
              </w:rPr>
              <w:t xml:space="preserve"> ha/st</w:t>
            </w:r>
          </w:p>
        </w:tc>
      </w:tr>
      <w:tr w:rsidR="000342C3" w:rsidRPr="003673C8" w14:paraId="1BF86327" w14:textId="77777777" w:rsidTr="006C0446">
        <w:trPr>
          <w:jc w:val="center"/>
        </w:trPr>
        <w:tc>
          <w:tcPr>
            <w:tcW w:w="456" w:type="dxa"/>
            <w:vMerge/>
            <w:shd w:val="clear" w:color="auto" w:fill="DEF7E9"/>
            <w:vAlign w:val="center"/>
            <w:hideMark/>
          </w:tcPr>
          <w:p w14:paraId="1A6AC52B" w14:textId="77777777" w:rsidR="000342C3" w:rsidRPr="003673C8" w:rsidRDefault="000342C3" w:rsidP="00F77689">
            <w:pPr>
              <w:jc w:val="left"/>
              <w:rPr>
                <w:sz w:val="20"/>
                <w:szCs w:val="20"/>
              </w:rPr>
            </w:pPr>
          </w:p>
        </w:tc>
        <w:tc>
          <w:tcPr>
            <w:tcW w:w="1813" w:type="dxa"/>
            <w:vMerge/>
            <w:shd w:val="clear" w:color="auto" w:fill="DEF7E9"/>
            <w:vAlign w:val="center"/>
            <w:hideMark/>
          </w:tcPr>
          <w:p w14:paraId="0D1AD426" w14:textId="77777777" w:rsidR="000342C3" w:rsidRPr="003673C8" w:rsidRDefault="000342C3" w:rsidP="00F77689">
            <w:pPr>
              <w:jc w:val="left"/>
              <w:rPr>
                <w:sz w:val="20"/>
                <w:szCs w:val="20"/>
              </w:rPr>
            </w:pPr>
          </w:p>
        </w:tc>
        <w:tc>
          <w:tcPr>
            <w:tcW w:w="1560" w:type="dxa"/>
            <w:vMerge w:val="restart"/>
            <w:shd w:val="clear" w:color="auto" w:fill="DEF7E9"/>
            <w:vAlign w:val="center"/>
            <w:hideMark/>
          </w:tcPr>
          <w:p w14:paraId="59495AE5" w14:textId="77777777" w:rsidR="000342C3" w:rsidRPr="003673C8" w:rsidRDefault="000342C3" w:rsidP="00F77689">
            <w:pPr>
              <w:spacing w:before="50" w:after="20"/>
              <w:ind w:left="227" w:hanging="227"/>
              <w:jc w:val="left"/>
              <w:rPr>
                <w:sz w:val="20"/>
                <w:szCs w:val="20"/>
              </w:rPr>
            </w:pPr>
            <w:r w:rsidRPr="003673C8">
              <w:rPr>
                <w:sz w:val="20"/>
                <w:szCs w:val="20"/>
              </w:rPr>
              <w:t>B.</w:t>
            </w:r>
            <w:r w:rsidRPr="003673C8">
              <w:rPr>
                <w:sz w:val="20"/>
                <w:szCs w:val="20"/>
              </w:rPr>
              <w:tab/>
              <w:t>Šumarstvo</w:t>
            </w:r>
          </w:p>
        </w:tc>
        <w:tc>
          <w:tcPr>
            <w:tcW w:w="3543" w:type="dxa"/>
            <w:shd w:val="clear" w:color="auto" w:fill="DEF7E9"/>
            <w:hideMark/>
          </w:tcPr>
          <w:p w14:paraId="6E30D9A8"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Ukupna površina šumskog zemljišta</w:t>
            </w:r>
          </w:p>
        </w:tc>
        <w:tc>
          <w:tcPr>
            <w:tcW w:w="1700" w:type="dxa"/>
            <w:shd w:val="clear" w:color="auto" w:fill="DEF7E9"/>
            <w:hideMark/>
          </w:tcPr>
          <w:p w14:paraId="631AF365" w14:textId="753695B4" w:rsidR="000342C3" w:rsidRPr="00E76599" w:rsidRDefault="00515F83" w:rsidP="00F77689">
            <w:pPr>
              <w:spacing w:before="50" w:after="20"/>
              <w:ind w:left="-57" w:right="113"/>
              <w:jc w:val="right"/>
              <w:rPr>
                <w:sz w:val="20"/>
                <w:szCs w:val="20"/>
              </w:rPr>
            </w:pPr>
            <w:r w:rsidRPr="00E76599">
              <w:rPr>
                <w:sz w:val="20"/>
                <w:szCs w:val="20"/>
              </w:rPr>
              <w:t>3.262,46</w:t>
            </w:r>
            <w:r w:rsidR="000342C3" w:rsidRPr="00E76599">
              <w:rPr>
                <w:sz w:val="20"/>
                <w:szCs w:val="20"/>
              </w:rPr>
              <w:t xml:space="preserve"> ha</w:t>
            </w:r>
          </w:p>
        </w:tc>
      </w:tr>
      <w:tr w:rsidR="000342C3" w:rsidRPr="003673C8" w14:paraId="77CCE1B4" w14:textId="77777777" w:rsidTr="006C0446">
        <w:trPr>
          <w:jc w:val="center"/>
        </w:trPr>
        <w:tc>
          <w:tcPr>
            <w:tcW w:w="456" w:type="dxa"/>
            <w:vMerge/>
            <w:shd w:val="clear" w:color="auto" w:fill="DEF7E9"/>
            <w:vAlign w:val="center"/>
            <w:hideMark/>
          </w:tcPr>
          <w:p w14:paraId="23009381" w14:textId="77777777" w:rsidR="000342C3" w:rsidRPr="003673C8" w:rsidRDefault="000342C3" w:rsidP="00F77689">
            <w:pPr>
              <w:jc w:val="left"/>
              <w:rPr>
                <w:sz w:val="20"/>
                <w:szCs w:val="20"/>
              </w:rPr>
            </w:pPr>
          </w:p>
        </w:tc>
        <w:tc>
          <w:tcPr>
            <w:tcW w:w="1813" w:type="dxa"/>
            <w:vMerge/>
            <w:shd w:val="clear" w:color="auto" w:fill="DEF7E9"/>
            <w:vAlign w:val="center"/>
            <w:hideMark/>
          </w:tcPr>
          <w:p w14:paraId="68278883" w14:textId="77777777" w:rsidR="000342C3" w:rsidRPr="003673C8" w:rsidRDefault="000342C3" w:rsidP="00F77689">
            <w:pPr>
              <w:jc w:val="left"/>
              <w:rPr>
                <w:sz w:val="20"/>
                <w:szCs w:val="20"/>
              </w:rPr>
            </w:pPr>
          </w:p>
        </w:tc>
        <w:tc>
          <w:tcPr>
            <w:tcW w:w="1560" w:type="dxa"/>
            <w:vMerge/>
            <w:shd w:val="clear" w:color="auto" w:fill="DEF7E9"/>
            <w:vAlign w:val="center"/>
            <w:hideMark/>
          </w:tcPr>
          <w:p w14:paraId="4FAD02D3" w14:textId="77777777" w:rsidR="000342C3" w:rsidRPr="003673C8" w:rsidRDefault="000342C3" w:rsidP="00F77689">
            <w:pPr>
              <w:jc w:val="left"/>
              <w:rPr>
                <w:sz w:val="20"/>
                <w:szCs w:val="20"/>
              </w:rPr>
            </w:pPr>
          </w:p>
        </w:tc>
        <w:tc>
          <w:tcPr>
            <w:tcW w:w="3543" w:type="dxa"/>
            <w:shd w:val="clear" w:color="auto" w:fill="DEF7E9"/>
            <w:hideMark/>
          </w:tcPr>
          <w:p w14:paraId="3B522E72" w14:textId="58BFD2F6" w:rsidR="000342C3" w:rsidRPr="003673C8" w:rsidRDefault="000342C3" w:rsidP="00E73B6B">
            <w:pPr>
              <w:spacing w:before="50" w:after="20"/>
              <w:ind w:left="227" w:right="-57" w:hanging="227"/>
              <w:jc w:val="left"/>
              <w:rPr>
                <w:sz w:val="20"/>
                <w:szCs w:val="20"/>
              </w:rPr>
            </w:pPr>
            <w:r w:rsidRPr="003673C8">
              <w:rPr>
                <w:sz w:val="20"/>
                <w:szCs w:val="20"/>
              </w:rPr>
              <w:t>2.</w:t>
            </w:r>
            <w:r w:rsidRPr="003673C8">
              <w:rPr>
                <w:sz w:val="20"/>
                <w:szCs w:val="20"/>
              </w:rPr>
              <w:tab/>
              <w:t>Udio šumskog zemljišta</w:t>
            </w:r>
          </w:p>
        </w:tc>
        <w:tc>
          <w:tcPr>
            <w:tcW w:w="1700" w:type="dxa"/>
            <w:shd w:val="clear" w:color="auto" w:fill="DEF7E9"/>
            <w:hideMark/>
          </w:tcPr>
          <w:p w14:paraId="5ACCA46D" w14:textId="2CD0BACB" w:rsidR="000342C3" w:rsidRPr="00E76599" w:rsidRDefault="00515F83" w:rsidP="00F77689">
            <w:pPr>
              <w:spacing w:before="50" w:after="20"/>
              <w:ind w:left="-57" w:right="113"/>
              <w:jc w:val="right"/>
              <w:rPr>
                <w:sz w:val="20"/>
                <w:szCs w:val="20"/>
              </w:rPr>
            </w:pPr>
            <w:r w:rsidRPr="00E76599">
              <w:rPr>
                <w:sz w:val="20"/>
                <w:szCs w:val="20"/>
              </w:rPr>
              <w:t xml:space="preserve">42,91 </w:t>
            </w:r>
            <w:r w:rsidR="00E73B6B" w:rsidRPr="00E76599">
              <w:rPr>
                <w:sz w:val="20"/>
                <w:szCs w:val="20"/>
              </w:rPr>
              <w:t> </w:t>
            </w:r>
            <w:r w:rsidR="000342C3" w:rsidRPr="00E76599">
              <w:rPr>
                <w:sz w:val="20"/>
                <w:szCs w:val="20"/>
              </w:rPr>
              <w:t>%</w:t>
            </w:r>
          </w:p>
        </w:tc>
      </w:tr>
      <w:tr w:rsidR="000342C3" w:rsidRPr="003673C8" w14:paraId="50CE0B52" w14:textId="77777777" w:rsidTr="006C0446">
        <w:trPr>
          <w:jc w:val="center"/>
        </w:trPr>
        <w:tc>
          <w:tcPr>
            <w:tcW w:w="456" w:type="dxa"/>
            <w:vMerge/>
            <w:shd w:val="clear" w:color="auto" w:fill="DEF7E9"/>
            <w:vAlign w:val="center"/>
            <w:hideMark/>
          </w:tcPr>
          <w:p w14:paraId="09FBBD1E" w14:textId="77777777" w:rsidR="000342C3" w:rsidRPr="003673C8" w:rsidRDefault="000342C3" w:rsidP="00F77689">
            <w:pPr>
              <w:jc w:val="left"/>
              <w:rPr>
                <w:sz w:val="20"/>
                <w:szCs w:val="20"/>
              </w:rPr>
            </w:pPr>
          </w:p>
        </w:tc>
        <w:tc>
          <w:tcPr>
            <w:tcW w:w="1813" w:type="dxa"/>
            <w:vMerge/>
            <w:shd w:val="clear" w:color="auto" w:fill="DEF7E9"/>
            <w:vAlign w:val="center"/>
            <w:hideMark/>
          </w:tcPr>
          <w:p w14:paraId="1992CBCB" w14:textId="77777777" w:rsidR="000342C3" w:rsidRPr="003673C8" w:rsidRDefault="000342C3" w:rsidP="00F77689">
            <w:pPr>
              <w:jc w:val="left"/>
              <w:rPr>
                <w:sz w:val="20"/>
                <w:szCs w:val="20"/>
              </w:rPr>
            </w:pPr>
          </w:p>
        </w:tc>
        <w:tc>
          <w:tcPr>
            <w:tcW w:w="1560" w:type="dxa"/>
            <w:vMerge/>
            <w:shd w:val="clear" w:color="auto" w:fill="DEF7E9"/>
            <w:vAlign w:val="center"/>
            <w:hideMark/>
          </w:tcPr>
          <w:p w14:paraId="2FA0DE73" w14:textId="77777777" w:rsidR="000342C3" w:rsidRPr="003673C8" w:rsidRDefault="000342C3" w:rsidP="00F77689">
            <w:pPr>
              <w:jc w:val="left"/>
              <w:rPr>
                <w:sz w:val="20"/>
                <w:szCs w:val="20"/>
              </w:rPr>
            </w:pPr>
          </w:p>
        </w:tc>
        <w:tc>
          <w:tcPr>
            <w:tcW w:w="3543" w:type="dxa"/>
            <w:shd w:val="clear" w:color="auto" w:fill="DEF7E9"/>
            <w:hideMark/>
          </w:tcPr>
          <w:p w14:paraId="4982A1FE" w14:textId="77777777" w:rsidR="000342C3" w:rsidRPr="003673C8" w:rsidRDefault="000342C3" w:rsidP="00F77689">
            <w:pPr>
              <w:spacing w:before="50" w:after="20"/>
              <w:ind w:left="227" w:right="-57" w:hanging="227"/>
              <w:jc w:val="left"/>
              <w:rPr>
                <w:sz w:val="20"/>
                <w:szCs w:val="20"/>
              </w:rPr>
            </w:pPr>
            <w:r w:rsidRPr="003673C8">
              <w:rPr>
                <w:sz w:val="20"/>
                <w:szCs w:val="20"/>
              </w:rPr>
              <w:t>3.</w:t>
            </w:r>
            <w:r w:rsidRPr="003673C8">
              <w:rPr>
                <w:sz w:val="20"/>
                <w:szCs w:val="20"/>
              </w:rPr>
              <w:tab/>
              <w:t>Površina šumskog zemljišta po stanovniku</w:t>
            </w:r>
          </w:p>
        </w:tc>
        <w:tc>
          <w:tcPr>
            <w:tcW w:w="1700" w:type="dxa"/>
            <w:shd w:val="clear" w:color="auto" w:fill="DEF7E9"/>
          </w:tcPr>
          <w:p w14:paraId="338D5A4D" w14:textId="2FF50DF6" w:rsidR="000342C3" w:rsidRPr="00E76599" w:rsidRDefault="00515F83" w:rsidP="00515F83">
            <w:pPr>
              <w:spacing w:before="50" w:after="20"/>
              <w:ind w:left="-57" w:right="113"/>
              <w:jc w:val="right"/>
              <w:rPr>
                <w:sz w:val="20"/>
                <w:szCs w:val="20"/>
              </w:rPr>
            </w:pPr>
            <w:r w:rsidRPr="00E76599">
              <w:rPr>
                <w:sz w:val="20"/>
                <w:szCs w:val="20"/>
              </w:rPr>
              <w:t>0,59</w:t>
            </w:r>
            <w:r w:rsidR="000342C3" w:rsidRPr="00E76599">
              <w:rPr>
                <w:sz w:val="20"/>
                <w:szCs w:val="20"/>
              </w:rPr>
              <w:t xml:space="preserve"> ha/st</w:t>
            </w:r>
          </w:p>
        </w:tc>
      </w:tr>
      <w:tr w:rsidR="000342C3" w:rsidRPr="003673C8" w14:paraId="476313EF" w14:textId="77777777" w:rsidTr="006C0446">
        <w:trPr>
          <w:jc w:val="center"/>
        </w:trPr>
        <w:tc>
          <w:tcPr>
            <w:tcW w:w="456" w:type="dxa"/>
            <w:vMerge/>
            <w:shd w:val="clear" w:color="auto" w:fill="DEF7E9"/>
            <w:vAlign w:val="center"/>
            <w:hideMark/>
          </w:tcPr>
          <w:p w14:paraId="0B953058" w14:textId="77777777" w:rsidR="000342C3" w:rsidRPr="003673C8" w:rsidRDefault="000342C3" w:rsidP="00F77689">
            <w:pPr>
              <w:jc w:val="left"/>
              <w:rPr>
                <w:sz w:val="20"/>
                <w:szCs w:val="20"/>
              </w:rPr>
            </w:pPr>
          </w:p>
        </w:tc>
        <w:tc>
          <w:tcPr>
            <w:tcW w:w="1813" w:type="dxa"/>
            <w:vMerge/>
            <w:shd w:val="clear" w:color="auto" w:fill="DEF7E9"/>
            <w:vAlign w:val="center"/>
            <w:hideMark/>
          </w:tcPr>
          <w:p w14:paraId="756C547E" w14:textId="77777777" w:rsidR="000342C3" w:rsidRPr="003673C8" w:rsidRDefault="000342C3" w:rsidP="00F77689">
            <w:pPr>
              <w:jc w:val="left"/>
              <w:rPr>
                <w:sz w:val="20"/>
                <w:szCs w:val="20"/>
              </w:rPr>
            </w:pPr>
          </w:p>
        </w:tc>
        <w:tc>
          <w:tcPr>
            <w:tcW w:w="1560" w:type="dxa"/>
            <w:vMerge w:val="restart"/>
            <w:shd w:val="clear" w:color="auto" w:fill="DEF7E9"/>
            <w:vAlign w:val="center"/>
            <w:hideMark/>
          </w:tcPr>
          <w:p w14:paraId="57F24C46" w14:textId="77777777" w:rsidR="000342C3" w:rsidRPr="003673C8" w:rsidRDefault="000342C3" w:rsidP="00F77689">
            <w:pPr>
              <w:spacing w:before="50" w:after="20"/>
              <w:ind w:left="227" w:hanging="227"/>
              <w:jc w:val="left"/>
              <w:rPr>
                <w:sz w:val="20"/>
                <w:szCs w:val="20"/>
              </w:rPr>
            </w:pPr>
            <w:r w:rsidRPr="003673C8">
              <w:rPr>
                <w:sz w:val="20"/>
                <w:szCs w:val="20"/>
              </w:rPr>
              <w:t>C.</w:t>
            </w:r>
            <w:r w:rsidRPr="003673C8">
              <w:rPr>
                <w:sz w:val="20"/>
                <w:szCs w:val="20"/>
              </w:rPr>
              <w:tab/>
              <w:t>Vode</w:t>
            </w:r>
          </w:p>
        </w:tc>
        <w:tc>
          <w:tcPr>
            <w:tcW w:w="3543" w:type="dxa"/>
            <w:shd w:val="clear" w:color="auto" w:fill="DEF7E9"/>
            <w:hideMark/>
          </w:tcPr>
          <w:p w14:paraId="056505DB"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Površine površinskih voda prema vrsti:</w:t>
            </w:r>
          </w:p>
        </w:tc>
        <w:tc>
          <w:tcPr>
            <w:tcW w:w="1700" w:type="dxa"/>
            <w:shd w:val="clear" w:color="auto" w:fill="DEF7E9"/>
          </w:tcPr>
          <w:p w14:paraId="0F9E4FAB" w14:textId="77777777" w:rsidR="000342C3" w:rsidRPr="00E76599" w:rsidRDefault="000342C3" w:rsidP="00F77689">
            <w:pPr>
              <w:spacing w:before="50" w:after="20"/>
              <w:ind w:left="-57" w:right="113"/>
              <w:jc w:val="right"/>
              <w:rPr>
                <w:sz w:val="20"/>
                <w:szCs w:val="20"/>
              </w:rPr>
            </w:pPr>
          </w:p>
        </w:tc>
      </w:tr>
      <w:tr w:rsidR="000342C3" w:rsidRPr="003673C8" w14:paraId="07C8788E" w14:textId="77777777" w:rsidTr="006C0446">
        <w:trPr>
          <w:jc w:val="center"/>
        </w:trPr>
        <w:tc>
          <w:tcPr>
            <w:tcW w:w="456" w:type="dxa"/>
            <w:vMerge/>
            <w:shd w:val="clear" w:color="auto" w:fill="DEF7E9"/>
            <w:vAlign w:val="center"/>
            <w:hideMark/>
          </w:tcPr>
          <w:p w14:paraId="3F00963C" w14:textId="77777777" w:rsidR="000342C3" w:rsidRPr="003673C8" w:rsidRDefault="000342C3" w:rsidP="00F77689">
            <w:pPr>
              <w:jc w:val="left"/>
              <w:rPr>
                <w:sz w:val="20"/>
                <w:szCs w:val="20"/>
              </w:rPr>
            </w:pPr>
          </w:p>
        </w:tc>
        <w:tc>
          <w:tcPr>
            <w:tcW w:w="1813" w:type="dxa"/>
            <w:vMerge/>
            <w:shd w:val="clear" w:color="auto" w:fill="DEF7E9"/>
            <w:vAlign w:val="center"/>
            <w:hideMark/>
          </w:tcPr>
          <w:p w14:paraId="1490508B" w14:textId="77777777" w:rsidR="000342C3" w:rsidRPr="003673C8" w:rsidRDefault="000342C3" w:rsidP="00F77689">
            <w:pPr>
              <w:jc w:val="left"/>
              <w:rPr>
                <w:sz w:val="20"/>
                <w:szCs w:val="20"/>
              </w:rPr>
            </w:pPr>
          </w:p>
        </w:tc>
        <w:tc>
          <w:tcPr>
            <w:tcW w:w="1560" w:type="dxa"/>
            <w:vMerge/>
            <w:shd w:val="clear" w:color="auto" w:fill="DEF7E9"/>
            <w:vAlign w:val="center"/>
            <w:hideMark/>
          </w:tcPr>
          <w:p w14:paraId="7F6EA8AD" w14:textId="77777777" w:rsidR="000342C3" w:rsidRPr="003673C8" w:rsidRDefault="000342C3" w:rsidP="00F77689">
            <w:pPr>
              <w:jc w:val="left"/>
              <w:rPr>
                <w:sz w:val="20"/>
                <w:szCs w:val="20"/>
              </w:rPr>
            </w:pPr>
          </w:p>
        </w:tc>
        <w:tc>
          <w:tcPr>
            <w:tcW w:w="3543" w:type="dxa"/>
            <w:shd w:val="clear" w:color="auto" w:fill="DEF7E9"/>
            <w:hideMark/>
          </w:tcPr>
          <w:p w14:paraId="534A004A" w14:textId="620DB553" w:rsidR="000342C3" w:rsidRPr="00181F24" w:rsidRDefault="00181F24" w:rsidP="00F77689">
            <w:pPr>
              <w:spacing w:before="50" w:after="20"/>
              <w:ind w:left="567" w:right="34"/>
              <w:jc w:val="left"/>
              <w:rPr>
                <w:sz w:val="20"/>
                <w:szCs w:val="20"/>
              </w:rPr>
            </w:pPr>
            <w:r w:rsidRPr="00181F24">
              <w:rPr>
                <w:sz w:val="20"/>
                <w:szCs w:val="20"/>
              </w:rPr>
              <w:t>akumulacije</w:t>
            </w:r>
          </w:p>
        </w:tc>
        <w:tc>
          <w:tcPr>
            <w:tcW w:w="1700" w:type="dxa"/>
            <w:shd w:val="clear" w:color="auto" w:fill="DEF7E9"/>
            <w:hideMark/>
          </w:tcPr>
          <w:p w14:paraId="58F9F212" w14:textId="476A3A5E" w:rsidR="000342C3" w:rsidRPr="00E76599" w:rsidRDefault="00181F24" w:rsidP="00F77689">
            <w:pPr>
              <w:spacing w:before="50" w:after="20"/>
              <w:ind w:left="-57" w:right="113"/>
              <w:jc w:val="right"/>
              <w:rPr>
                <w:sz w:val="20"/>
                <w:szCs w:val="20"/>
              </w:rPr>
            </w:pPr>
            <w:r w:rsidRPr="00E76599">
              <w:rPr>
                <w:sz w:val="20"/>
                <w:szCs w:val="20"/>
              </w:rPr>
              <w:t>76,76 ha</w:t>
            </w:r>
          </w:p>
        </w:tc>
      </w:tr>
      <w:tr w:rsidR="000342C3" w:rsidRPr="003673C8" w14:paraId="0C542C47" w14:textId="77777777" w:rsidTr="006C0446">
        <w:trPr>
          <w:jc w:val="center"/>
        </w:trPr>
        <w:tc>
          <w:tcPr>
            <w:tcW w:w="456" w:type="dxa"/>
            <w:vMerge/>
            <w:shd w:val="clear" w:color="auto" w:fill="DEF7E9"/>
            <w:vAlign w:val="center"/>
            <w:hideMark/>
          </w:tcPr>
          <w:p w14:paraId="30C59529" w14:textId="77777777" w:rsidR="000342C3" w:rsidRPr="003673C8" w:rsidRDefault="000342C3" w:rsidP="00F77689">
            <w:pPr>
              <w:jc w:val="left"/>
              <w:rPr>
                <w:sz w:val="20"/>
                <w:szCs w:val="20"/>
              </w:rPr>
            </w:pPr>
          </w:p>
        </w:tc>
        <w:tc>
          <w:tcPr>
            <w:tcW w:w="1813" w:type="dxa"/>
            <w:vMerge/>
            <w:shd w:val="clear" w:color="auto" w:fill="DEF7E9"/>
            <w:vAlign w:val="center"/>
            <w:hideMark/>
          </w:tcPr>
          <w:p w14:paraId="26F81ADD" w14:textId="77777777" w:rsidR="000342C3" w:rsidRPr="003673C8" w:rsidRDefault="000342C3" w:rsidP="00F77689">
            <w:pPr>
              <w:jc w:val="left"/>
              <w:rPr>
                <w:sz w:val="20"/>
                <w:szCs w:val="20"/>
              </w:rPr>
            </w:pPr>
          </w:p>
        </w:tc>
        <w:tc>
          <w:tcPr>
            <w:tcW w:w="1560" w:type="dxa"/>
            <w:vMerge/>
            <w:shd w:val="clear" w:color="auto" w:fill="DEF7E9"/>
            <w:vAlign w:val="center"/>
            <w:hideMark/>
          </w:tcPr>
          <w:p w14:paraId="172B6961" w14:textId="77777777" w:rsidR="000342C3" w:rsidRPr="003673C8" w:rsidRDefault="000342C3" w:rsidP="00F77689">
            <w:pPr>
              <w:jc w:val="left"/>
              <w:rPr>
                <w:sz w:val="20"/>
                <w:szCs w:val="20"/>
              </w:rPr>
            </w:pPr>
          </w:p>
        </w:tc>
        <w:tc>
          <w:tcPr>
            <w:tcW w:w="3543" w:type="dxa"/>
            <w:shd w:val="clear" w:color="auto" w:fill="DEF7E9"/>
            <w:hideMark/>
          </w:tcPr>
          <w:p w14:paraId="77766096" w14:textId="7E410AF1" w:rsidR="000342C3" w:rsidRPr="00181F24" w:rsidRDefault="00515F83" w:rsidP="00F77689">
            <w:pPr>
              <w:spacing w:before="50" w:after="20"/>
              <w:ind w:left="567" w:right="-57"/>
              <w:jc w:val="left"/>
              <w:rPr>
                <w:sz w:val="20"/>
                <w:szCs w:val="20"/>
              </w:rPr>
            </w:pPr>
            <w:r w:rsidRPr="00181F24">
              <w:rPr>
                <w:sz w:val="20"/>
                <w:szCs w:val="20"/>
              </w:rPr>
              <w:t>retencije</w:t>
            </w:r>
          </w:p>
        </w:tc>
        <w:tc>
          <w:tcPr>
            <w:tcW w:w="1700" w:type="dxa"/>
            <w:shd w:val="clear" w:color="auto" w:fill="DEF7E9"/>
            <w:hideMark/>
          </w:tcPr>
          <w:p w14:paraId="13645D18" w14:textId="15F45726" w:rsidR="000342C3" w:rsidRPr="00E76599" w:rsidRDefault="00181F24" w:rsidP="00F77689">
            <w:pPr>
              <w:spacing w:before="50" w:after="20"/>
              <w:ind w:left="-57" w:right="113"/>
              <w:jc w:val="right"/>
              <w:rPr>
                <w:sz w:val="20"/>
                <w:szCs w:val="20"/>
              </w:rPr>
            </w:pPr>
            <w:r w:rsidRPr="00E76599">
              <w:rPr>
                <w:sz w:val="20"/>
                <w:szCs w:val="20"/>
              </w:rPr>
              <w:t>52,62</w:t>
            </w:r>
            <w:r w:rsidR="00515F83" w:rsidRPr="00E76599">
              <w:rPr>
                <w:sz w:val="20"/>
                <w:szCs w:val="20"/>
              </w:rPr>
              <w:t xml:space="preserve"> ha</w:t>
            </w:r>
          </w:p>
        </w:tc>
      </w:tr>
      <w:tr w:rsidR="000342C3" w:rsidRPr="003673C8" w14:paraId="2132E9DA" w14:textId="77777777" w:rsidTr="006C0446">
        <w:trPr>
          <w:jc w:val="center"/>
        </w:trPr>
        <w:tc>
          <w:tcPr>
            <w:tcW w:w="456" w:type="dxa"/>
            <w:vMerge/>
            <w:shd w:val="clear" w:color="auto" w:fill="DEF7E9"/>
            <w:vAlign w:val="center"/>
            <w:hideMark/>
          </w:tcPr>
          <w:p w14:paraId="14334902" w14:textId="77777777" w:rsidR="000342C3" w:rsidRPr="003673C8" w:rsidRDefault="000342C3" w:rsidP="00F77689">
            <w:pPr>
              <w:jc w:val="left"/>
              <w:rPr>
                <w:sz w:val="20"/>
                <w:szCs w:val="20"/>
              </w:rPr>
            </w:pPr>
          </w:p>
        </w:tc>
        <w:tc>
          <w:tcPr>
            <w:tcW w:w="1813" w:type="dxa"/>
            <w:vMerge/>
            <w:shd w:val="clear" w:color="auto" w:fill="DEF7E9"/>
            <w:vAlign w:val="center"/>
            <w:hideMark/>
          </w:tcPr>
          <w:p w14:paraId="0E848176" w14:textId="77777777" w:rsidR="000342C3" w:rsidRPr="003673C8" w:rsidRDefault="000342C3" w:rsidP="00F77689">
            <w:pPr>
              <w:jc w:val="left"/>
              <w:rPr>
                <w:sz w:val="20"/>
                <w:szCs w:val="20"/>
              </w:rPr>
            </w:pPr>
          </w:p>
        </w:tc>
        <w:tc>
          <w:tcPr>
            <w:tcW w:w="1560" w:type="dxa"/>
            <w:vMerge/>
            <w:shd w:val="clear" w:color="auto" w:fill="DEF7E9"/>
            <w:vAlign w:val="center"/>
            <w:hideMark/>
          </w:tcPr>
          <w:p w14:paraId="0C673408" w14:textId="77777777" w:rsidR="000342C3" w:rsidRPr="003673C8" w:rsidRDefault="000342C3" w:rsidP="00F77689">
            <w:pPr>
              <w:jc w:val="left"/>
              <w:rPr>
                <w:sz w:val="20"/>
                <w:szCs w:val="20"/>
              </w:rPr>
            </w:pPr>
          </w:p>
        </w:tc>
        <w:tc>
          <w:tcPr>
            <w:tcW w:w="3543" w:type="dxa"/>
            <w:shd w:val="clear" w:color="auto" w:fill="DEF7E9"/>
            <w:hideMark/>
          </w:tcPr>
          <w:p w14:paraId="6E43D82B" w14:textId="3DE92147" w:rsidR="000342C3" w:rsidRPr="003673C8" w:rsidRDefault="000342C3" w:rsidP="003C3710">
            <w:pPr>
              <w:spacing w:before="50" w:after="20"/>
              <w:ind w:left="227" w:right="-57" w:hanging="227"/>
              <w:jc w:val="left"/>
              <w:rPr>
                <w:sz w:val="20"/>
                <w:szCs w:val="20"/>
              </w:rPr>
            </w:pPr>
            <w:r w:rsidRPr="003673C8">
              <w:rPr>
                <w:sz w:val="20"/>
                <w:szCs w:val="20"/>
              </w:rPr>
              <w:t>2.</w:t>
            </w:r>
            <w:r w:rsidRPr="003673C8">
              <w:rPr>
                <w:sz w:val="20"/>
                <w:szCs w:val="20"/>
              </w:rPr>
              <w:tab/>
              <w:t xml:space="preserve">Udio površina površinskih voda u odnosu na površinu Grada </w:t>
            </w:r>
            <w:r w:rsidR="003C3710">
              <w:rPr>
                <w:sz w:val="20"/>
                <w:szCs w:val="20"/>
              </w:rPr>
              <w:t>Zlatara</w:t>
            </w:r>
          </w:p>
        </w:tc>
        <w:tc>
          <w:tcPr>
            <w:tcW w:w="1700" w:type="dxa"/>
            <w:shd w:val="clear" w:color="auto" w:fill="DEF7E9"/>
            <w:hideMark/>
          </w:tcPr>
          <w:p w14:paraId="3BC8CB7A" w14:textId="2AB87227" w:rsidR="000342C3" w:rsidRPr="00E76599" w:rsidRDefault="00515F83" w:rsidP="00F77689">
            <w:pPr>
              <w:spacing w:before="50" w:after="20"/>
              <w:ind w:left="-57" w:right="113"/>
              <w:jc w:val="right"/>
              <w:rPr>
                <w:sz w:val="20"/>
                <w:szCs w:val="20"/>
              </w:rPr>
            </w:pPr>
            <w:r w:rsidRPr="00E76599">
              <w:rPr>
                <w:sz w:val="20"/>
                <w:szCs w:val="20"/>
              </w:rPr>
              <w:t xml:space="preserve">1,70 </w:t>
            </w:r>
            <w:r w:rsidR="000342C3" w:rsidRPr="00E76599">
              <w:rPr>
                <w:sz w:val="20"/>
                <w:szCs w:val="20"/>
              </w:rPr>
              <w:t>%</w:t>
            </w:r>
          </w:p>
        </w:tc>
      </w:tr>
      <w:tr w:rsidR="000342C3" w:rsidRPr="003673C8" w14:paraId="2C70672B" w14:textId="77777777" w:rsidTr="006C0446">
        <w:trPr>
          <w:jc w:val="center"/>
        </w:trPr>
        <w:tc>
          <w:tcPr>
            <w:tcW w:w="456" w:type="dxa"/>
            <w:vMerge/>
            <w:shd w:val="clear" w:color="auto" w:fill="DEF7E9"/>
            <w:vAlign w:val="center"/>
            <w:hideMark/>
          </w:tcPr>
          <w:p w14:paraId="39422491" w14:textId="77777777" w:rsidR="000342C3" w:rsidRPr="003673C8" w:rsidRDefault="000342C3" w:rsidP="00F77689">
            <w:pPr>
              <w:jc w:val="left"/>
              <w:rPr>
                <w:sz w:val="20"/>
                <w:szCs w:val="20"/>
              </w:rPr>
            </w:pPr>
          </w:p>
        </w:tc>
        <w:tc>
          <w:tcPr>
            <w:tcW w:w="1813" w:type="dxa"/>
            <w:vMerge/>
            <w:shd w:val="clear" w:color="auto" w:fill="DEF7E9"/>
            <w:vAlign w:val="center"/>
            <w:hideMark/>
          </w:tcPr>
          <w:p w14:paraId="39819662" w14:textId="77777777" w:rsidR="000342C3" w:rsidRPr="003673C8" w:rsidRDefault="000342C3" w:rsidP="00F77689">
            <w:pPr>
              <w:jc w:val="left"/>
              <w:rPr>
                <w:sz w:val="20"/>
                <w:szCs w:val="20"/>
              </w:rPr>
            </w:pPr>
          </w:p>
        </w:tc>
        <w:tc>
          <w:tcPr>
            <w:tcW w:w="1560" w:type="dxa"/>
            <w:vMerge/>
            <w:shd w:val="clear" w:color="auto" w:fill="DEF7E9"/>
            <w:vAlign w:val="center"/>
            <w:hideMark/>
          </w:tcPr>
          <w:p w14:paraId="3B7300EC" w14:textId="77777777" w:rsidR="000342C3" w:rsidRPr="003673C8" w:rsidRDefault="000342C3" w:rsidP="00F77689">
            <w:pPr>
              <w:jc w:val="left"/>
              <w:rPr>
                <w:sz w:val="20"/>
                <w:szCs w:val="20"/>
              </w:rPr>
            </w:pPr>
          </w:p>
        </w:tc>
        <w:tc>
          <w:tcPr>
            <w:tcW w:w="3543" w:type="dxa"/>
            <w:shd w:val="clear" w:color="auto" w:fill="DEF7E9"/>
            <w:hideMark/>
          </w:tcPr>
          <w:p w14:paraId="45F736F9" w14:textId="77777777" w:rsidR="000342C3" w:rsidRPr="003673C8" w:rsidRDefault="000342C3" w:rsidP="00F77689">
            <w:pPr>
              <w:spacing w:before="50" w:after="20"/>
              <w:ind w:left="227" w:right="-57" w:hanging="227"/>
              <w:jc w:val="left"/>
              <w:rPr>
                <w:sz w:val="20"/>
                <w:szCs w:val="20"/>
              </w:rPr>
            </w:pPr>
            <w:r w:rsidRPr="003673C8">
              <w:rPr>
                <w:sz w:val="20"/>
                <w:szCs w:val="20"/>
              </w:rPr>
              <w:t>3.</w:t>
            </w:r>
            <w:r w:rsidRPr="003673C8">
              <w:rPr>
                <w:sz w:val="20"/>
                <w:szCs w:val="20"/>
              </w:rPr>
              <w:tab/>
              <w:t>Duljina vodotoka</w:t>
            </w:r>
          </w:p>
        </w:tc>
        <w:tc>
          <w:tcPr>
            <w:tcW w:w="1700" w:type="dxa"/>
            <w:shd w:val="clear" w:color="auto" w:fill="DEF7E9"/>
            <w:hideMark/>
          </w:tcPr>
          <w:p w14:paraId="3804D51C" w14:textId="786C1B00" w:rsidR="000342C3" w:rsidRPr="003673C8" w:rsidRDefault="00D06EFA" w:rsidP="00D06EFA">
            <w:pPr>
              <w:spacing w:before="50" w:after="20"/>
              <w:ind w:right="113"/>
              <w:rPr>
                <w:sz w:val="20"/>
                <w:szCs w:val="20"/>
              </w:rPr>
            </w:pPr>
            <w:r>
              <w:rPr>
                <w:sz w:val="20"/>
                <w:szCs w:val="20"/>
              </w:rPr>
              <w:t xml:space="preserve">         107,35</w:t>
            </w:r>
            <w:r w:rsidR="000342C3" w:rsidRPr="003673C8">
              <w:rPr>
                <w:sz w:val="20"/>
                <w:szCs w:val="20"/>
              </w:rPr>
              <w:t xml:space="preserve"> km</w:t>
            </w:r>
          </w:p>
        </w:tc>
      </w:tr>
      <w:tr w:rsidR="000342C3" w:rsidRPr="003673C8" w14:paraId="64E8E1B1" w14:textId="77777777" w:rsidTr="006C0446">
        <w:trPr>
          <w:jc w:val="center"/>
        </w:trPr>
        <w:tc>
          <w:tcPr>
            <w:tcW w:w="456" w:type="dxa"/>
            <w:vMerge/>
            <w:shd w:val="clear" w:color="auto" w:fill="DEF7E9"/>
            <w:vAlign w:val="center"/>
            <w:hideMark/>
          </w:tcPr>
          <w:p w14:paraId="6F32A7D9" w14:textId="77777777" w:rsidR="000342C3" w:rsidRPr="003673C8" w:rsidRDefault="000342C3" w:rsidP="00F77689">
            <w:pPr>
              <w:jc w:val="left"/>
              <w:rPr>
                <w:sz w:val="20"/>
                <w:szCs w:val="20"/>
              </w:rPr>
            </w:pPr>
          </w:p>
        </w:tc>
        <w:tc>
          <w:tcPr>
            <w:tcW w:w="1813" w:type="dxa"/>
            <w:vMerge/>
            <w:shd w:val="clear" w:color="auto" w:fill="DEF7E9"/>
            <w:vAlign w:val="center"/>
            <w:hideMark/>
          </w:tcPr>
          <w:p w14:paraId="055E17C3" w14:textId="77777777" w:rsidR="000342C3" w:rsidRPr="003673C8" w:rsidRDefault="000342C3" w:rsidP="00F77689">
            <w:pPr>
              <w:jc w:val="left"/>
              <w:rPr>
                <w:sz w:val="20"/>
                <w:szCs w:val="20"/>
              </w:rPr>
            </w:pPr>
          </w:p>
        </w:tc>
        <w:tc>
          <w:tcPr>
            <w:tcW w:w="1560" w:type="dxa"/>
            <w:shd w:val="clear" w:color="auto" w:fill="DEF7E9"/>
            <w:vAlign w:val="center"/>
            <w:hideMark/>
          </w:tcPr>
          <w:p w14:paraId="05C244EC" w14:textId="77777777" w:rsidR="000342C3" w:rsidRPr="003673C8" w:rsidRDefault="000342C3" w:rsidP="00F77689">
            <w:pPr>
              <w:spacing w:before="50" w:after="20"/>
              <w:ind w:left="227" w:hanging="227"/>
              <w:jc w:val="left"/>
              <w:rPr>
                <w:sz w:val="20"/>
                <w:szCs w:val="20"/>
              </w:rPr>
            </w:pPr>
            <w:r w:rsidRPr="003673C8">
              <w:rPr>
                <w:sz w:val="20"/>
                <w:szCs w:val="20"/>
              </w:rPr>
              <w:t>D.</w:t>
            </w:r>
            <w:r w:rsidRPr="003673C8">
              <w:rPr>
                <w:sz w:val="20"/>
                <w:szCs w:val="20"/>
              </w:rPr>
              <w:tab/>
              <w:t>Morska obala</w:t>
            </w:r>
          </w:p>
        </w:tc>
        <w:tc>
          <w:tcPr>
            <w:tcW w:w="3543" w:type="dxa"/>
            <w:shd w:val="clear" w:color="auto" w:fill="DEF7E9"/>
            <w:hideMark/>
          </w:tcPr>
          <w:p w14:paraId="08DAC43D"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Morska obala - dužina obalne crte</w:t>
            </w:r>
          </w:p>
        </w:tc>
        <w:tc>
          <w:tcPr>
            <w:tcW w:w="1700" w:type="dxa"/>
            <w:shd w:val="clear" w:color="auto" w:fill="DEF7E9"/>
            <w:hideMark/>
          </w:tcPr>
          <w:p w14:paraId="4BA71BF8" w14:textId="5FE4A595" w:rsidR="000342C3" w:rsidRPr="00E76599" w:rsidRDefault="003C3710" w:rsidP="00F77689">
            <w:pPr>
              <w:spacing w:before="50" w:after="20"/>
              <w:ind w:left="-57" w:right="113"/>
              <w:jc w:val="right"/>
              <w:rPr>
                <w:sz w:val="20"/>
                <w:szCs w:val="20"/>
              </w:rPr>
            </w:pPr>
            <w:r w:rsidRPr="00E76599">
              <w:rPr>
                <w:sz w:val="20"/>
                <w:szCs w:val="20"/>
              </w:rPr>
              <w:t>-</w:t>
            </w:r>
          </w:p>
        </w:tc>
      </w:tr>
      <w:tr w:rsidR="000342C3" w:rsidRPr="003673C8" w14:paraId="7314B003" w14:textId="77777777" w:rsidTr="006C0446">
        <w:trPr>
          <w:jc w:val="center"/>
        </w:trPr>
        <w:tc>
          <w:tcPr>
            <w:tcW w:w="456" w:type="dxa"/>
            <w:vMerge/>
            <w:shd w:val="clear" w:color="auto" w:fill="DEF7E9"/>
            <w:vAlign w:val="center"/>
            <w:hideMark/>
          </w:tcPr>
          <w:p w14:paraId="55273305" w14:textId="77777777" w:rsidR="000342C3" w:rsidRPr="003673C8" w:rsidRDefault="000342C3" w:rsidP="00F77689">
            <w:pPr>
              <w:jc w:val="left"/>
              <w:rPr>
                <w:sz w:val="20"/>
                <w:szCs w:val="20"/>
              </w:rPr>
            </w:pPr>
          </w:p>
        </w:tc>
        <w:tc>
          <w:tcPr>
            <w:tcW w:w="1813" w:type="dxa"/>
            <w:vMerge/>
            <w:shd w:val="clear" w:color="auto" w:fill="DEF7E9"/>
            <w:vAlign w:val="center"/>
            <w:hideMark/>
          </w:tcPr>
          <w:p w14:paraId="5BDD19FC" w14:textId="77777777" w:rsidR="000342C3" w:rsidRPr="003673C8" w:rsidRDefault="000342C3" w:rsidP="00F77689">
            <w:pPr>
              <w:jc w:val="left"/>
              <w:rPr>
                <w:sz w:val="20"/>
                <w:szCs w:val="20"/>
              </w:rPr>
            </w:pPr>
          </w:p>
        </w:tc>
        <w:tc>
          <w:tcPr>
            <w:tcW w:w="1560" w:type="dxa"/>
            <w:shd w:val="clear" w:color="auto" w:fill="DEF7E9"/>
            <w:vAlign w:val="center"/>
            <w:hideMark/>
          </w:tcPr>
          <w:p w14:paraId="4C3ACA36" w14:textId="77777777" w:rsidR="000342C3" w:rsidRPr="003673C8" w:rsidRDefault="000342C3" w:rsidP="00F77689">
            <w:pPr>
              <w:spacing w:before="50" w:after="20"/>
              <w:ind w:left="227" w:hanging="227"/>
              <w:jc w:val="left"/>
              <w:rPr>
                <w:sz w:val="20"/>
                <w:szCs w:val="20"/>
              </w:rPr>
            </w:pPr>
            <w:r w:rsidRPr="003673C8">
              <w:rPr>
                <w:sz w:val="20"/>
                <w:szCs w:val="20"/>
              </w:rPr>
              <w:t>E.</w:t>
            </w:r>
            <w:r w:rsidRPr="003673C8">
              <w:rPr>
                <w:sz w:val="20"/>
                <w:szCs w:val="20"/>
              </w:rPr>
              <w:tab/>
              <w:t>Mineralne sirovine</w:t>
            </w:r>
          </w:p>
        </w:tc>
        <w:tc>
          <w:tcPr>
            <w:tcW w:w="3543" w:type="dxa"/>
            <w:shd w:val="clear" w:color="auto" w:fill="DEF7E9"/>
            <w:hideMark/>
          </w:tcPr>
          <w:p w14:paraId="066C6884" w14:textId="1053342A" w:rsidR="000342C3" w:rsidRPr="003673C8" w:rsidRDefault="000342C3" w:rsidP="00515F83">
            <w:pPr>
              <w:spacing w:before="50" w:after="20"/>
              <w:ind w:left="227" w:right="-57" w:hanging="227"/>
              <w:jc w:val="left"/>
              <w:rPr>
                <w:sz w:val="20"/>
                <w:szCs w:val="20"/>
              </w:rPr>
            </w:pPr>
            <w:r w:rsidRPr="003673C8">
              <w:rPr>
                <w:sz w:val="20"/>
                <w:szCs w:val="20"/>
              </w:rPr>
              <w:t>1.</w:t>
            </w:r>
            <w:r w:rsidRPr="003673C8">
              <w:rPr>
                <w:sz w:val="20"/>
                <w:szCs w:val="20"/>
              </w:rPr>
              <w:tab/>
              <w:t xml:space="preserve">Broj i površina eksploatacijskih polja </w:t>
            </w:r>
            <w:r w:rsidR="00515F83">
              <w:rPr>
                <w:sz w:val="20"/>
                <w:szCs w:val="20"/>
              </w:rPr>
              <w:t>- kamenolomi</w:t>
            </w:r>
          </w:p>
        </w:tc>
        <w:tc>
          <w:tcPr>
            <w:tcW w:w="1700" w:type="dxa"/>
            <w:shd w:val="clear" w:color="auto" w:fill="DEF7E9"/>
            <w:hideMark/>
          </w:tcPr>
          <w:p w14:paraId="07F23CD7" w14:textId="748305FA" w:rsidR="000342C3" w:rsidRPr="00E76599" w:rsidRDefault="00515F83" w:rsidP="00F77689">
            <w:pPr>
              <w:spacing w:before="50" w:after="20"/>
              <w:ind w:left="-57" w:right="113"/>
              <w:jc w:val="right"/>
              <w:rPr>
                <w:sz w:val="20"/>
                <w:szCs w:val="20"/>
              </w:rPr>
            </w:pPr>
            <w:r w:rsidRPr="00E76599">
              <w:rPr>
                <w:sz w:val="20"/>
                <w:szCs w:val="20"/>
              </w:rPr>
              <w:t>2</w:t>
            </w:r>
            <w:r w:rsidRPr="00E76599">
              <w:rPr>
                <w:sz w:val="20"/>
                <w:szCs w:val="20"/>
              </w:rPr>
              <w:br/>
              <w:t>0,63 ha</w:t>
            </w:r>
          </w:p>
        </w:tc>
      </w:tr>
      <w:tr w:rsidR="000342C3" w:rsidRPr="003673C8" w14:paraId="55285DD8" w14:textId="77777777" w:rsidTr="006C0446">
        <w:trPr>
          <w:jc w:val="center"/>
        </w:trPr>
        <w:tc>
          <w:tcPr>
            <w:tcW w:w="456" w:type="dxa"/>
            <w:vMerge w:val="restart"/>
            <w:shd w:val="clear" w:color="auto" w:fill="DEF7E9"/>
            <w:vAlign w:val="center"/>
            <w:hideMark/>
          </w:tcPr>
          <w:p w14:paraId="7BB14DDC" w14:textId="77777777" w:rsidR="000342C3" w:rsidRPr="003673C8" w:rsidRDefault="000342C3" w:rsidP="00F77689">
            <w:pPr>
              <w:spacing w:before="50" w:after="20"/>
              <w:ind w:left="-57" w:right="-57"/>
              <w:jc w:val="center"/>
              <w:rPr>
                <w:sz w:val="20"/>
                <w:szCs w:val="20"/>
              </w:rPr>
            </w:pPr>
            <w:r w:rsidRPr="003673C8">
              <w:rPr>
                <w:sz w:val="20"/>
                <w:szCs w:val="20"/>
              </w:rPr>
              <w:t>4.2.</w:t>
            </w:r>
          </w:p>
        </w:tc>
        <w:tc>
          <w:tcPr>
            <w:tcW w:w="1813" w:type="dxa"/>
            <w:vMerge w:val="restart"/>
            <w:shd w:val="clear" w:color="auto" w:fill="DEF7E9"/>
            <w:vAlign w:val="center"/>
            <w:hideMark/>
          </w:tcPr>
          <w:p w14:paraId="5C04EAFB" w14:textId="77777777" w:rsidR="000342C3" w:rsidRPr="003673C8" w:rsidRDefault="000342C3" w:rsidP="00F77689">
            <w:pPr>
              <w:spacing w:before="50" w:after="20"/>
              <w:ind w:left="-28" w:right="-85"/>
              <w:jc w:val="left"/>
              <w:rPr>
                <w:sz w:val="20"/>
                <w:szCs w:val="20"/>
              </w:rPr>
            </w:pPr>
            <w:r w:rsidRPr="003673C8">
              <w:rPr>
                <w:sz w:val="20"/>
                <w:szCs w:val="20"/>
              </w:rPr>
              <w:t>ZAŠTIĆENE PRIRODNE VRIJEDNOSTI</w:t>
            </w:r>
          </w:p>
        </w:tc>
        <w:tc>
          <w:tcPr>
            <w:tcW w:w="1560" w:type="dxa"/>
            <w:vMerge w:val="restart"/>
            <w:shd w:val="clear" w:color="auto" w:fill="DEF7E9"/>
            <w:vAlign w:val="center"/>
            <w:hideMark/>
          </w:tcPr>
          <w:p w14:paraId="43B774FA" w14:textId="77777777" w:rsidR="000342C3" w:rsidRPr="003673C8" w:rsidRDefault="000342C3" w:rsidP="00F77689">
            <w:pPr>
              <w:spacing w:before="50" w:after="20"/>
              <w:jc w:val="left"/>
              <w:rPr>
                <w:sz w:val="20"/>
                <w:szCs w:val="20"/>
              </w:rPr>
            </w:pPr>
            <w:r w:rsidRPr="003673C8">
              <w:rPr>
                <w:sz w:val="20"/>
                <w:szCs w:val="20"/>
              </w:rPr>
              <w:t>Zaštićena područja prirode</w:t>
            </w:r>
          </w:p>
        </w:tc>
        <w:tc>
          <w:tcPr>
            <w:tcW w:w="3543" w:type="dxa"/>
            <w:shd w:val="clear" w:color="auto" w:fill="DEF7E9"/>
            <w:hideMark/>
          </w:tcPr>
          <w:p w14:paraId="700F73D5"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Broj i površina zaštićenih područja</w:t>
            </w:r>
          </w:p>
        </w:tc>
        <w:tc>
          <w:tcPr>
            <w:tcW w:w="1700" w:type="dxa"/>
            <w:shd w:val="clear" w:color="auto" w:fill="DEF7E9"/>
            <w:hideMark/>
          </w:tcPr>
          <w:p w14:paraId="1BDBAA7E" w14:textId="09E357A7" w:rsidR="000342C3" w:rsidRPr="00E76599" w:rsidRDefault="00515F83" w:rsidP="00515F83">
            <w:pPr>
              <w:spacing w:before="50" w:after="20"/>
              <w:ind w:left="-57" w:right="113"/>
              <w:jc w:val="right"/>
              <w:rPr>
                <w:sz w:val="20"/>
                <w:szCs w:val="20"/>
              </w:rPr>
            </w:pPr>
            <w:r w:rsidRPr="00E76599">
              <w:rPr>
                <w:sz w:val="20"/>
                <w:szCs w:val="20"/>
              </w:rPr>
              <w:t>1</w:t>
            </w:r>
            <w:r w:rsidR="000342C3" w:rsidRPr="00E76599">
              <w:rPr>
                <w:sz w:val="20"/>
                <w:szCs w:val="20"/>
              </w:rPr>
              <w:br/>
            </w:r>
            <w:r w:rsidRPr="00E76599">
              <w:rPr>
                <w:sz w:val="20"/>
                <w:szCs w:val="20"/>
              </w:rPr>
              <w:t>12,08</w:t>
            </w:r>
            <w:r w:rsidR="000342C3" w:rsidRPr="00E76599">
              <w:rPr>
                <w:sz w:val="20"/>
                <w:szCs w:val="20"/>
              </w:rPr>
              <w:t xml:space="preserve"> ha</w:t>
            </w:r>
          </w:p>
        </w:tc>
      </w:tr>
      <w:tr w:rsidR="000342C3" w:rsidRPr="003673C8" w14:paraId="67099B16" w14:textId="77777777" w:rsidTr="006C0446">
        <w:trPr>
          <w:jc w:val="center"/>
        </w:trPr>
        <w:tc>
          <w:tcPr>
            <w:tcW w:w="456" w:type="dxa"/>
            <w:vMerge/>
            <w:shd w:val="clear" w:color="auto" w:fill="DEF7E9"/>
            <w:vAlign w:val="center"/>
            <w:hideMark/>
          </w:tcPr>
          <w:p w14:paraId="08A4F88B" w14:textId="77777777" w:rsidR="000342C3" w:rsidRPr="003673C8" w:rsidRDefault="000342C3" w:rsidP="00F77689">
            <w:pPr>
              <w:jc w:val="left"/>
              <w:rPr>
                <w:sz w:val="20"/>
                <w:szCs w:val="20"/>
              </w:rPr>
            </w:pPr>
          </w:p>
        </w:tc>
        <w:tc>
          <w:tcPr>
            <w:tcW w:w="1813" w:type="dxa"/>
            <w:vMerge/>
            <w:shd w:val="clear" w:color="auto" w:fill="DEF7E9"/>
            <w:vAlign w:val="center"/>
            <w:hideMark/>
          </w:tcPr>
          <w:p w14:paraId="3BDFB481" w14:textId="77777777" w:rsidR="000342C3" w:rsidRPr="003673C8" w:rsidRDefault="000342C3" w:rsidP="00F77689">
            <w:pPr>
              <w:jc w:val="left"/>
              <w:rPr>
                <w:sz w:val="20"/>
                <w:szCs w:val="20"/>
              </w:rPr>
            </w:pPr>
          </w:p>
        </w:tc>
        <w:tc>
          <w:tcPr>
            <w:tcW w:w="1560" w:type="dxa"/>
            <w:vMerge/>
            <w:shd w:val="clear" w:color="auto" w:fill="DEF7E9"/>
            <w:vAlign w:val="center"/>
            <w:hideMark/>
          </w:tcPr>
          <w:p w14:paraId="101C81B2" w14:textId="77777777" w:rsidR="000342C3" w:rsidRPr="003673C8" w:rsidRDefault="000342C3" w:rsidP="00F77689">
            <w:pPr>
              <w:jc w:val="left"/>
              <w:rPr>
                <w:sz w:val="20"/>
                <w:szCs w:val="20"/>
              </w:rPr>
            </w:pPr>
          </w:p>
        </w:tc>
        <w:tc>
          <w:tcPr>
            <w:tcW w:w="3543" w:type="dxa"/>
            <w:shd w:val="clear" w:color="auto" w:fill="DEF7E9"/>
            <w:hideMark/>
          </w:tcPr>
          <w:p w14:paraId="30A8526C" w14:textId="77777777" w:rsidR="000342C3" w:rsidRPr="003673C8" w:rsidRDefault="000342C3" w:rsidP="00F77689">
            <w:pPr>
              <w:spacing w:before="50" w:after="20"/>
              <w:ind w:left="227" w:right="-57" w:hanging="227"/>
              <w:jc w:val="left"/>
              <w:rPr>
                <w:sz w:val="20"/>
                <w:szCs w:val="20"/>
              </w:rPr>
            </w:pPr>
            <w:r w:rsidRPr="003673C8">
              <w:rPr>
                <w:sz w:val="20"/>
                <w:szCs w:val="20"/>
              </w:rPr>
              <w:t>2.</w:t>
            </w:r>
            <w:r w:rsidRPr="003673C8">
              <w:rPr>
                <w:sz w:val="20"/>
                <w:szCs w:val="20"/>
              </w:rPr>
              <w:tab/>
              <w:t>Područja ekološke mreže prema vrsti:</w:t>
            </w:r>
          </w:p>
        </w:tc>
        <w:tc>
          <w:tcPr>
            <w:tcW w:w="1700" w:type="dxa"/>
            <w:shd w:val="clear" w:color="auto" w:fill="DEF7E9"/>
          </w:tcPr>
          <w:p w14:paraId="446EBB05" w14:textId="77777777" w:rsidR="000342C3" w:rsidRPr="00E76599" w:rsidRDefault="000342C3" w:rsidP="00F77689">
            <w:pPr>
              <w:spacing w:before="50" w:after="20"/>
              <w:ind w:left="-57" w:right="113"/>
              <w:jc w:val="right"/>
              <w:rPr>
                <w:sz w:val="20"/>
                <w:szCs w:val="20"/>
              </w:rPr>
            </w:pPr>
          </w:p>
        </w:tc>
      </w:tr>
      <w:tr w:rsidR="000342C3" w:rsidRPr="003673C8" w14:paraId="1198209E" w14:textId="77777777" w:rsidTr="006C0446">
        <w:trPr>
          <w:jc w:val="center"/>
        </w:trPr>
        <w:tc>
          <w:tcPr>
            <w:tcW w:w="456" w:type="dxa"/>
            <w:vMerge/>
            <w:shd w:val="clear" w:color="auto" w:fill="DEF7E9"/>
            <w:vAlign w:val="center"/>
            <w:hideMark/>
          </w:tcPr>
          <w:p w14:paraId="768F86E3" w14:textId="77777777" w:rsidR="000342C3" w:rsidRPr="003673C8" w:rsidRDefault="000342C3" w:rsidP="00F77689">
            <w:pPr>
              <w:jc w:val="left"/>
              <w:rPr>
                <w:sz w:val="20"/>
                <w:szCs w:val="20"/>
              </w:rPr>
            </w:pPr>
          </w:p>
        </w:tc>
        <w:tc>
          <w:tcPr>
            <w:tcW w:w="1813" w:type="dxa"/>
            <w:vMerge/>
            <w:shd w:val="clear" w:color="auto" w:fill="DEF7E9"/>
            <w:vAlign w:val="center"/>
            <w:hideMark/>
          </w:tcPr>
          <w:p w14:paraId="7B36A1E1" w14:textId="77777777" w:rsidR="000342C3" w:rsidRPr="003673C8" w:rsidRDefault="000342C3" w:rsidP="00F77689">
            <w:pPr>
              <w:jc w:val="left"/>
              <w:rPr>
                <w:sz w:val="20"/>
                <w:szCs w:val="20"/>
              </w:rPr>
            </w:pPr>
          </w:p>
        </w:tc>
        <w:tc>
          <w:tcPr>
            <w:tcW w:w="1560" w:type="dxa"/>
            <w:vMerge/>
            <w:shd w:val="clear" w:color="auto" w:fill="DEF7E9"/>
            <w:vAlign w:val="center"/>
            <w:hideMark/>
          </w:tcPr>
          <w:p w14:paraId="79ED38D5" w14:textId="77777777" w:rsidR="000342C3" w:rsidRPr="003673C8" w:rsidRDefault="000342C3" w:rsidP="00F77689">
            <w:pPr>
              <w:jc w:val="left"/>
              <w:rPr>
                <w:sz w:val="20"/>
                <w:szCs w:val="20"/>
              </w:rPr>
            </w:pPr>
          </w:p>
        </w:tc>
        <w:tc>
          <w:tcPr>
            <w:tcW w:w="3543" w:type="dxa"/>
            <w:shd w:val="clear" w:color="auto" w:fill="DEF7E9"/>
            <w:hideMark/>
          </w:tcPr>
          <w:p w14:paraId="1CAA4C93" w14:textId="38F40540" w:rsidR="000342C3" w:rsidRPr="00515F83" w:rsidRDefault="00515F83" w:rsidP="00515F83">
            <w:pPr>
              <w:spacing w:before="50" w:after="20"/>
              <w:ind w:left="567" w:right="34"/>
              <w:jc w:val="left"/>
              <w:rPr>
                <w:sz w:val="20"/>
                <w:szCs w:val="20"/>
              </w:rPr>
            </w:pPr>
            <w:r w:rsidRPr="00515F83">
              <w:rPr>
                <w:sz w:val="20"/>
                <w:szCs w:val="20"/>
              </w:rPr>
              <w:t>p</w:t>
            </w:r>
            <w:r w:rsidR="000342C3" w:rsidRPr="00515F83">
              <w:rPr>
                <w:sz w:val="20"/>
                <w:szCs w:val="20"/>
              </w:rPr>
              <w:t>odručj</w:t>
            </w:r>
            <w:r w:rsidRPr="00515F83">
              <w:rPr>
                <w:sz w:val="20"/>
                <w:szCs w:val="20"/>
              </w:rPr>
              <w:t>a</w:t>
            </w:r>
            <w:r w:rsidR="000342C3" w:rsidRPr="00515F83">
              <w:rPr>
                <w:sz w:val="20"/>
                <w:szCs w:val="20"/>
              </w:rPr>
              <w:t xml:space="preserve"> očuvanja značajn</w:t>
            </w:r>
            <w:r w:rsidRPr="00515F83">
              <w:rPr>
                <w:sz w:val="20"/>
                <w:szCs w:val="20"/>
              </w:rPr>
              <w:t>a</w:t>
            </w:r>
            <w:r w:rsidR="000342C3" w:rsidRPr="00515F83">
              <w:rPr>
                <w:sz w:val="20"/>
                <w:szCs w:val="20"/>
              </w:rPr>
              <w:t xml:space="preserve"> za vrste i stanišne tipove</w:t>
            </w:r>
          </w:p>
        </w:tc>
        <w:tc>
          <w:tcPr>
            <w:tcW w:w="1700" w:type="dxa"/>
            <w:shd w:val="clear" w:color="auto" w:fill="DEF7E9"/>
            <w:hideMark/>
          </w:tcPr>
          <w:p w14:paraId="4C486D5B" w14:textId="4BFDA0EE" w:rsidR="000342C3" w:rsidRPr="003673C8" w:rsidRDefault="004711F5" w:rsidP="006353C1">
            <w:pPr>
              <w:spacing w:before="50" w:after="20"/>
              <w:ind w:left="-57" w:right="113"/>
              <w:jc w:val="right"/>
              <w:rPr>
                <w:sz w:val="20"/>
                <w:szCs w:val="20"/>
              </w:rPr>
            </w:pPr>
            <w:r w:rsidRPr="00E76599">
              <w:rPr>
                <w:sz w:val="20"/>
                <w:szCs w:val="20"/>
              </w:rPr>
              <w:t>1</w:t>
            </w:r>
            <w:r w:rsidR="000342C3" w:rsidRPr="003673C8">
              <w:rPr>
                <w:sz w:val="20"/>
                <w:szCs w:val="20"/>
              </w:rPr>
              <w:br/>
            </w:r>
            <w:r w:rsidR="006353C1">
              <w:rPr>
                <w:sz w:val="20"/>
                <w:szCs w:val="20"/>
              </w:rPr>
              <w:t>93,9</w:t>
            </w:r>
            <w:r w:rsidR="000342C3" w:rsidRPr="003673C8">
              <w:rPr>
                <w:sz w:val="20"/>
                <w:szCs w:val="20"/>
              </w:rPr>
              <w:t xml:space="preserve"> ha</w:t>
            </w:r>
          </w:p>
        </w:tc>
      </w:tr>
      <w:tr w:rsidR="00515F83" w:rsidRPr="003673C8" w14:paraId="5E8D61CB" w14:textId="77777777" w:rsidTr="00515F83">
        <w:trPr>
          <w:trHeight w:val="173"/>
          <w:jc w:val="center"/>
        </w:trPr>
        <w:tc>
          <w:tcPr>
            <w:tcW w:w="456" w:type="dxa"/>
            <w:vMerge/>
            <w:shd w:val="clear" w:color="auto" w:fill="DEF7E9"/>
            <w:vAlign w:val="center"/>
            <w:hideMark/>
          </w:tcPr>
          <w:p w14:paraId="1427F7BC" w14:textId="77777777" w:rsidR="00515F83" w:rsidRPr="003673C8" w:rsidRDefault="00515F83" w:rsidP="00F77689">
            <w:pPr>
              <w:jc w:val="left"/>
              <w:rPr>
                <w:sz w:val="20"/>
                <w:szCs w:val="20"/>
              </w:rPr>
            </w:pPr>
          </w:p>
        </w:tc>
        <w:tc>
          <w:tcPr>
            <w:tcW w:w="1813" w:type="dxa"/>
            <w:vMerge/>
            <w:shd w:val="clear" w:color="auto" w:fill="DEF7E9"/>
            <w:vAlign w:val="center"/>
            <w:hideMark/>
          </w:tcPr>
          <w:p w14:paraId="5C57B2D3" w14:textId="77777777" w:rsidR="00515F83" w:rsidRPr="003673C8" w:rsidRDefault="00515F83" w:rsidP="00F77689">
            <w:pPr>
              <w:jc w:val="left"/>
              <w:rPr>
                <w:sz w:val="20"/>
                <w:szCs w:val="20"/>
              </w:rPr>
            </w:pPr>
          </w:p>
        </w:tc>
        <w:tc>
          <w:tcPr>
            <w:tcW w:w="1560" w:type="dxa"/>
            <w:vMerge/>
            <w:shd w:val="clear" w:color="auto" w:fill="DEF7E9"/>
            <w:vAlign w:val="center"/>
            <w:hideMark/>
          </w:tcPr>
          <w:p w14:paraId="2B742617" w14:textId="77777777" w:rsidR="00515F83" w:rsidRPr="003673C8" w:rsidRDefault="00515F83" w:rsidP="00F77689">
            <w:pPr>
              <w:jc w:val="left"/>
              <w:rPr>
                <w:sz w:val="20"/>
                <w:szCs w:val="20"/>
              </w:rPr>
            </w:pPr>
          </w:p>
        </w:tc>
        <w:tc>
          <w:tcPr>
            <w:tcW w:w="3543" w:type="dxa"/>
            <w:shd w:val="clear" w:color="auto" w:fill="DEF7E9"/>
            <w:hideMark/>
          </w:tcPr>
          <w:p w14:paraId="21E6073D" w14:textId="35E389DB" w:rsidR="00515F83" w:rsidRPr="00515F83" w:rsidRDefault="00515F83" w:rsidP="00F77689">
            <w:pPr>
              <w:spacing w:before="50" w:after="20"/>
              <w:ind w:left="567" w:right="34"/>
              <w:jc w:val="left"/>
              <w:rPr>
                <w:sz w:val="20"/>
                <w:szCs w:val="20"/>
              </w:rPr>
            </w:pPr>
            <w:r w:rsidRPr="00515F83">
              <w:rPr>
                <w:sz w:val="20"/>
                <w:szCs w:val="20"/>
              </w:rPr>
              <w:t>područja očuvanja značajna za ptice</w:t>
            </w:r>
          </w:p>
        </w:tc>
        <w:tc>
          <w:tcPr>
            <w:tcW w:w="1700" w:type="dxa"/>
            <w:shd w:val="clear" w:color="auto" w:fill="DEF7E9"/>
            <w:hideMark/>
          </w:tcPr>
          <w:p w14:paraId="10B0828F" w14:textId="6E07C578" w:rsidR="00515F83" w:rsidRPr="00515F83" w:rsidRDefault="00515F83" w:rsidP="00F77689">
            <w:pPr>
              <w:spacing w:before="50" w:after="20"/>
              <w:ind w:left="-57" w:right="113"/>
              <w:jc w:val="right"/>
              <w:rPr>
                <w:sz w:val="20"/>
                <w:szCs w:val="20"/>
                <w:highlight w:val="cyan"/>
              </w:rPr>
            </w:pPr>
            <w:r w:rsidRPr="00E76599">
              <w:rPr>
                <w:sz w:val="20"/>
                <w:szCs w:val="20"/>
              </w:rPr>
              <w:t>0</w:t>
            </w:r>
            <w:r w:rsidRPr="00E76599">
              <w:rPr>
                <w:sz w:val="20"/>
                <w:szCs w:val="20"/>
              </w:rPr>
              <w:br/>
              <w:t>-</w:t>
            </w:r>
          </w:p>
        </w:tc>
      </w:tr>
      <w:tr w:rsidR="000342C3" w:rsidRPr="003673C8" w14:paraId="7B441508" w14:textId="77777777" w:rsidTr="006C0446">
        <w:trPr>
          <w:jc w:val="center"/>
        </w:trPr>
        <w:tc>
          <w:tcPr>
            <w:tcW w:w="456" w:type="dxa"/>
            <w:vMerge w:val="restart"/>
            <w:shd w:val="clear" w:color="auto" w:fill="DEF7E9"/>
            <w:vAlign w:val="center"/>
            <w:hideMark/>
          </w:tcPr>
          <w:p w14:paraId="5FB5698C" w14:textId="77777777" w:rsidR="000342C3" w:rsidRPr="003673C8" w:rsidRDefault="000342C3" w:rsidP="00F77689">
            <w:pPr>
              <w:spacing w:before="50" w:after="20"/>
              <w:ind w:left="-57" w:right="-57"/>
              <w:jc w:val="center"/>
              <w:rPr>
                <w:sz w:val="20"/>
                <w:szCs w:val="20"/>
              </w:rPr>
            </w:pPr>
            <w:r w:rsidRPr="003673C8">
              <w:rPr>
                <w:sz w:val="20"/>
                <w:szCs w:val="20"/>
              </w:rPr>
              <w:t>4.3.</w:t>
            </w:r>
          </w:p>
        </w:tc>
        <w:tc>
          <w:tcPr>
            <w:tcW w:w="1813" w:type="dxa"/>
            <w:vMerge w:val="restart"/>
            <w:shd w:val="clear" w:color="auto" w:fill="DEF7E9"/>
            <w:vAlign w:val="center"/>
            <w:hideMark/>
          </w:tcPr>
          <w:p w14:paraId="4D9F0E9B" w14:textId="77777777" w:rsidR="000342C3" w:rsidRPr="003673C8" w:rsidRDefault="000342C3" w:rsidP="00F77689">
            <w:pPr>
              <w:spacing w:before="50" w:after="20"/>
              <w:ind w:left="-28" w:right="-85"/>
              <w:jc w:val="left"/>
              <w:rPr>
                <w:sz w:val="20"/>
                <w:szCs w:val="20"/>
              </w:rPr>
            </w:pPr>
            <w:r w:rsidRPr="003673C8">
              <w:rPr>
                <w:sz w:val="20"/>
                <w:szCs w:val="20"/>
              </w:rPr>
              <w:t>KULTURNA DOBRA</w:t>
            </w:r>
          </w:p>
        </w:tc>
        <w:tc>
          <w:tcPr>
            <w:tcW w:w="1560" w:type="dxa"/>
            <w:vMerge w:val="restart"/>
            <w:shd w:val="clear" w:color="auto" w:fill="DEF7E9"/>
            <w:vAlign w:val="center"/>
            <w:hideMark/>
          </w:tcPr>
          <w:p w14:paraId="6A002C9E" w14:textId="77777777" w:rsidR="000342C3" w:rsidRPr="003673C8" w:rsidRDefault="000342C3" w:rsidP="00F77689">
            <w:pPr>
              <w:spacing w:before="50" w:after="20"/>
              <w:jc w:val="left"/>
              <w:rPr>
                <w:sz w:val="20"/>
                <w:szCs w:val="20"/>
              </w:rPr>
            </w:pPr>
            <w:r w:rsidRPr="003673C8">
              <w:rPr>
                <w:sz w:val="20"/>
                <w:szCs w:val="20"/>
              </w:rPr>
              <w:t>Struktura registriranih kulturnih dobara</w:t>
            </w:r>
          </w:p>
        </w:tc>
        <w:tc>
          <w:tcPr>
            <w:tcW w:w="3543" w:type="dxa"/>
            <w:shd w:val="clear" w:color="auto" w:fill="DEF7E9"/>
            <w:hideMark/>
          </w:tcPr>
          <w:p w14:paraId="23BCA136"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Broj zaštićenih nepokretnih kulturnih dobara</w:t>
            </w:r>
          </w:p>
        </w:tc>
        <w:tc>
          <w:tcPr>
            <w:tcW w:w="1700" w:type="dxa"/>
            <w:shd w:val="clear" w:color="auto" w:fill="DEF7E9"/>
            <w:hideMark/>
          </w:tcPr>
          <w:p w14:paraId="1681591B" w14:textId="422572EF" w:rsidR="000342C3" w:rsidRPr="003673C8" w:rsidRDefault="00515F83" w:rsidP="00F77689">
            <w:pPr>
              <w:spacing w:before="50" w:after="20"/>
              <w:ind w:left="-57" w:right="113"/>
              <w:jc w:val="right"/>
              <w:rPr>
                <w:sz w:val="20"/>
                <w:szCs w:val="20"/>
              </w:rPr>
            </w:pPr>
            <w:r>
              <w:rPr>
                <w:sz w:val="20"/>
                <w:szCs w:val="20"/>
              </w:rPr>
              <w:t>13</w:t>
            </w:r>
          </w:p>
        </w:tc>
      </w:tr>
      <w:tr w:rsidR="000342C3" w:rsidRPr="00007383" w14:paraId="0DFD2533" w14:textId="77777777" w:rsidTr="006C0446">
        <w:trPr>
          <w:jc w:val="center"/>
        </w:trPr>
        <w:tc>
          <w:tcPr>
            <w:tcW w:w="456" w:type="dxa"/>
            <w:vMerge/>
            <w:shd w:val="clear" w:color="auto" w:fill="DEF7E9"/>
            <w:vAlign w:val="center"/>
            <w:hideMark/>
          </w:tcPr>
          <w:p w14:paraId="7DE7C4E5" w14:textId="77777777" w:rsidR="000342C3" w:rsidRPr="003673C8" w:rsidRDefault="000342C3" w:rsidP="00F77689">
            <w:pPr>
              <w:jc w:val="left"/>
              <w:rPr>
                <w:sz w:val="20"/>
                <w:szCs w:val="20"/>
              </w:rPr>
            </w:pPr>
          </w:p>
        </w:tc>
        <w:tc>
          <w:tcPr>
            <w:tcW w:w="1813" w:type="dxa"/>
            <w:vMerge/>
            <w:shd w:val="clear" w:color="auto" w:fill="DEF7E9"/>
            <w:vAlign w:val="center"/>
            <w:hideMark/>
          </w:tcPr>
          <w:p w14:paraId="3F798219" w14:textId="77777777" w:rsidR="000342C3" w:rsidRPr="003673C8" w:rsidRDefault="000342C3" w:rsidP="00F77689">
            <w:pPr>
              <w:jc w:val="left"/>
              <w:rPr>
                <w:sz w:val="20"/>
                <w:szCs w:val="20"/>
              </w:rPr>
            </w:pPr>
          </w:p>
        </w:tc>
        <w:tc>
          <w:tcPr>
            <w:tcW w:w="1560" w:type="dxa"/>
            <w:vMerge/>
            <w:shd w:val="clear" w:color="auto" w:fill="DEF7E9"/>
            <w:vAlign w:val="center"/>
            <w:hideMark/>
          </w:tcPr>
          <w:p w14:paraId="3380CB21" w14:textId="77777777" w:rsidR="000342C3" w:rsidRPr="003673C8" w:rsidRDefault="000342C3" w:rsidP="00F77689">
            <w:pPr>
              <w:jc w:val="left"/>
              <w:rPr>
                <w:sz w:val="20"/>
                <w:szCs w:val="20"/>
              </w:rPr>
            </w:pPr>
          </w:p>
        </w:tc>
        <w:tc>
          <w:tcPr>
            <w:tcW w:w="3543" w:type="dxa"/>
            <w:shd w:val="clear" w:color="auto" w:fill="DEF7E9"/>
            <w:hideMark/>
          </w:tcPr>
          <w:p w14:paraId="6EFD86DB" w14:textId="77777777" w:rsidR="000342C3" w:rsidRPr="003673C8" w:rsidRDefault="000342C3" w:rsidP="00F77689">
            <w:pPr>
              <w:spacing w:before="50" w:after="20"/>
              <w:ind w:left="227" w:right="-57" w:hanging="227"/>
              <w:jc w:val="left"/>
              <w:rPr>
                <w:sz w:val="20"/>
                <w:szCs w:val="20"/>
              </w:rPr>
            </w:pPr>
            <w:r w:rsidRPr="003673C8">
              <w:rPr>
                <w:sz w:val="20"/>
                <w:szCs w:val="20"/>
              </w:rPr>
              <w:t>2.</w:t>
            </w:r>
            <w:r w:rsidRPr="003673C8">
              <w:rPr>
                <w:sz w:val="20"/>
                <w:szCs w:val="20"/>
              </w:rPr>
              <w:tab/>
              <w:t>Broj ili udio obnovljenih kulturnih dobara</w:t>
            </w:r>
          </w:p>
        </w:tc>
        <w:tc>
          <w:tcPr>
            <w:tcW w:w="1700" w:type="dxa"/>
            <w:shd w:val="clear" w:color="auto" w:fill="DEF7E9"/>
            <w:hideMark/>
          </w:tcPr>
          <w:p w14:paraId="0F2B5F8C" w14:textId="32B1ACE0" w:rsidR="000342C3" w:rsidRPr="00007383" w:rsidRDefault="00007383" w:rsidP="00F77689">
            <w:pPr>
              <w:spacing w:before="50" w:after="20"/>
              <w:ind w:left="-57" w:right="113"/>
              <w:jc w:val="right"/>
              <w:rPr>
                <w:sz w:val="20"/>
                <w:szCs w:val="20"/>
              </w:rPr>
            </w:pPr>
            <w:r w:rsidRPr="00007383">
              <w:rPr>
                <w:sz w:val="20"/>
                <w:szCs w:val="20"/>
              </w:rPr>
              <w:t>0</w:t>
            </w:r>
          </w:p>
        </w:tc>
      </w:tr>
      <w:tr w:rsidR="000342C3" w:rsidRPr="00007383" w14:paraId="64BBF467" w14:textId="77777777" w:rsidTr="006C0446">
        <w:trPr>
          <w:jc w:val="center"/>
        </w:trPr>
        <w:tc>
          <w:tcPr>
            <w:tcW w:w="456" w:type="dxa"/>
            <w:vMerge/>
            <w:shd w:val="clear" w:color="auto" w:fill="DEF7E9"/>
            <w:vAlign w:val="center"/>
            <w:hideMark/>
          </w:tcPr>
          <w:p w14:paraId="4388D6DD" w14:textId="77777777" w:rsidR="000342C3" w:rsidRPr="003673C8" w:rsidRDefault="000342C3" w:rsidP="00F77689">
            <w:pPr>
              <w:jc w:val="left"/>
              <w:rPr>
                <w:sz w:val="20"/>
                <w:szCs w:val="20"/>
              </w:rPr>
            </w:pPr>
          </w:p>
        </w:tc>
        <w:tc>
          <w:tcPr>
            <w:tcW w:w="1813" w:type="dxa"/>
            <w:vMerge/>
            <w:shd w:val="clear" w:color="auto" w:fill="DEF7E9"/>
            <w:vAlign w:val="center"/>
            <w:hideMark/>
          </w:tcPr>
          <w:p w14:paraId="73A7C51B" w14:textId="77777777" w:rsidR="000342C3" w:rsidRPr="003673C8" w:rsidRDefault="000342C3" w:rsidP="00F77689">
            <w:pPr>
              <w:jc w:val="left"/>
              <w:rPr>
                <w:sz w:val="20"/>
                <w:szCs w:val="20"/>
              </w:rPr>
            </w:pPr>
          </w:p>
        </w:tc>
        <w:tc>
          <w:tcPr>
            <w:tcW w:w="1560" w:type="dxa"/>
            <w:vMerge/>
            <w:shd w:val="clear" w:color="auto" w:fill="DEF7E9"/>
            <w:vAlign w:val="center"/>
            <w:hideMark/>
          </w:tcPr>
          <w:p w14:paraId="0641A16F" w14:textId="77777777" w:rsidR="000342C3" w:rsidRPr="003673C8" w:rsidRDefault="000342C3" w:rsidP="00F77689">
            <w:pPr>
              <w:jc w:val="left"/>
              <w:rPr>
                <w:sz w:val="20"/>
                <w:szCs w:val="20"/>
              </w:rPr>
            </w:pPr>
          </w:p>
        </w:tc>
        <w:tc>
          <w:tcPr>
            <w:tcW w:w="3543" w:type="dxa"/>
            <w:shd w:val="clear" w:color="auto" w:fill="DEF7E9"/>
            <w:hideMark/>
          </w:tcPr>
          <w:p w14:paraId="1EDAE649" w14:textId="77777777" w:rsidR="000342C3" w:rsidRPr="003673C8" w:rsidRDefault="000342C3" w:rsidP="00F77689">
            <w:pPr>
              <w:spacing w:before="50" w:after="20"/>
              <w:ind w:left="227" w:right="-57" w:hanging="227"/>
              <w:jc w:val="left"/>
              <w:rPr>
                <w:sz w:val="20"/>
                <w:szCs w:val="20"/>
              </w:rPr>
            </w:pPr>
            <w:r w:rsidRPr="003673C8">
              <w:rPr>
                <w:sz w:val="20"/>
                <w:szCs w:val="20"/>
              </w:rPr>
              <w:t>3.</w:t>
            </w:r>
            <w:r w:rsidRPr="003673C8">
              <w:rPr>
                <w:sz w:val="20"/>
                <w:szCs w:val="20"/>
              </w:rPr>
              <w:tab/>
              <w:t>Broj ili udio ugroženih kulturnih dobara</w:t>
            </w:r>
          </w:p>
        </w:tc>
        <w:tc>
          <w:tcPr>
            <w:tcW w:w="1700" w:type="dxa"/>
            <w:shd w:val="clear" w:color="auto" w:fill="DEF7E9"/>
            <w:hideMark/>
          </w:tcPr>
          <w:p w14:paraId="4EC13285" w14:textId="6C7CB912" w:rsidR="000342C3" w:rsidRPr="00007383" w:rsidRDefault="00007383" w:rsidP="00F77689">
            <w:pPr>
              <w:spacing w:before="50" w:after="20"/>
              <w:ind w:left="-57" w:right="113"/>
              <w:jc w:val="right"/>
              <w:rPr>
                <w:sz w:val="20"/>
                <w:szCs w:val="20"/>
              </w:rPr>
            </w:pPr>
            <w:r w:rsidRPr="00007383">
              <w:rPr>
                <w:sz w:val="20"/>
                <w:szCs w:val="20"/>
              </w:rPr>
              <w:t>0</w:t>
            </w:r>
          </w:p>
        </w:tc>
      </w:tr>
      <w:tr w:rsidR="000342C3" w:rsidRPr="003673C8" w14:paraId="522792A8" w14:textId="77777777" w:rsidTr="006C0446">
        <w:trPr>
          <w:jc w:val="center"/>
        </w:trPr>
        <w:tc>
          <w:tcPr>
            <w:tcW w:w="456" w:type="dxa"/>
            <w:shd w:val="clear" w:color="auto" w:fill="DEF7E9"/>
            <w:vAlign w:val="center"/>
            <w:hideMark/>
          </w:tcPr>
          <w:p w14:paraId="199BF653" w14:textId="77777777" w:rsidR="000342C3" w:rsidRPr="003673C8" w:rsidRDefault="000342C3" w:rsidP="00F77689">
            <w:pPr>
              <w:spacing w:before="50" w:after="20"/>
              <w:ind w:left="-57" w:right="-57"/>
              <w:jc w:val="center"/>
              <w:rPr>
                <w:sz w:val="20"/>
                <w:szCs w:val="20"/>
              </w:rPr>
            </w:pPr>
            <w:r w:rsidRPr="003673C8">
              <w:rPr>
                <w:sz w:val="20"/>
                <w:szCs w:val="20"/>
              </w:rPr>
              <w:t>4.4.</w:t>
            </w:r>
          </w:p>
        </w:tc>
        <w:tc>
          <w:tcPr>
            <w:tcW w:w="1813" w:type="dxa"/>
            <w:shd w:val="clear" w:color="auto" w:fill="DEF7E9"/>
            <w:vAlign w:val="center"/>
            <w:hideMark/>
          </w:tcPr>
          <w:p w14:paraId="0F459F01" w14:textId="77777777" w:rsidR="000342C3" w:rsidRPr="003673C8" w:rsidRDefault="000342C3" w:rsidP="00F77689">
            <w:pPr>
              <w:spacing w:before="50" w:after="20"/>
              <w:ind w:left="-28" w:right="-85"/>
              <w:jc w:val="left"/>
              <w:rPr>
                <w:sz w:val="20"/>
                <w:szCs w:val="20"/>
              </w:rPr>
            </w:pPr>
            <w:r w:rsidRPr="003673C8">
              <w:rPr>
                <w:sz w:val="20"/>
                <w:szCs w:val="20"/>
              </w:rPr>
              <w:t>PODRUČJA POSEBNIH KARAKTERISTIKA</w:t>
            </w:r>
          </w:p>
        </w:tc>
        <w:tc>
          <w:tcPr>
            <w:tcW w:w="1560" w:type="dxa"/>
            <w:shd w:val="clear" w:color="auto" w:fill="DEF7E9"/>
            <w:vAlign w:val="center"/>
            <w:hideMark/>
          </w:tcPr>
          <w:p w14:paraId="7CF19C76" w14:textId="77777777" w:rsidR="000342C3" w:rsidRPr="003673C8" w:rsidRDefault="000342C3" w:rsidP="00F77689">
            <w:pPr>
              <w:spacing w:before="50" w:after="20"/>
              <w:jc w:val="left"/>
              <w:rPr>
                <w:sz w:val="20"/>
                <w:szCs w:val="20"/>
              </w:rPr>
            </w:pPr>
            <w:r w:rsidRPr="003673C8">
              <w:rPr>
                <w:sz w:val="20"/>
                <w:szCs w:val="20"/>
              </w:rPr>
              <w:t>Područja potencijalnih prirodnih i drugih nesreća</w:t>
            </w:r>
          </w:p>
        </w:tc>
        <w:tc>
          <w:tcPr>
            <w:tcW w:w="3543" w:type="dxa"/>
            <w:shd w:val="clear" w:color="auto" w:fill="DEF7E9"/>
          </w:tcPr>
          <w:p w14:paraId="5C0C566C" w14:textId="77777777" w:rsidR="000342C3" w:rsidRPr="003673C8" w:rsidRDefault="000342C3" w:rsidP="00F77689">
            <w:pPr>
              <w:spacing w:before="50" w:after="20"/>
              <w:jc w:val="left"/>
              <w:rPr>
                <w:sz w:val="20"/>
                <w:szCs w:val="20"/>
              </w:rPr>
            </w:pPr>
          </w:p>
        </w:tc>
        <w:tc>
          <w:tcPr>
            <w:tcW w:w="1700" w:type="dxa"/>
            <w:shd w:val="clear" w:color="auto" w:fill="DEF7E9"/>
            <w:vAlign w:val="center"/>
            <w:hideMark/>
          </w:tcPr>
          <w:p w14:paraId="605C5B4D" w14:textId="77777777" w:rsidR="000342C3" w:rsidRPr="003673C8" w:rsidRDefault="000342C3" w:rsidP="00F77689">
            <w:pPr>
              <w:spacing w:before="50" w:after="20"/>
              <w:jc w:val="center"/>
              <w:rPr>
                <w:sz w:val="20"/>
                <w:szCs w:val="20"/>
              </w:rPr>
            </w:pPr>
            <w:r w:rsidRPr="00515F83">
              <w:rPr>
                <w:sz w:val="20"/>
                <w:szCs w:val="20"/>
              </w:rPr>
              <w:t>opisano u tekstualnom dijelu Izvješća o stanju u prostoru</w:t>
            </w:r>
          </w:p>
        </w:tc>
      </w:tr>
      <w:tr w:rsidR="000342C3" w:rsidRPr="003673C8" w14:paraId="1DC61FD7" w14:textId="77777777" w:rsidTr="00EE315E">
        <w:trPr>
          <w:jc w:val="center"/>
        </w:trPr>
        <w:tc>
          <w:tcPr>
            <w:tcW w:w="456" w:type="dxa"/>
            <w:shd w:val="clear" w:color="auto" w:fill="C9F2DB"/>
            <w:vAlign w:val="center"/>
            <w:hideMark/>
          </w:tcPr>
          <w:p w14:paraId="53321045" w14:textId="77777777" w:rsidR="000342C3" w:rsidRPr="003673C8" w:rsidRDefault="000342C3" w:rsidP="00F77689">
            <w:pPr>
              <w:keepNext/>
              <w:spacing w:before="50" w:after="20"/>
              <w:ind w:left="-57" w:right="-57"/>
              <w:jc w:val="center"/>
              <w:rPr>
                <w:b/>
                <w:sz w:val="20"/>
                <w:szCs w:val="20"/>
              </w:rPr>
            </w:pPr>
            <w:r w:rsidRPr="003673C8">
              <w:rPr>
                <w:b/>
                <w:sz w:val="20"/>
                <w:szCs w:val="20"/>
              </w:rPr>
              <w:t>5.</w:t>
            </w:r>
          </w:p>
        </w:tc>
        <w:tc>
          <w:tcPr>
            <w:tcW w:w="8616" w:type="dxa"/>
            <w:gridSpan w:val="4"/>
            <w:shd w:val="clear" w:color="auto" w:fill="C9F2DB"/>
            <w:vAlign w:val="center"/>
            <w:hideMark/>
          </w:tcPr>
          <w:p w14:paraId="42A70DB8" w14:textId="77777777" w:rsidR="000342C3" w:rsidRPr="003673C8" w:rsidRDefault="000342C3" w:rsidP="00F77689">
            <w:pPr>
              <w:keepNext/>
              <w:spacing w:before="50" w:after="20"/>
              <w:jc w:val="center"/>
              <w:rPr>
                <w:b/>
                <w:sz w:val="20"/>
                <w:szCs w:val="20"/>
              </w:rPr>
            </w:pPr>
            <w:r w:rsidRPr="003673C8">
              <w:rPr>
                <w:b/>
                <w:sz w:val="20"/>
                <w:szCs w:val="20"/>
              </w:rPr>
              <w:t>DOKUMENTI PROSTORNOG UREĐENJA</w:t>
            </w:r>
          </w:p>
        </w:tc>
      </w:tr>
      <w:tr w:rsidR="000342C3" w:rsidRPr="003673C8" w14:paraId="76F30DF0" w14:textId="77777777" w:rsidTr="006C0446">
        <w:trPr>
          <w:jc w:val="center"/>
        </w:trPr>
        <w:tc>
          <w:tcPr>
            <w:tcW w:w="456" w:type="dxa"/>
            <w:vMerge w:val="restart"/>
            <w:shd w:val="clear" w:color="auto" w:fill="DEF7E9"/>
            <w:vAlign w:val="center"/>
            <w:hideMark/>
          </w:tcPr>
          <w:p w14:paraId="54C04655" w14:textId="77777777" w:rsidR="000342C3" w:rsidRPr="003673C8" w:rsidRDefault="000342C3" w:rsidP="00F77689">
            <w:pPr>
              <w:spacing w:before="50" w:after="20"/>
              <w:ind w:left="-57" w:right="-57"/>
              <w:jc w:val="center"/>
              <w:rPr>
                <w:sz w:val="20"/>
                <w:szCs w:val="20"/>
              </w:rPr>
            </w:pPr>
            <w:r w:rsidRPr="003673C8">
              <w:rPr>
                <w:sz w:val="20"/>
                <w:szCs w:val="20"/>
              </w:rPr>
              <w:t>5.1.</w:t>
            </w:r>
          </w:p>
        </w:tc>
        <w:tc>
          <w:tcPr>
            <w:tcW w:w="1813" w:type="dxa"/>
            <w:vMerge w:val="restart"/>
            <w:shd w:val="clear" w:color="auto" w:fill="DEF7E9"/>
            <w:vAlign w:val="center"/>
            <w:hideMark/>
          </w:tcPr>
          <w:p w14:paraId="6F5712CD" w14:textId="77777777" w:rsidR="000342C3" w:rsidRPr="003673C8" w:rsidRDefault="000342C3" w:rsidP="00F77689">
            <w:pPr>
              <w:spacing w:before="50" w:after="20"/>
              <w:ind w:left="-28" w:right="-85"/>
              <w:jc w:val="left"/>
              <w:rPr>
                <w:sz w:val="20"/>
                <w:szCs w:val="20"/>
              </w:rPr>
            </w:pPr>
            <w:r w:rsidRPr="003673C8">
              <w:rPr>
                <w:sz w:val="20"/>
                <w:szCs w:val="20"/>
              </w:rPr>
              <w:t>POKRIVENOST PROSTORNIM PLANOVIMA</w:t>
            </w:r>
          </w:p>
        </w:tc>
        <w:tc>
          <w:tcPr>
            <w:tcW w:w="1560" w:type="dxa"/>
            <w:vMerge w:val="restart"/>
            <w:shd w:val="clear" w:color="auto" w:fill="DEF7E9"/>
            <w:vAlign w:val="center"/>
            <w:hideMark/>
          </w:tcPr>
          <w:p w14:paraId="7A794033" w14:textId="77777777" w:rsidR="000342C3" w:rsidRPr="003673C8" w:rsidRDefault="000342C3" w:rsidP="00F77689">
            <w:pPr>
              <w:spacing w:before="50" w:after="20"/>
              <w:jc w:val="left"/>
              <w:rPr>
                <w:sz w:val="20"/>
                <w:szCs w:val="20"/>
              </w:rPr>
            </w:pPr>
            <w:r w:rsidRPr="003673C8">
              <w:rPr>
                <w:sz w:val="20"/>
                <w:szCs w:val="20"/>
              </w:rPr>
              <w:t>Pokrivenost prostornim planovima prema razini planova</w:t>
            </w:r>
          </w:p>
        </w:tc>
        <w:tc>
          <w:tcPr>
            <w:tcW w:w="3543" w:type="dxa"/>
            <w:shd w:val="clear" w:color="auto" w:fill="DEF7E9"/>
            <w:hideMark/>
          </w:tcPr>
          <w:p w14:paraId="18A0DCF1" w14:textId="1CFFBF04" w:rsidR="000342C3" w:rsidRPr="003673C8" w:rsidRDefault="000342C3" w:rsidP="00E36412">
            <w:pPr>
              <w:spacing w:before="50" w:after="20"/>
              <w:ind w:left="227" w:right="-57" w:hanging="227"/>
              <w:jc w:val="left"/>
              <w:rPr>
                <w:sz w:val="20"/>
                <w:szCs w:val="20"/>
              </w:rPr>
            </w:pPr>
            <w:r w:rsidRPr="003673C8">
              <w:rPr>
                <w:sz w:val="20"/>
                <w:szCs w:val="20"/>
              </w:rPr>
              <w:t>1.</w:t>
            </w:r>
            <w:r w:rsidRPr="003673C8">
              <w:rPr>
                <w:sz w:val="20"/>
                <w:szCs w:val="20"/>
              </w:rPr>
              <w:tab/>
              <w:t xml:space="preserve">Broj donesenih </w:t>
            </w:r>
            <w:r w:rsidR="00E36412">
              <w:rPr>
                <w:sz w:val="20"/>
                <w:szCs w:val="20"/>
              </w:rPr>
              <w:t>prostornih planova</w:t>
            </w:r>
            <w:r w:rsidRPr="003673C8">
              <w:rPr>
                <w:sz w:val="20"/>
                <w:szCs w:val="20"/>
              </w:rPr>
              <w:t>:</w:t>
            </w:r>
          </w:p>
        </w:tc>
        <w:tc>
          <w:tcPr>
            <w:tcW w:w="1700" w:type="dxa"/>
            <w:shd w:val="clear" w:color="auto" w:fill="DEF7E9"/>
          </w:tcPr>
          <w:p w14:paraId="6E48B921" w14:textId="77777777" w:rsidR="000342C3" w:rsidRPr="003673C8" w:rsidRDefault="000342C3" w:rsidP="00F77689">
            <w:pPr>
              <w:spacing w:before="50" w:after="20"/>
              <w:ind w:left="-57" w:right="113"/>
              <w:jc w:val="right"/>
              <w:rPr>
                <w:sz w:val="20"/>
                <w:szCs w:val="20"/>
              </w:rPr>
            </w:pPr>
          </w:p>
        </w:tc>
      </w:tr>
      <w:tr w:rsidR="000342C3" w:rsidRPr="003673C8" w14:paraId="52FB1529" w14:textId="77777777" w:rsidTr="006C0446">
        <w:trPr>
          <w:jc w:val="center"/>
        </w:trPr>
        <w:tc>
          <w:tcPr>
            <w:tcW w:w="456" w:type="dxa"/>
            <w:vMerge/>
            <w:shd w:val="clear" w:color="auto" w:fill="DEF7E9"/>
            <w:vAlign w:val="center"/>
            <w:hideMark/>
          </w:tcPr>
          <w:p w14:paraId="656AA034" w14:textId="77777777" w:rsidR="000342C3" w:rsidRPr="003673C8" w:rsidRDefault="000342C3" w:rsidP="00F77689">
            <w:pPr>
              <w:jc w:val="left"/>
              <w:rPr>
                <w:sz w:val="20"/>
                <w:szCs w:val="20"/>
              </w:rPr>
            </w:pPr>
          </w:p>
        </w:tc>
        <w:tc>
          <w:tcPr>
            <w:tcW w:w="1813" w:type="dxa"/>
            <w:vMerge/>
            <w:shd w:val="clear" w:color="auto" w:fill="DEF7E9"/>
            <w:vAlign w:val="center"/>
            <w:hideMark/>
          </w:tcPr>
          <w:p w14:paraId="4690DA02" w14:textId="77777777" w:rsidR="000342C3" w:rsidRPr="003673C8" w:rsidRDefault="000342C3" w:rsidP="00F77689">
            <w:pPr>
              <w:jc w:val="left"/>
              <w:rPr>
                <w:sz w:val="20"/>
                <w:szCs w:val="20"/>
              </w:rPr>
            </w:pPr>
          </w:p>
        </w:tc>
        <w:tc>
          <w:tcPr>
            <w:tcW w:w="1560" w:type="dxa"/>
            <w:vMerge/>
            <w:shd w:val="clear" w:color="auto" w:fill="DEF7E9"/>
            <w:vAlign w:val="center"/>
            <w:hideMark/>
          </w:tcPr>
          <w:p w14:paraId="3E0866E1" w14:textId="77777777" w:rsidR="000342C3" w:rsidRPr="003673C8" w:rsidRDefault="000342C3" w:rsidP="00F77689">
            <w:pPr>
              <w:jc w:val="left"/>
              <w:rPr>
                <w:sz w:val="20"/>
                <w:szCs w:val="20"/>
              </w:rPr>
            </w:pPr>
          </w:p>
        </w:tc>
        <w:tc>
          <w:tcPr>
            <w:tcW w:w="3543" w:type="dxa"/>
            <w:shd w:val="clear" w:color="auto" w:fill="DEF7E9"/>
            <w:hideMark/>
          </w:tcPr>
          <w:p w14:paraId="635F8BA5" w14:textId="77777777" w:rsidR="000342C3" w:rsidRPr="003673C8" w:rsidRDefault="000342C3" w:rsidP="00F77689">
            <w:pPr>
              <w:spacing w:before="50" w:after="20"/>
              <w:ind w:left="567" w:right="34"/>
              <w:jc w:val="left"/>
              <w:rPr>
                <w:sz w:val="20"/>
                <w:szCs w:val="20"/>
              </w:rPr>
            </w:pPr>
            <w:r w:rsidRPr="003673C8">
              <w:rPr>
                <w:sz w:val="20"/>
                <w:szCs w:val="20"/>
              </w:rPr>
              <w:t>PPUG</w:t>
            </w:r>
          </w:p>
        </w:tc>
        <w:tc>
          <w:tcPr>
            <w:tcW w:w="1700" w:type="dxa"/>
            <w:shd w:val="clear" w:color="auto" w:fill="DEF7E9"/>
            <w:hideMark/>
          </w:tcPr>
          <w:p w14:paraId="637D24D6" w14:textId="77777777" w:rsidR="000342C3" w:rsidRPr="00E76599" w:rsidRDefault="000342C3" w:rsidP="00F77689">
            <w:pPr>
              <w:spacing w:before="50" w:after="20"/>
              <w:ind w:left="-57" w:right="113"/>
              <w:jc w:val="right"/>
              <w:rPr>
                <w:sz w:val="20"/>
                <w:szCs w:val="20"/>
              </w:rPr>
            </w:pPr>
            <w:r w:rsidRPr="00E76599">
              <w:rPr>
                <w:sz w:val="20"/>
                <w:szCs w:val="20"/>
              </w:rPr>
              <w:t>1</w:t>
            </w:r>
          </w:p>
        </w:tc>
      </w:tr>
      <w:tr w:rsidR="008729F8" w:rsidRPr="003673C8" w14:paraId="31C03A48" w14:textId="77777777" w:rsidTr="008729F8">
        <w:trPr>
          <w:trHeight w:val="52"/>
          <w:jc w:val="center"/>
        </w:trPr>
        <w:tc>
          <w:tcPr>
            <w:tcW w:w="456" w:type="dxa"/>
            <w:vMerge/>
            <w:shd w:val="clear" w:color="auto" w:fill="DEF7E9"/>
            <w:vAlign w:val="center"/>
            <w:hideMark/>
          </w:tcPr>
          <w:p w14:paraId="0567A38F" w14:textId="77777777" w:rsidR="008729F8" w:rsidRPr="003673C8" w:rsidRDefault="008729F8" w:rsidP="00F77689">
            <w:pPr>
              <w:jc w:val="left"/>
              <w:rPr>
                <w:sz w:val="20"/>
                <w:szCs w:val="20"/>
              </w:rPr>
            </w:pPr>
          </w:p>
        </w:tc>
        <w:tc>
          <w:tcPr>
            <w:tcW w:w="1813" w:type="dxa"/>
            <w:vMerge/>
            <w:shd w:val="clear" w:color="auto" w:fill="DEF7E9"/>
            <w:vAlign w:val="center"/>
            <w:hideMark/>
          </w:tcPr>
          <w:p w14:paraId="73FA5A5F" w14:textId="77777777" w:rsidR="008729F8" w:rsidRPr="003673C8" w:rsidRDefault="008729F8" w:rsidP="00F77689">
            <w:pPr>
              <w:jc w:val="left"/>
              <w:rPr>
                <w:sz w:val="20"/>
                <w:szCs w:val="20"/>
              </w:rPr>
            </w:pPr>
          </w:p>
        </w:tc>
        <w:tc>
          <w:tcPr>
            <w:tcW w:w="1560" w:type="dxa"/>
            <w:vMerge/>
            <w:shd w:val="clear" w:color="auto" w:fill="DEF7E9"/>
            <w:vAlign w:val="center"/>
            <w:hideMark/>
          </w:tcPr>
          <w:p w14:paraId="6669DBE8" w14:textId="77777777" w:rsidR="008729F8" w:rsidRPr="003673C8" w:rsidRDefault="008729F8" w:rsidP="00F77689">
            <w:pPr>
              <w:jc w:val="left"/>
              <w:rPr>
                <w:sz w:val="20"/>
                <w:szCs w:val="20"/>
              </w:rPr>
            </w:pPr>
          </w:p>
        </w:tc>
        <w:tc>
          <w:tcPr>
            <w:tcW w:w="3543" w:type="dxa"/>
            <w:shd w:val="clear" w:color="auto" w:fill="DEF7E9"/>
            <w:hideMark/>
          </w:tcPr>
          <w:p w14:paraId="0626349E" w14:textId="77777777" w:rsidR="008729F8" w:rsidRPr="003673C8" w:rsidRDefault="008729F8" w:rsidP="00F77689">
            <w:pPr>
              <w:spacing w:before="50" w:after="20"/>
              <w:ind w:left="567" w:right="34"/>
              <w:jc w:val="left"/>
              <w:rPr>
                <w:sz w:val="20"/>
                <w:szCs w:val="20"/>
              </w:rPr>
            </w:pPr>
            <w:r w:rsidRPr="003673C8">
              <w:rPr>
                <w:sz w:val="20"/>
                <w:szCs w:val="20"/>
              </w:rPr>
              <w:t>UPU</w:t>
            </w:r>
          </w:p>
        </w:tc>
        <w:tc>
          <w:tcPr>
            <w:tcW w:w="1700" w:type="dxa"/>
            <w:shd w:val="clear" w:color="auto" w:fill="DEF7E9"/>
            <w:hideMark/>
          </w:tcPr>
          <w:p w14:paraId="02BD4301" w14:textId="62322648" w:rsidR="008729F8" w:rsidRPr="00E76599" w:rsidRDefault="008729F8" w:rsidP="00F77689">
            <w:pPr>
              <w:spacing w:before="50" w:after="20"/>
              <w:ind w:left="-57" w:right="113"/>
              <w:jc w:val="right"/>
              <w:rPr>
                <w:sz w:val="20"/>
                <w:szCs w:val="20"/>
              </w:rPr>
            </w:pPr>
            <w:r w:rsidRPr="00E76599">
              <w:rPr>
                <w:sz w:val="20"/>
                <w:szCs w:val="20"/>
              </w:rPr>
              <w:t>0</w:t>
            </w:r>
          </w:p>
        </w:tc>
      </w:tr>
      <w:tr w:rsidR="000342C3" w:rsidRPr="003673C8" w14:paraId="0DC9FED1" w14:textId="77777777" w:rsidTr="006C0446">
        <w:trPr>
          <w:jc w:val="center"/>
        </w:trPr>
        <w:tc>
          <w:tcPr>
            <w:tcW w:w="456" w:type="dxa"/>
            <w:vMerge/>
            <w:shd w:val="clear" w:color="auto" w:fill="DEF7E9"/>
            <w:vAlign w:val="center"/>
            <w:hideMark/>
          </w:tcPr>
          <w:p w14:paraId="5C9FE0C8" w14:textId="77777777" w:rsidR="000342C3" w:rsidRPr="003673C8" w:rsidRDefault="000342C3" w:rsidP="00F77689">
            <w:pPr>
              <w:jc w:val="left"/>
              <w:rPr>
                <w:sz w:val="20"/>
                <w:szCs w:val="20"/>
              </w:rPr>
            </w:pPr>
          </w:p>
        </w:tc>
        <w:tc>
          <w:tcPr>
            <w:tcW w:w="1813" w:type="dxa"/>
            <w:vMerge/>
            <w:shd w:val="clear" w:color="auto" w:fill="DEF7E9"/>
            <w:vAlign w:val="center"/>
            <w:hideMark/>
          </w:tcPr>
          <w:p w14:paraId="7C7F2D52" w14:textId="77777777" w:rsidR="000342C3" w:rsidRPr="003673C8" w:rsidRDefault="000342C3" w:rsidP="00F77689">
            <w:pPr>
              <w:jc w:val="left"/>
              <w:rPr>
                <w:sz w:val="20"/>
                <w:szCs w:val="20"/>
              </w:rPr>
            </w:pPr>
          </w:p>
        </w:tc>
        <w:tc>
          <w:tcPr>
            <w:tcW w:w="1560" w:type="dxa"/>
            <w:vMerge/>
            <w:shd w:val="clear" w:color="auto" w:fill="DEF7E9"/>
            <w:vAlign w:val="center"/>
            <w:hideMark/>
          </w:tcPr>
          <w:p w14:paraId="35FAACBC" w14:textId="77777777" w:rsidR="000342C3" w:rsidRPr="003673C8" w:rsidRDefault="000342C3" w:rsidP="00F77689">
            <w:pPr>
              <w:jc w:val="left"/>
              <w:rPr>
                <w:sz w:val="20"/>
                <w:szCs w:val="20"/>
              </w:rPr>
            </w:pPr>
          </w:p>
        </w:tc>
        <w:tc>
          <w:tcPr>
            <w:tcW w:w="3543" w:type="dxa"/>
            <w:shd w:val="clear" w:color="auto" w:fill="DEF7E9"/>
            <w:hideMark/>
          </w:tcPr>
          <w:p w14:paraId="6CC16B35" w14:textId="20B84A47" w:rsidR="000342C3" w:rsidRPr="003673C8" w:rsidRDefault="000342C3" w:rsidP="00E36412">
            <w:pPr>
              <w:spacing w:before="50" w:after="20"/>
              <w:ind w:left="227" w:right="-57" w:hanging="227"/>
              <w:jc w:val="left"/>
              <w:rPr>
                <w:sz w:val="20"/>
                <w:szCs w:val="20"/>
              </w:rPr>
            </w:pPr>
            <w:r w:rsidRPr="003673C8">
              <w:rPr>
                <w:sz w:val="20"/>
                <w:szCs w:val="20"/>
              </w:rPr>
              <w:t>2.</w:t>
            </w:r>
            <w:r w:rsidRPr="003673C8">
              <w:rPr>
                <w:sz w:val="20"/>
                <w:szCs w:val="20"/>
              </w:rPr>
              <w:tab/>
              <w:t xml:space="preserve">Broj donesenih izmjena i dopuna </w:t>
            </w:r>
            <w:r w:rsidR="00E36412">
              <w:rPr>
                <w:sz w:val="20"/>
                <w:szCs w:val="20"/>
              </w:rPr>
              <w:t>prostornih planova</w:t>
            </w:r>
            <w:r w:rsidRPr="003673C8">
              <w:rPr>
                <w:sz w:val="20"/>
                <w:szCs w:val="20"/>
              </w:rPr>
              <w:t>:</w:t>
            </w:r>
          </w:p>
        </w:tc>
        <w:tc>
          <w:tcPr>
            <w:tcW w:w="1700" w:type="dxa"/>
            <w:shd w:val="clear" w:color="auto" w:fill="DEF7E9"/>
          </w:tcPr>
          <w:p w14:paraId="533AB1F6" w14:textId="77777777" w:rsidR="000342C3" w:rsidRPr="00E76599" w:rsidRDefault="000342C3" w:rsidP="00F77689">
            <w:pPr>
              <w:spacing w:before="50" w:after="20"/>
              <w:ind w:left="-57" w:right="113"/>
              <w:jc w:val="right"/>
              <w:rPr>
                <w:sz w:val="20"/>
                <w:szCs w:val="20"/>
              </w:rPr>
            </w:pPr>
          </w:p>
        </w:tc>
      </w:tr>
      <w:tr w:rsidR="000342C3" w:rsidRPr="003673C8" w14:paraId="75AE562B" w14:textId="77777777" w:rsidTr="006C0446">
        <w:trPr>
          <w:jc w:val="center"/>
        </w:trPr>
        <w:tc>
          <w:tcPr>
            <w:tcW w:w="456" w:type="dxa"/>
            <w:vMerge/>
            <w:shd w:val="clear" w:color="auto" w:fill="DEF7E9"/>
            <w:vAlign w:val="center"/>
            <w:hideMark/>
          </w:tcPr>
          <w:p w14:paraId="1941403D" w14:textId="77777777" w:rsidR="000342C3" w:rsidRPr="003673C8" w:rsidRDefault="000342C3" w:rsidP="00F77689">
            <w:pPr>
              <w:jc w:val="left"/>
              <w:rPr>
                <w:sz w:val="20"/>
                <w:szCs w:val="20"/>
              </w:rPr>
            </w:pPr>
          </w:p>
        </w:tc>
        <w:tc>
          <w:tcPr>
            <w:tcW w:w="1813" w:type="dxa"/>
            <w:vMerge/>
            <w:shd w:val="clear" w:color="auto" w:fill="DEF7E9"/>
            <w:vAlign w:val="center"/>
            <w:hideMark/>
          </w:tcPr>
          <w:p w14:paraId="774A335B" w14:textId="77777777" w:rsidR="000342C3" w:rsidRPr="003673C8" w:rsidRDefault="000342C3" w:rsidP="00F77689">
            <w:pPr>
              <w:jc w:val="left"/>
              <w:rPr>
                <w:sz w:val="20"/>
                <w:szCs w:val="20"/>
              </w:rPr>
            </w:pPr>
          </w:p>
        </w:tc>
        <w:tc>
          <w:tcPr>
            <w:tcW w:w="1560" w:type="dxa"/>
            <w:vMerge/>
            <w:shd w:val="clear" w:color="auto" w:fill="DEF7E9"/>
            <w:vAlign w:val="center"/>
            <w:hideMark/>
          </w:tcPr>
          <w:p w14:paraId="74A12A09" w14:textId="77777777" w:rsidR="000342C3" w:rsidRPr="003673C8" w:rsidRDefault="000342C3" w:rsidP="00F77689">
            <w:pPr>
              <w:jc w:val="left"/>
              <w:rPr>
                <w:sz w:val="20"/>
                <w:szCs w:val="20"/>
              </w:rPr>
            </w:pPr>
          </w:p>
        </w:tc>
        <w:tc>
          <w:tcPr>
            <w:tcW w:w="3543" w:type="dxa"/>
            <w:shd w:val="clear" w:color="auto" w:fill="DEF7E9"/>
            <w:hideMark/>
          </w:tcPr>
          <w:p w14:paraId="65D67E66" w14:textId="77777777" w:rsidR="000342C3" w:rsidRPr="003673C8" w:rsidRDefault="000342C3" w:rsidP="00F77689">
            <w:pPr>
              <w:spacing w:before="50" w:after="20"/>
              <w:ind w:left="567" w:right="34"/>
              <w:jc w:val="left"/>
              <w:rPr>
                <w:sz w:val="20"/>
                <w:szCs w:val="20"/>
              </w:rPr>
            </w:pPr>
            <w:r w:rsidRPr="003673C8">
              <w:rPr>
                <w:sz w:val="20"/>
                <w:szCs w:val="20"/>
              </w:rPr>
              <w:t>PPUG</w:t>
            </w:r>
          </w:p>
        </w:tc>
        <w:tc>
          <w:tcPr>
            <w:tcW w:w="1700" w:type="dxa"/>
            <w:shd w:val="clear" w:color="auto" w:fill="DEF7E9"/>
            <w:hideMark/>
          </w:tcPr>
          <w:p w14:paraId="70BBF4E1" w14:textId="78B63F03" w:rsidR="000342C3" w:rsidRPr="00E76599" w:rsidRDefault="008729F8" w:rsidP="00F77689">
            <w:pPr>
              <w:spacing w:before="50" w:after="20"/>
              <w:ind w:left="-57" w:right="113"/>
              <w:jc w:val="right"/>
              <w:rPr>
                <w:sz w:val="20"/>
                <w:szCs w:val="20"/>
              </w:rPr>
            </w:pPr>
            <w:r w:rsidRPr="00E76599">
              <w:rPr>
                <w:sz w:val="20"/>
                <w:szCs w:val="20"/>
              </w:rPr>
              <w:t>4</w:t>
            </w:r>
          </w:p>
        </w:tc>
      </w:tr>
      <w:tr w:rsidR="008729F8" w:rsidRPr="003673C8" w14:paraId="36F26412" w14:textId="77777777" w:rsidTr="008729F8">
        <w:trPr>
          <w:trHeight w:val="52"/>
          <w:jc w:val="center"/>
        </w:trPr>
        <w:tc>
          <w:tcPr>
            <w:tcW w:w="456" w:type="dxa"/>
            <w:vMerge/>
            <w:shd w:val="clear" w:color="auto" w:fill="DEF7E9"/>
            <w:vAlign w:val="center"/>
            <w:hideMark/>
          </w:tcPr>
          <w:p w14:paraId="3C2CA855" w14:textId="77777777" w:rsidR="008729F8" w:rsidRPr="003673C8" w:rsidRDefault="008729F8" w:rsidP="00F77689">
            <w:pPr>
              <w:jc w:val="left"/>
              <w:rPr>
                <w:sz w:val="20"/>
                <w:szCs w:val="20"/>
              </w:rPr>
            </w:pPr>
          </w:p>
        </w:tc>
        <w:tc>
          <w:tcPr>
            <w:tcW w:w="1813" w:type="dxa"/>
            <w:vMerge/>
            <w:shd w:val="clear" w:color="auto" w:fill="DEF7E9"/>
            <w:vAlign w:val="center"/>
            <w:hideMark/>
          </w:tcPr>
          <w:p w14:paraId="18429056" w14:textId="77777777" w:rsidR="008729F8" w:rsidRPr="003673C8" w:rsidRDefault="008729F8" w:rsidP="00F77689">
            <w:pPr>
              <w:jc w:val="left"/>
              <w:rPr>
                <w:sz w:val="20"/>
                <w:szCs w:val="20"/>
              </w:rPr>
            </w:pPr>
          </w:p>
        </w:tc>
        <w:tc>
          <w:tcPr>
            <w:tcW w:w="1560" w:type="dxa"/>
            <w:vMerge/>
            <w:shd w:val="clear" w:color="auto" w:fill="DEF7E9"/>
            <w:vAlign w:val="center"/>
            <w:hideMark/>
          </w:tcPr>
          <w:p w14:paraId="4CA7E359" w14:textId="77777777" w:rsidR="008729F8" w:rsidRPr="003673C8" w:rsidRDefault="008729F8" w:rsidP="00F77689">
            <w:pPr>
              <w:jc w:val="left"/>
              <w:rPr>
                <w:sz w:val="20"/>
                <w:szCs w:val="20"/>
              </w:rPr>
            </w:pPr>
          </w:p>
        </w:tc>
        <w:tc>
          <w:tcPr>
            <w:tcW w:w="3543" w:type="dxa"/>
            <w:shd w:val="clear" w:color="auto" w:fill="DEF7E9"/>
            <w:hideMark/>
          </w:tcPr>
          <w:p w14:paraId="5FC99855" w14:textId="77777777" w:rsidR="008729F8" w:rsidRPr="003673C8" w:rsidRDefault="008729F8" w:rsidP="00F77689">
            <w:pPr>
              <w:spacing w:before="50" w:after="20"/>
              <w:ind w:left="567" w:right="34"/>
              <w:jc w:val="left"/>
              <w:rPr>
                <w:sz w:val="20"/>
                <w:szCs w:val="20"/>
              </w:rPr>
            </w:pPr>
            <w:r w:rsidRPr="003673C8">
              <w:rPr>
                <w:sz w:val="20"/>
                <w:szCs w:val="20"/>
              </w:rPr>
              <w:t>UPU</w:t>
            </w:r>
          </w:p>
        </w:tc>
        <w:tc>
          <w:tcPr>
            <w:tcW w:w="1700" w:type="dxa"/>
            <w:shd w:val="clear" w:color="auto" w:fill="DEF7E9"/>
            <w:hideMark/>
          </w:tcPr>
          <w:p w14:paraId="53E5EE43" w14:textId="4ADB089E" w:rsidR="008729F8" w:rsidRPr="00E76599" w:rsidRDefault="008729F8" w:rsidP="00F77689">
            <w:pPr>
              <w:spacing w:before="50" w:after="20"/>
              <w:ind w:left="-57" w:right="113"/>
              <w:jc w:val="right"/>
              <w:rPr>
                <w:sz w:val="20"/>
                <w:szCs w:val="20"/>
              </w:rPr>
            </w:pPr>
            <w:r w:rsidRPr="00E76599">
              <w:rPr>
                <w:sz w:val="20"/>
                <w:szCs w:val="20"/>
              </w:rPr>
              <w:t>0</w:t>
            </w:r>
          </w:p>
        </w:tc>
      </w:tr>
      <w:tr w:rsidR="000342C3" w:rsidRPr="003673C8" w14:paraId="320E3946" w14:textId="77777777" w:rsidTr="006C0446">
        <w:trPr>
          <w:jc w:val="center"/>
        </w:trPr>
        <w:tc>
          <w:tcPr>
            <w:tcW w:w="456" w:type="dxa"/>
            <w:vMerge/>
            <w:shd w:val="clear" w:color="auto" w:fill="DEF7E9"/>
            <w:vAlign w:val="center"/>
            <w:hideMark/>
          </w:tcPr>
          <w:p w14:paraId="3D0158EC" w14:textId="77777777" w:rsidR="000342C3" w:rsidRPr="003673C8" w:rsidRDefault="000342C3" w:rsidP="00F77689">
            <w:pPr>
              <w:jc w:val="left"/>
              <w:rPr>
                <w:sz w:val="20"/>
                <w:szCs w:val="20"/>
              </w:rPr>
            </w:pPr>
          </w:p>
        </w:tc>
        <w:tc>
          <w:tcPr>
            <w:tcW w:w="1813" w:type="dxa"/>
            <w:vMerge/>
            <w:shd w:val="clear" w:color="auto" w:fill="DEF7E9"/>
            <w:vAlign w:val="center"/>
            <w:hideMark/>
          </w:tcPr>
          <w:p w14:paraId="77BD18F1" w14:textId="77777777" w:rsidR="000342C3" w:rsidRPr="003673C8" w:rsidRDefault="000342C3" w:rsidP="00F77689">
            <w:pPr>
              <w:jc w:val="left"/>
              <w:rPr>
                <w:sz w:val="20"/>
                <w:szCs w:val="20"/>
              </w:rPr>
            </w:pPr>
          </w:p>
        </w:tc>
        <w:tc>
          <w:tcPr>
            <w:tcW w:w="1560" w:type="dxa"/>
            <w:vMerge/>
            <w:shd w:val="clear" w:color="auto" w:fill="DEF7E9"/>
            <w:vAlign w:val="center"/>
            <w:hideMark/>
          </w:tcPr>
          <w:p w14:paraId="2C72D322" w14:textId="77777777" w:rsidR="000342C3" w:rsidRPr="003673C8" w:rsidRDefault="000342C3" w:rsidP="00F77689">
            <w:pPr>
              <w:jc w:val="left"/>
              <w:rPr>
                <w:sz w:val="20"/>
                <w:szCs w:val="20"/>
              </w:rPr>
            </w:pPr>
          </w:p>
        </w:tc>
        <w:tc>
          <w:tcPr>
            <w:tcW w:w="3543" w:type="dxa"/>
            <w:shd w:val="clear" w:color="auto" w:fill="DEF7E9"/>
            <w:hideMark/>
          </w:tcPr>
          <w:p w14:paraId="4C1A8350" w14:textId="08DD3DF4" w:rsidR="000342C3" w:rsidRPr="003673C8" w:rsidRDefault="000342C3" w:rsidP="00E36412">
            <w:pPr>
              <w:spacing w:before="50" w:after="20"/>
              <w:ind w:left="227" w:right="-57" w:hanging="227"/>
              <w:jc w:val="left"/>
              <w:rPr>
                <w:sz w:val="20"/>
                <w:szCs w:val="20"/>
              </w:rPr>
            </w:pPr>
            <w:r w:rsidRPr="003673C8">
              <w:rPr>
                <w:sz w:val="20"/>
                <w:szCs w:val="20"/>
              </w:rPr>
              <w:t>3.</w:t>
            </w:r>
            <w:r w:rsidRPr="003673C8">
              <w:rPr>
                <w:sz w:val="20"/>
                <w:szCs w:val="20"/>
              </w:rPr>
              <w:tab/>
              <w:t xml:space="preserve">Broj </w:t>
            </w:r>
            <w:r w:rsidR="00E36412">
              <w:rPr>
                <w:sz w:val="20"/>
                <w:szCs w:val="20"/>
              </w:rPr>
              <w:t>prostornih planova</w:t>
            </w:r>
            <w:r w:rsidRPr="003673C8">
              <w:rPr>
                <w:sz w:val="20"/>
                <w:szCs w:val="20"/>
              </w:rPr>
              <w:t xml:space="preserve"> u izradi:</w:t>
            </w:r>
          </w:p>
        </w:tc>
        <w:tc>
          <w:tcPr>
            <w:tcW w:w="1700" w:type="dxa"/>
            <w:shd w:val="clear" w:color="auto" w:fill="DEF7E9"/>
          </w:tcPr>
          <w:p w14:paraId="302C643D" w14:textId="77777777" w:rsidR="000342C3" w:rsidRPr="00E76599" w:rsidRDefault="000342C3" w:rsidP="00F77689">
            <w:pPr>
              <w:spacing w:before="50" w:after="20"/>
              <w:ind w:left="-57" w:right="113"/>
              <w:jc w:val="right"/>
              <w:rPr>
                <w:sz w:val="20"/>
                <w:szCs w:val="20"/>
              </w:rPr>
            </w:pPr>
          </w:p>
        </w:tc>
      </w:tr>
      <w:tr w:rsidR="000342C3" w:rsidRPr="003673C8" w14:paraId="23195747" w14:textId="77777777" w:rsidTr="006C0446">
        <w:trPr>
          <w:jc w:val="center"/>
        </w:trPr>
        <w:tc>
          <w:tcPr>
            <w:tcW w:w="456" w:type="dxa"/>
            <w:vMerge/>
            <w:shd w:val="clear" w:color="auto" w:fill="DEF7E9"/>
            <w:vAlign w:val="center"/>
            <w:hideMark/>
          </w:tcPr>
          <w:p w14:paraId="66B80659" w14:textId="77777777" w:rsidR="000342C3" w:rsidRPr="003673C8" w:rsidRDefault="000342C3" w:rsidP="00F77689">
            <w:pPr>
              <w:jc w:val="left"/>
              <w:rPr>
                <w:sz w:val="20"/>
                <w:szCs w:val="20"/>
              </w:rPr>
            </w:pPr>
          </w:p>
        </w:tc>
        <w:tc>
          <w:tcPr>
            <w:tcW w:w="1813" w:type="dxa"/>
            <w:vMerge/>
            <w:shd w:val="clear" w:color="auto" w:fill="DEF7E9"/>
            <w:vAlign w:val="center"/>
            <w:hideMark/>
          </w:tcPr>
          <w:p w14:paraId="3CD86EF5" w14:textId="77777777" w:rsidR="000342C3" w:rsidRPr="003673C8" w:rsidRDefault="000342C3" w:rsidP="00F77689">
            <w:pPr>
              <w:jc w:val="left"/>
              <w:rPr>
                <w:sz w:val="20"/>
                <w:szCs w:val="20"/>
              </w:rPr>
            </w:pPr>
          </w:p>
        </w:tc>
        <w:tc>
          <w:tcPr>
            <w:tcW w:w="1560" w:type="dxa"/>
            <w:vMerge/>
            <w:shd w:val="clear" w:color="auto" w:fill="DEF7E9"/>
            <w:vAlign w:val="center"/>
            <w:hideMark/>
          </w:tcPr>
          <w:p w14:paraId="562572B0" w14:textId="77777777" w:rsidR="000342C3" w:rsidRPr="003673C8" w:rsidRDefault="000342C3" w:rsidP="00F77689">
            <w:pPr>
              <w:jc w:val="left"/>
              <w:rPr>
                <w:sz w:val="20"/>
                <w:szCs w:val="20"/>
              </w:rPr>
            </w:pPr>
          </w:p>
        </w:tc>
        <w:tc>
          <w:tcPr>
            <w:tcW w:w="3543" w:type="dxa"/>
            <w:shd w:val="clear" w:color="auto" w:fill="DEF7E9"/>
            <w:hideMark/>
          </w:tcPr>
          <w:p w14:paraId="75ADA0ED" w14:textId="77777777" w:rsidR="000342C3" w:rsidRPr="003673C8" w:rsidRDefault="000342C3" w:rsidP="00F77689">
            <w:pPr>
              <w:spacing w:before="50" w:after="20"/>
              <w:ind w:left="567" w:right="34"/>
              <w:jc w:val="left"/>
              <w:rPr>
                <w:sz w:val="20"/>
                <w:szCs w:val="20"/>
              </w:rPr>
            </w:pPr>
            <w:r w:rsidRPr="003673C8">
              <w:rPr>
                <w:sz w:val="20"/>
                <w:szCs w:val="20"/>
              </w:rPr>
              <w:t>PPUG</w:t>
            </w:r>
          </w:p>
        </w:tc>
        <w:tc>
          <w:tcPr>
            <w:tcW w:w="1700" w:type="dxa"/>
            <w:shd w:val="clear" w:color="auto" w:fill="DEF7E9"/>
            <w:hideMark/>
          </w:tcPr>
          <w:p w14:paraId="21039FE2" w14:textId="77777777" w:rsidR="000342C3" w:rsidRPr="00E76599" w:rsidRDefault="000342C3" w:rsidP="00F77689">
            <w:pPr>
              <w:spacing w:before="50" w:after="20"/>
              <w:ind w:left="-57" w:right="113"/>
              <w:jc w:val="right"/>
              <w:rPr>
                <w:sz w:val="20"/>
                <w:szCs w:val="20"/>
              </w:rPr>
            </w:pPr>
            <w:r w:rsidRPr="00E76599">
              <w:rPr>
                <w:sz w:val="20"/>
                <w:szCs w:val="20"/>
              </w:rPr>
              <w:t>0</w:t>
            </w:r>
          </w:p>
        </w:tc>
      </w:tr>
      <w:tr w:rsidR="00D07D74" w:rsidRPr="003673C8" w14:paraId="5DD67021" w14:textId="77777777" w:rsidTr="00D07D74">
        <w:trPr>
          <w:trHeight w:val="92"/>
          <w:jc w:val="center"/>
        </w:trPr>
        <w:tc>
          <w:tcPr>
            <w:tcW w:w="456" w:type="dxa"/>
            <w:vMerge/>
            <w:shd w:val="clear" w:color="auto" w:fill="DEF7E9"/>
            <w:vAlign w:val="center"/>
            <w:hideMark/>
          </w:tcPr>
          <w:p w14:paraId="1E35FEC9" w14:textId="77777777" w:rsidR="00D07D74" w:rsidRPr="003673C8" w:rsidRDefault="00D07D74" w:rsidP="00F77689">
            <w:pPr>
              <w:jc w:val="left"/>
              <w:rPr>
                <w:sz w:val="20"/>
                <w:szCs w:val="20"/>
              </w:rPr>
            </w:pPr>
          </w:p>
        </w:tc>
        <w:tc>
          <w:tcPr>
            <w:tcW w:w="1813" w:type="dxa"/>
            <w:vMerge/>
            <w:shd w:val="clear" w:color="auto" w:fill="DEF7E9"/>
            <w:vAlign w:val="center"/>
            <w:hideMark/>
          </w:tcPr>
          <w:p w14:paraId="187C1D25" w14:textId="77777777" w:rsidR="00D07D74" w:rsidRPr="003673C8" w:rsidRDefault="00D07D74" w:rsidP="00F77689">
            <w:pPr>
              <w:jc w:val="left"/>
              <w:rPr>
                <w:sz w:val="20"/>
                <w:szCs w:val="20"/>
              </w:rPr>
            </w:pPr>
          </w:p>
        </w:tc>
        <w:tc>
          <w:tcPr>
            <w:tcW w:w="1560" w:type="dxa"/>
            <w:vMerge/>
            <w:shd w:val="clear" w:color="auto" w:fill="DEF7E9"/>
            <w:vAlign w:val="center"/>
            <w:hideMark/>
          </w:tcPr>
          <w:p w14:paraId="6C76C9CA" w14:textId="77777777" w:rsidR="00D07D74" w:rsidRPr="003673C8" w:rsidRDefault="00D07D74" w:rsidP="00F77689">
            <w:pPr>
              <w:jc w:val="left"/>
              <w:rPr>
                <w:sz w:val="20"/>
                <w:szCs w:val="20"/>
              </w:rPr>
            </w:pPr>
          </w:p>
        </w:tc>
        <w:tc>
          <w:tcPr>
            <w:tcW w:w="3543" w:type="dxa"/>
            <w:shd w:val="clear" w:color="auto" w:fill="DEF7E9"/>
            <w:hideMark/>
          </w:tcPr>
          <w:p w14:paraId="242830D0" w14:textId="77777777" w:rsidR="00D07D74" w:rsidRPr="003673C8" w:rsidRDefault="00D07D74" w:rsidP="00F77689">
            <w:pPr>
              <w:spacing w:before="50" w:after="20"/>
              <w:ind w:left="567" w:right="34"/>
              <w:jc w:val="left"/>
              <w:rPr>
                <w:sz w:val="20"/>
                <w:szCs w:val="20"/>
              </w:rPr>
            </w:pPr>
            <w:r w:rsidRPr="003673C8">
              <w:rPr>
                <w:sz w:val="20"/>
                <w:szCs w:val="20"/>
              </w:rPr>
              <w:t>UPU</w:t>
            </w:r>
          </w:p>
        </w:tc>
        <w:tc>
          <w:tcPr>
            <w:tcW w:w="1700" w:type="dxa"/>
            <w:shd w:val="clear" w:color="auto" w:fill="DEF7E9"/>
          </w:tcPr>
          <w:p w14:paraId="34E55ABA" w14:textId="2A5F17A2" w:rsidR="00D07D74" w:rsidRPr="00E76599" w:rsidRDefault="008729F8" w:rsidP="00F77689">
            <w:pPr>
              <w:spacing w:before="50" w:after="20"/>
              <w:ind w:left="-57" w:right="113"/>
              <w:jc w:val="right"/>
              <w:rPr>
                <w:sz w:val="20"/>
                <w:szCs w:val="20"/>
              </w:rPr>
            </w:pPr>
            <w:r w:rsidRPr="00E76599">
              <w:rPr>
                <w:sz w:val="20"/>
                <w:szCs w:val="20"/>
              </w:rPr>
              <w:t>0</w:t>
            </w:r>
          </w:p>
        </w:tc>
      </w:tr>
      <w:tr w:rsidR="000342C3" w:rsidRPr="003673C8" w14:paraId="50B6DEF9" w14:textId="77777777" w:rsidTr="006C0446">
        <w:trPr>
          <w:jc w:val="center"/>
        </w:trPr>
        <w:tc>
          <w:tcPr>
            <w:tcW w:w="456" w:type="dxa"/>
            <w:vMerge w:val="restart"/>
            <w:shd w:val="clear" w:color="auto" w:fill="DEF7E9"/>
            <w:vAlign w:val="center"/>
            <w:hideMark/>
          </w:tcPr>
          <w:p w14:paraId="069884AC" w14:textId="77777777" w:rsidR="000342C3" w:rsidRPr="003673C8" w:rsidRDefault="000342C3" w:rsidP="00F77689">
            <w:pPr>
              <w:spacing w:before="50" w:after="20"/>
              <w:ind w:left="-57" w:right="-57"/>
              <w:jc w:val="center"/>
              <w:rPr>
                <w:sz w:val="20"/>
                <w:szCs w:val="20"/>
              </w:rPr>
            </w:pPr>
            <w:r w:rsidRPr="003673C8">
              <w:rPr>
                <w:sz w:val="20"/>
                <w:szCs w:val="20"/>
              </w:rPr>
              <w:t>5.2.</w:t>
            </w:r>
          </w:p>
        </w:tc>
        <w:tc>
          <w:tcPr>
            <w:tcW w:w="1813" w:type="dxa"/>
            <w:vMerge w:val="restart"/>
            <w:shd w:val="clear" w:color="auto" w:fill="DEF7E9"/>
            <w:vAlign w:val="center"/>
            <w:hideMark/>
          </w:tcPr>
          <w:p w14:paraId="2426766E" w14:textId="77777777" w:rsidR="000342C3" w:rsidRPr="003673C8" w:rsidRDefault="000342C3" w:rsidP="00F77689">
            <w:pPr>
              <w:spacing w:before="50" w:after="20"/>
              <w:ind w:left="-28" w:right="-85"/>
              <w:jc w:val="left"/>
              <w:rPr>
                <w:sz w:val="20"/>
                <w:szCs w:val="20"/>
              </w:rPr>
            </w:pPr>
            <w:r w:rsidRPr="003673C8">
              <w:rPr>
                <w:sz w:val="20"/>
                <w:szCs w:val="20"/>
              </w:rPr>
              <w:t>PROVEDBA PROSTORNIH PLANOVA</w:t>
            </w:r>
          </w:p>
        </w:tc>
        <w:tc>
          <w:tcPr>
            <w:tcW w:w="1560" w:type="dxa"/>
            <w:vMerge w:val="restart"/>
            <w:shd w:val="clear" w:color="auto" w:fill="DEF7E9"/>
            <w:vAlign w:val="center"/>
          </w:tcPr>
          <w:p w14:paraId="729A196C" w14:textId="77777777" w:rsidR="000342C3" w:rsidRPr="003673C8" w:rsidRDefault="000342C3" w:rsidP="00F77689">
            <w:pPr>
              <w:spacing w:before="50" w:after="20"/>
              <w:jc w:val="left"/>
              <w:rPr>
                <w:sz w:val="20"/>
                <w:szCs w:val="20"/>
              </w:rPr>
            </w:pPr>
          </w:p>
        </w:tc>
        <w:tc>
          <w:tcPr>
            <w:tcW w:w="3543" w:type="dxa"/>
            <w:shd w:val="clear" w:color="auto" w:fill="DEF7E9"/>
            <w:hideMark/>
          </w:tcPr>
          <w:p w14:paraId="1CCE3EAB"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Broj izdanih pojedinačnih akata prostornog uređenja po vrstama:</w:t>
            </w:r>
          </w:p>
        </w:tc>
        <w:tc>
          <w:tcPr>
            <w:tcW w:w="1700" w:type="dxa"/>
            <w:shd w:val="clear" w:color="auto" w:fill="DEF7E9"/>
          </w:tcPr>
          <w:p w14:paraId="2F46F878" w14:textId="77777777" w:rsidR="000342C3" w:rsidRPr="00E76599" w:rsidRDefault="000342C3" w:rsidP="00F77689">
            <w:pPr>
              <w:spacing w:before="50" w:after="20"/>
              <w:ind w:left="-57" w:right="113"/>
              <w:jc w:val="right"/>
              <w:rPr>
                <w:sz w:val="20"/>
                <w:szCs w:val="20"/>
              </w:rPr>
            </w:pPr>
          </w:p>
        </w:tc>
      </w:tr>
      <w:tr w:rsidR="000342C3" w:rsidRPr="003673C8" w14:paraId="20E6F451" w14:textId="77777777" w:rsidTr="006C0446">
        <w:trPr>
          <w:jc w:val="center"/>
        </w:trPr>
        <w:tc>
          <w:tcPr>
            <w:tcW w:w="456" w:type="dxa"/>
            <w:vMerge/>
            <w:shd w:val="clear" w:color="auto" w:fill="DEF7E9"/>
            <w:vAlign w:val="center"/>
            <w:hideMark/>
          </w:tcPr>
          <w:p w14:paraId="1294C5F6" w14:textId="77777777" w:rsidR="000342C3" w:rsidRPr="003673C8" w:rsidRDefault="000342C3" w:rsidP="00F77689">
            <w:pPr>
              <w:jc w:val="left"/>
              <w:rPr>
                <w:sz w:val="20"/>
                <w:szCs w:val="20"/>
              </w:rPr>
            </w:pPr>
          </w:p>
        </w:tc>
        <w:tc>
          <w:tcPr>
            <w:tcW w:w="1813" w:type="dxa"/>
            <w:vMerge/>
            <w:shd w:val="clear" w:color="auto" w:fill="DEF7E9"/>
            <w:vAlign w:val="center"/>
            <w:hideMark/>
          </w:tcPr>
          <w:p w14:paraId="707B1720" w14:textId="77777777" w:rsidR="000342C3" w:rsidRPr="003673C8" w:rsidRDefault="000342C3" w:rsidP="00F77689">
            <w:pPr>
              <w:jc w:val="left"/>
              <w:rPr>
                <w:sz w:val="20"/>
                <w:szCs w:val="20"/>
              </w:rPr>
            </w:pPr>
          </w:p>
        </w:tc>
        <w:tc>
          <w:tcPr>
            <w:tcW w:w="1560" w:type="dxa"/>
            <w:vMerge/>
            <w:shd w:val="clear" w:color="auto" w:fill="DEF7E9"/>
            <w:vAlign w:val="center"/>
            <w:hideMark/>
          </w:tcPr>
          <w:p w14:paraId="3D331FA2" w14:textId="77777777" w:rsidR="000342C3" w:rsidRPr="003673C8" w:rsidRDefault="000342C3" w:rsidP="00F77689">
            <w:pPr>
              <w:jc w:val="left"/>
              <w:rPr>
                <w:sz w:val="20"/>
                <w:szCs w:val="20"/>
              </w:rPr>
            </w:pPr>
          </w:p>
        </w:tc>
        <w:tc>
          <w:tcPr>
            <w:tcW w:w="3543" w:type="dxa"/>
            <w:shd w:val="clear" w:color="auto" w:fill="DEF7E9"/>
            <w:hideMark/>
          </w:tcPr>
          <w:p w14:paraId="6D51712D" w14:textId="2EAD2102" w:rsidR="000342C3" w:rsidRPr="003673C8" w:rsidRDefault="00163DE9" w:rsidP="00163DE9">
            <w:pPr>
              <w:spacing w:before="50" w:after="20"/>
              <w:ind w:left="567" w:right="34"/>
              <w:jc w:val="left"/>
              <w:rPr>
                <w:sz w:val="20"/>
                <w:szCs w:val="20"/>
              </w:rPr>
            </w:pPr>
            <w:r w:rsidRPr="003673C8">
              <w:rPr>
                <w:sz w:val="20"/>
                <w:szCs w:val="20"/>
              </w:rPr>
              <w:t xml:space="preserve">građevinska dozvola </w:t>
            </w:r>
          </w:p>
        </w:tc>
        <w:tc>
          <w:tcPr>
            <w:tcW w:w="1700" w:type="dxa"/>
            <w:shd w:val="clear" w:color="auto" w:fill="DEF7E9"/>
            <w:hideMark/>
          </w:tcPr>
          <w:p w14:paraId="686FB7B1" w14:textId="1124F2AF" w:rsidR="000342C3" w:rsidRPr="00E76599" w:rsidRDefault="00163DE9" w:rsidP="00F77689">
            <w:pPr>
              <w:spacing w:before="50" w:after="20"/>
              <w:ind w:left="-57" w:right="113"/>
              <w:jc w:val="right"/>
              <w:rPr>
                <w:sz w:val="20"/>
                <w:szCs w:val="20"/>
              </w:rPr>
            </w:pPr>
            <w:r w:rsidRPr="00E76599">
              <w:rPr>
                <w:sz w:val="20"/>
                <w:szCs w:val="20"/>
              </w:rPr>
              <w:t>110</w:t>
            </w:r>
          </w:p>
        </w:tc>
      </w:tr>
      <w:tr w:rsidR="000342C3" w:rsidRPr="003673C8" w14:paraId="095EC288" w14:textId="77777777" w:rsidTr="006C0446">
        <w:trPr>
          <w:jc w:val="center"/>
        </w:trPr>
        <w:tc>
          <w:tcPr>
            <w:tcW w:w="456" w:type="dxa"/>
            <w:vMerge/>
            <w:shd w:val="clear" w:color="auto" w:fill="DEF7E9"/>
            <w:vAlign w:val="center"/>
            <w:hideMark/>
          </w:tcPr>
          <w:p w14:paraId="57379A4C" w14:textId="77777777" w:rsidR="000342C3" w:rsidRPr="003673C8" w:rsidRDefault="000342C3" w:rsidP="00F77689">
            <w:pPr>
              <w:jc w:val="left"/>
              <w:rPr>
                <w:sz w:val="20"/>
                <w:szCs w:val="20"/>
              </w:rPr>
            </w:pPr>
          </w:p>
        </w:tc>
        <w:tc>
          <w:tcPr>
            <w:tcW w:w="1813" w:type="dxa"/>
            <w:vMerge/>
            <w:shd w:val="clear" w:color="auto" w:fill="DEF7E9"/>
            <w:vAlign w:val="center"/>
            <w:hideMark/>
          </w:tcPr>
          <w:p w14:paraId="0B272B68" w14:textId="77777777" w:rsidR="000342C3" w:rsidRPr="003673C8" w:rsidRDefault="000342C3" w:rsidP="00F77689">
            <w:pPr>
              <w:jc w:val="left"/>
              <w:rPr>
                <w:sz w:val="20"/>
                <w:szCs w:val="20"/>
              </w:rPr>
            </w:pPr>
          </w:p>
        </w:tc>
        <w:tc>
          <w:tcPr>
            <w:tcW w:w="1560" w:type="dxa"/>
            <w:vMerge/>
            <w:shd w:val="clear" w:color="auto" w:fill="DEF7E9"/>
            <w:vAlign w:val="center"/>
            <w:hideMark/>
          </w:tcPr>
          <w:p w14:paraId="78B8E76E" w14:textId="77777777" w:rsidR="000342C3" w:rsidRPr="003673C8" w:rsidRDefault="000342C3" w:rsidP="00F77689">
            <w:pPr>
              <w:jc w:val="left"/>
              <w:rPr>
                <w:sz w:val="20"/>
                <w:szCs w:val="20"/>
              </w:rPr>
            </w:pPr>
          </w:p>
        </w:tc>
        <w:tc>
          <w:tcPr>
            <w:tcW w:w="3543" w:type="dxa"/>
            <w:shd w:val="clear" w:color="auto" w:fill="DEF7E9"/>
            <w:hideMark/>
          </w:tcPr>
          <w:p w14:paraId="68935F12" w14:textId="353CDFFA" w:rsidR="000342C3" w:rsidRPr="003673C8" w:rsidRDefault="00163DE9" w:rsidP="00163DE9">
            <w:pPr>
              <w:spacing w:before="50" w:after="20"/>
              <w:ind w:left="907" w:right="34"/>
              <w:jc w:val="left"/>
              <w:rPr>
                <w:sz w:val="20"/>
                <w:szCs w:val="20"/>
              </w:rPr>
            </w:pPr>
            <w:r>
              <w:rPr>
                <w:sz w:val="20"/>
                <w:szCs w:val="20"/>
              </w:rPr>
              <w:t>osnovni akt</w:t>
            </w:r>
          </w:p>
        </w:tc>
        <w:tc>
          <w:tcPr>
            <w:tcW w:w="1700" w:type="dxa"/>
            <w:shd w:val="clear" w:color="auto" w:fill="DEF7E9"/>
            <w:hideMark/>
          </w:tcPr>
          <w:p w14:paraId="78B315F8" w14:textId="16CD45C0" w:rsidR="000342C3" w:rsidRPr="00E76599" w:rsidRDefault="00163DE9" w:rsidP="00F77689">
            <w:pPr>
              <w:spacing w:before="50" w:after="20"/>
              <w:ind w:left="-57" w:right="113"/>
              <w:jc w:val="right"/>
              <w:rPr>
                <w:sz w:val="20"/>
                <w:szCs w:val="20"/>
              </w:rPr>
            </w:pPr>
            <w:r w:rsidRPr="00E76599">
              <w:rPr>
                <w:sz w:val="20"/>
                <w:szCs w:val="20"/>
              </w:rPr>
              <w:t>99</w:t>
            </w:r>
          </w:p>
        </w:tc>
      </w:tr>
      <w:tr w:rsidR="000342C3" w:rsidRPr="003673C8" w14:paraId="0855C04E" w14:textId="77777777" w:rsidTr="006C0446">
        <w:trPr>
          <w:jc w:val="center"/>
        </w:trPr>
        <w:tc>
          <w:tcPr>
            <w:tcW w:w="456" w:type="dxa"/>
            <w:vMerge/>
            <w:shd w:val="clear" w:color="auto" w:fill="DEF7E9"/>
            <w:vAlign w:val="center"/>
            <w:hideMark/>
          </w:tcPr>
          <w:p w14:paraId="1359A391" w14:textId="77777777" w:rsidR="000342C3" w:rsidRPr="003673C8" w:rsidRDefault="000342C3" w:rsidP="00F77689">
            <w:pPr>
              <w:jc w:val="left"/>
              <w:rPr>
                <w:sz w:val="20"/>
                <w:szCs w:val="20"/>
              </w:rPr>
            </w:pPr>
          </w:p>
        </w:tc>
        <w:tc>
          <w:tcPr>
            <w:tcW w:w="1813" w:type="dxa"/>
            <w:vMerge/>
            <w:shd w:val="clear" w:color="auto" w:fill="DEF7E9"/>
            <w:vAlign w:val="center"/>
            <w:hideMark/>
          </w:tcPr>
          <w:p w14:paraId="70E4A214" w14:textId="77777777" w:rsidR="000342C3" w:rsidRPr="003673C8" w:rsidRDefault="000342C3" w:rsidP="00F77689">
            <w:pPr>
              <w:jc w:val="left"/>
              <w:rPr>
                <w:sz w:val="20"/>
                <w:szCs w:val="20"/>
              </w:rPr>
            </w:pPr>
          </w:p>
        </w:tc>
        <w:tc>
          <w:tcPr>
            <w:tcW w:w="1560" w:type="dxa"/>
            <w:vMerge/>
            <w:shd w:val="clear" w:color="auto" w:fill="DEF7E9"/>
            <w:vAlign w:val="center"/>
            <w:hideMark/>
          </w:tcPr>
          <w:p w14:paraId="0E2AC025" w14:textId="77777777" w:rsidR="000342C3" w:rsidRPr="003673C8" w:rsidRDefault="000342C3" w:rsidP="00F77689">
            <w:pPr>
              <w:jc w:val="left"/>
              <w:rPr>
                <w:sz w:val="20"/>
                <w:szCs w:val="20"/>
              </w:rPr>
            </w:pPr>
          </w:p>
        </w:tc>
        <w:tc>
          <w:tcPr>
            <w:tcW w:w="3543" w:type="dxa"/>
            <w:shd w:val="clear" w:color="auto" w:fill="DEF7E9"/>
            <w:hideMark/>
          </w:tcPr>
          <w:p w14:paraId="191A0E0E" w14:textId="6DBC3FF0" w:rsidR="000342C3" w:rsidRPr="003673C8" w:rsidRDefault="00163DE9" w:rsidP="00163DE9">
            <w:pPr>
              <w:spacing w:before="50" w:after="20"/>
              <w:ind w:left="907" w:right="34"/>
              <w:jc w:val="left"/>
              <w:rPr>
                <w:sz w:val="20"/>
                <w:szCs w:val="20"/>
              </w:rPr>
            </w:pPr>
            <w:r>
              <w:rPr>
                <w:sz w:val="20"/>
                <w:szCs w:val="20"/>
              </w:rPr>
              <w:t>izmjena i/ili dopuna</w:t>
            </w:r>
          </w:p>
        </w:tc>
        <w:tc>
          <w:tcPr>
            <w:tcW w:w="1700" w:type="dxa"/>
            <w:shd w:val="clear" w:color="auto" w:fill="DEF7E9"/>
            <w:hideMark/>
          </w:tcPr>
          <w:p w14:paraId="1799F4EC" w14:textId="18091216" w:rsidR="000342C3" w:rsidRPr="00E76599" w:rsidRDefault="00163DE9" w:rsidP="00F77689">
            <w:pPr>
              <w:spacing w:before="50" w:after="20"/>
              <w:ind w:left="-57" w:right="113"/>
              <w:jc w:val="right"/>
              <w:rPr>
                <w:sz w:val="20"/>
                <w:szCs w:val="20"/>
              </w:rPr>
            </w:pPr>
            <w:r w:rsidRPr="00E76599">
              <w:rPr>
                <w:sz w:val="20"/>
                <w:szCs w:val="20"/>
              </w:rPr>
              <w:t>9</w:t>
            </w:r>
          </w:p>
        </w:tc>
      </w:tr>
      <w:tr w:rsidR="000342C3" w:rsidRPr="003673C8" w14:paraId="747AB160" w14:textId="77777777" w:rsidTr="006C0446">
        <w:trPr>
          <w:jc w:val="center"/>
        </w:trPr>
        <w:tc>
          <w:tcPr>
            <w:tcW w:w="456" w:type="dxa"/>
            <w:vMerge/>
            <w:shd w:val="clear" w:color="auto" w:fill="DEF7E9"/>
            <w:vAlign w:val="center"/>
            <w:hideMark/>
          </w:tcPr>
          <w:p w14:paraId="5CBF1726" w14:textId="77777777" w:rsidR="000342C3" w:rsidRPr="003673C8" w:rsidRDefault="000342C3" w:rsidP="00F77689">
            <w:pPr>
              <w:jc w:val="left"/>
              <w:rPr>
                <w:sz w:val="20"/>
                <w:szCs w:val="20"/>
              </w:rPr>
            </w:pPr>
          </w:p>
        </w:tc>
        <w:tc>
          <w:tcPr>
            <w:tcW w:w="1813" w:type="dxa"/>
            <w:vMerge/>
            <w:shd w:val="clear" w:color="auto" w:fill="DEF7E9"/>
            <w:vAlign w:val="center"/>
            <w:hideMark/>
          </w:tcPr>
          <w:p w14:paraId="29E7EA18" w14:textId="77777777" w:rsidR="000342C3" w:rsidRPr="003673C8" w:rsidRDefault="000342C3" w:rsidP="00F77689">
            <w:pPr>
              <w:jc w:val="left"/>
              <w:rPr>
                <w:sz w:val="20"/>
                <w:szCs w:val="20"/>
              </w:rPr>
            </w:pPr>
          </w:p>
        </w:tc>
        <w:tc>
          <w:tcPr>
            <w:tcW w:w="1560" w:type="dxa"/>
            <w:vMerge/>
            <w:shd w:val="clear" w:color="auto" w:fill="DEF7E9"/>
            <w:vAlign w:val="center"/>
            <w:hideMark/>
          </w:tcPr>
          <w:p w14:paraId="410C53AA" w14:textId="77777777" w:rsidR="000342C3" w:rsidRPr="003673C8" w:rsidRDefault="000342C3" w:rsidP="00F77689">
            <w:pPr>
              <w:jc w:val="left"/>
              <w:rPr>
                <w:sz w:val="20"/>
                <w:szCs w:val="20"/>
              </w:rPr>
            </w:pPr>
          </w:p>
        </w:tc>
        <w:tc>
          <w:tcPr>
            <w:tcW w:w="3543" w:type="dxa"/>
            <w:shd w:val="clear" w:color="auto" w:fill="DEF7E9"/>
            <w:hideMark/>
          </w:tcPr>
          <w:p w14:paraId="10F27C66" w14:textId="2DC772F4" w:rsidR="000342C3" w:rsidRPr="003673C8" w:rsidRDefault="00163DE9" w:rsidP="00163DE9">
            <w:pPr>
              <w:spacing w:before="50" w:after="20"/>
              <w:ind w:left="907" w:right="34"/>
              <w:jc w:val="left"/>
              <w:rPr>
                <w:sz w:val="20"/>
                <w:szCs w:val="20"/>
              </w:rPr>
            </w:pPr>
            <w:r>
              <w:rPr>
                <w:sz w:val="20"/>
                <w:szCs w:val="20"/>
              </w:rPr>
              <w:t>poništenje/ukidanje</w:t>
            </w:r>
          </w:p>
        </w:tc>
        <w:tc>
          <w:tcPr>
            <w:tcW w:w="1700" w:type="dxa"/>
            <w:shd w:val="clear" w:color="auto" w:fill="DEF7E9"/>
            <w:hideMark/>
          </w:tcPr>
          <w:p w14:paraId="419B0E26" w14:textId="626D76E1" w:rsidR="000342C3" w:rsidRPr="00E76599" w:rsidRDefault="00163DE9" w:rsidP="00F77689">
            <w:pPr>
              <w:spacing w:before="50" w:after="20"/>
              <w:ind w:left="-57" w:right="113"/>
              <w:jc w:val="right"/>
              <w:rPr>
                <w:sz w:val="20"/>
                <w:szCs w:val="20"/>
              </w:rPr>
            </w:pPr>
            <w:r w:rsidRPr="00E76599">
              <w:rPr>
                <w:sz w:val="20"/>
                <w:szCs w:val="20"/>
              </w:rPr>
              <w:t>2</w:t>
            </w:r>
          </w:p>
        </w:tc>
      </w:tr>
      <w:tr w:rsidR="00163DE9" w:rsidRPr="003673C8" w14:paraId="1CE181CC" w14:textId="77777777" w:rsidTr="00163DE9">
        <w:trPr>
          <w:trHeight w:val="54"/>
          <w:jc w:val="center"/>
        </w:trPr>
        <w:tc>
          <w:tcPr>
            <w:tcW w:w="456" w:type="dxa"/>
            <w:vMerge/>
            <w:shd w:val="clear" w:color="auto" w:fill="DEF7E9"/>
            <w:vAlign w:val="center"/>
            <w:hideMark/>
          </w:tcPr>
          <w:p w14:paraId="21F3AD75" w14:textId="77777777" w:rsidR="00163DE9" w:rsidRPr="003673C8" w:rsidRDefault="00163DE9" w:rsidP="00F77689">
            <w:pPr>
              <w:jc w:val="left"/>
              <w:rPr>
                <w:sz w:val="20"/>
                <w:szCs w:val="20"/>
              </w:rPr>
            </w:pPr>
          </w:p>
        </w:tc>
        <w:tc>
          <w:tcPr>
            <w:tcW w:w="1813" w:type="dxa"/>
            <w:vMerge/>
            <w:shd w:val="clear" w:color="auto" w:fill="DEF7E9"/>
            <w:vAlign w:val="center"/>
            <w:hideMark/>
          </w:tcPr>
          <w:p w14:paraId="1C522577" w14:textId="77777777" w:rsidR="00163DE9" w:rsidRPr="003673C8" w:rsidRDefault="00163DE9" w:rsidP="00F77689">
            <w:pPr>
              <w:jc w:val="left"/>
              <w:rPr>
                <w:sz w:val="20"/>
                <w:szCs w:val="20"/>
              </w:rPr>
            </w:pPr>
          </w:p>
        </w:tc>
        <w:tc>
          <w:tcPr>
            <w:tcW w:w="1560" w:type="dxa"/>
            <w:vMerge/>
            <w:shd w:val="clear" w:color="auto" w:fill="DEF7E9"/>
            <w:vAlign w:val="center"/>
            <w:hideMark/>
          </w:tcPr>
          <w:p w14:paraId="16741668" w14:textId="77777777" w:rsidR="00163DE9" w:rsidRPr="003673C8" w:rsidRDefault="00163DE9" w:rsidP="00F77689">
            <w:pPr>
              <w:jc w:val="left"/>
              <w:rPr>
                <w:sz w:val="20"/>
                <w:szCs w:val="20"/>
              </w:rPr>
            </w:pPr>
          </w:p>
        </w:tc>
        <w:tc>
          <w:tcPr>
            <w:tcW w:w="3543" w:type="dxa"/>
            <w:shd w:val="clear" w:color="auto" w:fill="DEF7E9"/>
            <w:hideMark/>
          </w:tcPr>
          <w:p w14:paraId="7E8C54E4" w14:textId="49BFF194" w:rsidR="00163DE9" w:rsidRPr="003673C8" w:rsidRDefault="00163DE9" w:rsidP="00163DE9">
            <w:pPr>
              <w:spacing w:before="50" w:after="20"/>
              <w:ind w:left="567" w:right="34"/>
              <w:jc w:val="left"/>
              <w:rPr>
                <w:sz w:val="20"/>
                <w:szCs w:val="20"/>
              </w:rPr>
            </w:pPr>
            <w:r w:rsidRPr="003673C8">
              <w:rPr>
                <w:sz w:val="20"/>
                <w:szCs w:val="20"/>
              </w:rPr>
              <w:t>lokacijsk</w:t>
            </w:r>
            <w:r>
              <w:rPr>
                <w:sz w:val="20"/>
                <w:szCs w:val="20"/>
              </w:rPr>
              <w:t>a</w:t>
            </w:r>
            <w:r w:rsidRPr="003673C8">
              <w:rPr>
                <w:sz w:val="20"/>
                <w:szCs w:val="20"/>
              </w:rPr>
              <w:t xml:space="preserve"> dozvol</w:t>
            </w:r>
            <w:r>
              <w:rPr>
                <w:sz w:val="20"/>
                <w:szCs w:val="20"/>
              </w:rPr>
              <w:t>a</w:t>
            </w:r>
          </w:p>
        </w:tc>
        <w:tc>
          <w:tcPr>
            <w:tcW w:w="1700" w:type="dxa"/>
            <w:shd w:val="clear" w:color="auto" w:fill="DEF7E9"/>
            <w:hideMark/>
          </w:tcPr>
          <w:p w14:paraId="68A1A91C" w14:textId="6B954A15" w:rsidR="00163DE9" w:rsidRPr="00E76599" w:rsidRDefault="00515F83" w:rsidP="00F77689">
            <w:pPr>
              <w:spacing w:before="50" w:after="20"/>
              <w:ind w:left="-57" w:right="113"/>
              <w:jc w:val="right"/>
              <w:rPr>
                <w:sz w:val="20"/>
                <w:szCs w:val="20"/>
              </w:rPr>
            </w:pPr>
            <w:r w:rsidRPr="00E76599">
              <w:rPr>
                <w:sz w:val="20"/>
                <w:szCs w:val="20"/>
              </w:rPr>
              <w:t>2</w:t>
            </w:r>
          </w:p>
        </w:tc>
      </w:tr>
      <w:tr w:rsidR="000342C3" w:rsidRPr="003673C8" w14:paraId="53A1D554" w14:textId="77777777" w:rsidTr="006C0446">
        <w:trPr>
          <w:jc w:val="center"/>
        </w:trPr>
        <w:tc>
          <w:tcPr>
            <w:tcW w:w="456" w:type="dxa"/>
            <w:vMerge w:val="restart"/>
            <w:shd w:val="clear" w:color="auto" w:fill="DEF7E9"/>
            <w:vAlign w:val="center"/>
            <w:hideMark/>
          </w:tcPr>
          <w:p w14:paraId="7485AE6D" w14:textId="77777777" w:rsidR="000342C3" w:rsidRPr="003673C8" w:rsidRDefault="000342C3" w:rsidP="00F77689">
            <w:pPr>
              <w:spacing w:before="50" w:after="20"/>
              <w:ind w:left="-57" w:right="-57"/>
              <w:jc w:val="center"/>
              <w:rPr>
                <w:sz w:val="20"/>
                <w:szCs w:val="20"/>
              </w:rPr>
            </w:pPr>
            <w:r w:rsidRPr="003673C8">
              <w:rPr>
                <w:sz w:val="20"/>
                <w:szCs w:val="20"/>
              </w:rPr>
              <w:t>5.3.</w:t>
            </w:r>
          </w:p>
        </w:tc>
        <w:tc>
          <w:tcPr>
            <w:tcW w:w="1813" w:type="dxa"/>
            <w:vMerge w:val="restart"/>
            <w:shd w:val="clear" w:color="auto" w:fill="DEF7E9"/>
            <w:vAlign w:val="center"/>
            <w:hideMark/>
          </w:tcPr>
          <w:p w14:paraId="47817206" w14:textId="77777777" w:rsidR="000342C3" w:rsidRPr="003673C8" w:rsidRDefault="000342C3" w:rsidP="00F77689">
            <w:pPr>
              <w:spacing w:before="50" w:after="20"/>
              <w:ind w:left="-28" w:right="-85"/>
              <w:jc w:val="left"/>
              <w:rPr>
                <w:sz w:val="20"/>
                <w:szCs w:val="20"/>
              </w:rPr>
            </w:pPr>
            <w:r w:rsidRPr="003673C8">
              <w:rPr>
                <w:sz w:val="20"/>
                <w:szCs w:val="20"/>
              </w:rPr>
              <w:t>URBANA PREOBRAZBA</w:t>
            </w:r>
          </w:p>
        </w:tc>
        <w:tc>
          <w:tcPr>
            <w:tcW w:w="1560" w:type="dxa"/>
            <w:vMerge w:val="restart"/>
            <w:shd w:val="clear" w:color="auto" w:fill="DEF7E9"/>
            <w:vAlign w:val="center"/>
          </w:tcPr>
          <w:p w14:paraId="4C0035B5" w14:textId="77777777" w:rsidR="000342C3" w:rsidRPr="003673C8" w:rsidRDefault="000342C3" w:rsidP="00F77689">
            <w:pPr>
              <w:spacing w:before="50" w:after="20"/>
              <w:jc w:val="left"/>
              <w:rPr>
                <w:sz w:val="20"/>
                <w:szCs w:val="20"/>
              </w:rPr>
            </w:pPr>
          </w:p>
        </w:tc>
        <w:tc>
          <w:tcPr>
            <w:tcW w:w="3543" w:type="dxa"/>
            <w:shd w:val="clear" w:color="auto" w:fill="DEF7E9"/>
            <w:hideMark/>
          </w:tcPr>
          <w:p w14:paraId="3F193F50" w14:textId="77777777" w:rsidR="000342C3" w:rsidRPr="003673C8" w:rsidRDefault="000342C3" w:rsidP="00F77689">
            <w:pPr>
              <w:spacing w:before="50" w:after="20"/>
              <w:ind w:left="227" w:right="-57" w:hanging="227"/>
              <w:jc w:val="left"/>
              <w:rPr>
                <w:sz w:val="20"/>
                <w:szCs w:val="20"/>
              </w:rPr>
            </w:pPr>
            <w:r w:rsidRPr="003673C8">
              <w:rPr>
                <w:sz w:val="20"/>
                <w:szCs w:val="20"/>
              </w:rPr>
              <w:t>1.</w:t>
            </w:r>
            <w:r w:rsidRPr="003673C8">
              <w:rPr>
                <w:sz w:val="20"/>
                <w:szCs w:val="20"/>
              </w:rPr>
              <w:tab/>
              <w:t>Broj prostornih planova ili pojedinačnih zahvata</w:t>
            </w:r>
          </w:p>
        </w:tc>
        <w:tc>
          <w:tcPr>
            <w:tcW w:w="1700" w:type="dxa"/>
            <w:shd w:val="clear" w:color="auto" w:fill="DEF7E9"/>
            <w:hideMark/>
          </w:tcPr>
          <w:p w14:paraId="469EC2BE" w14:textId="77777777" w:rsidR="000342C3" w:rsidRPr="00E76599" w:rsidRDefault="000342C3" w:rsidP="00F77689">
            <w:pPr>
              <w:spacing w:before="50" w:after="20"/>
              <w:ind w:left="-57" w:right="113"/>
              <w:jc w:val="right"/>
              <w:rPr>
                <w:sz w:val="20"/>
                <w:szCs w:val="20"/>
              </w:rPr>
            </w:pPr>
            <w:r w:rsidRPr="00E76599">
              <w:rPr>
                <w:sz w:val="20"/>
                <w:szCs w:val="20"/>
              </w:rPr>
              <w:t>0</w:t>
            </w:r>
          </w:p>
        </w:tc>
      </w:tr>
      <w:tr w:rsidR="000342C3" w:rsidRPr="003673C8" w14:paraId="6A7E67B6" w14:textId="77777777" w:rsidTr="006C0446">
        <w:trPr>
          <w:jc w:val="center"/>
        </w:trPr>
        <w:tc>
          <w:tcPr>
            <w:tcW w:w="456" w:type="dxa"/>
            <w:vMerge/>
            <w:shd w:val="clear" w:color="auto" w:fill="DEF7E9"/>
            <w:vAlign w:val="center"/>
            <w:hideMark/>
          </w:tcPr>
          <w:p w14:paraId="0281DD59" w14:textId="77777777" w:rsidR="000342C3" w:rsidRPr="003673C8" w:rsidRDefault="000342C3" w:rsidP="00F77689">
            <w:pPr>
              <w:jc w:val="left"/>
              <w:rPr>
                <w:sz w:val="20"/>
                <w:szCs w:val="20"/>
              </w:rPr>
            </w:pPr>
          </w:p>
        </w:tc>
        <w:tc>
          <w:tcPr>
            <w:tcW w:w="1813" w:type="dxa"/>
            <w:vMerge/>
            <w:shd w:val="clear" w:color="auto" w:fill="DEF7E9"/>
            <w:vAlign w:val="center"/>
            <w:hideMark/>
          </w:tcPr>
          <w:p w14:paraId="4B154D0A" w14:textId="77777777" w:rsidR="000342C3" w:rsidRPr="003673C8" w:rsidRDefault="000342C3" w:rsidP="00F77689">
            <w:pPr>
              <w:jc w:val="left"/>
              <w:rPr>
                <w:sz w:val="20"/>
                <w:szCs w:val="20"/>
              </w:rPr>
            </w:pPr>
          </w:p>
        </w:tc>
        <w:tc>
          <w:tcPr>
            <w:tcW w:w="1560" w:type="dxa"/>
            <w:vMerge/>
            <w:shd w:val="clear" w:color="auto" w:fill="DEF7E9"/>
            <w:vAlign w:val="center"/>
            <w:hideMark/>
          </w:tcPr>
          <w:p w14:paraId="0B394AD6" w14:textId="77777777" w:rsidR="000342C3" w:rsidRPr="003673C8" w:rsidRDefault="000342C3" w:rsidP="00F77689">
            <w:pPr>
              <w:jc w:val="left"/>
              <w:rPr>
                <w:sz w:val="20"/>
                <w:szCs w:val="20"/>
              </w:rPr>
            </w:pPr>
          </w:p>
        </w:tc>
        <w:tc>
          <w:tcPr>
            <w:tcW w:w="3543" w:type="dxa"/>
            <w:shd w:val="clear" w:color="auto" w:fill="DEF7E9"/>
            <w:hideMark/>
          </w:tcPr>
          <w:p w14:paraId="2FF8A1D3" w14:textId="77777777" w:rsidR="000342C3" w:rsidRPr="003673C8" w:rsidRDefault="000342C3" w:rsidP="00F77689">
            <w:pPr>
              <w:spacing w:before="50" w:after="20"/>
              <w:ind w:left="227" w:right="-57" w:hanging="227"/>
              <w:jc w:val="left"/>
              <w:rPr>
                <w:sz w:val="20"/>
                <w:szCs w:val="20"/>
              </w:rPr>
            </w:pPr>
            <w:r w:rsidRPr="003673C8">
              <w:rPr>
                <w:sz w:val="20"/>
                <w:szCs w:val="20"/>
              </w:rPr>
              <w:t>2.</w:t>
            </w:r>
            <w:r w:rsidRPr="003673C8">
              <w:rPr>
                <w:sz w:val="20"/>
                <w:szCs w:val="20"/>
              </w:rPr>
              <w:tab/>
              <w:t>Površina</w:t>
            </w:r>
          </w:p>
        </w:tc>
        <w:tc>
          <w:tcPr>
            <w:tcW w:w="1700" w:type="dxa"/>
            <w:shd w:val="clear" w:color="auto" w:fill="DEF7E9"/>
            <w:hideMark/>
          </w:tcPr>
          <w:p w14:paraId="7064EA53" w14:textId="77777777" w:rsidR="000342C3" w:rsidRPr="00E76599" w:rsidRDefault="000342C3" w:rsidP="00F77689">
            <w:pPr>
              <w:spacing w:before="50" w:after="20"/>
              <w:ind w:left="-57" w:right="113"/>
              <w:jc w:val="right"/>
              <w:rPr>
                <w:sz w:val="20"/>
                <w:szCs w:val="20"/>
              </w:rPr>
            </w:pPr>
            <w:r w:rsidRPr="00E76599">
              <w:rPr>
                <w:sz w:val="20"/>
                <w:szCs w:val="20"/>
              </w:rPr>
              <w:t>-</w:t>
            </w:r>
          </w:p>
        </w:tc>
      </w:tr>
      <w:tr w:rsidR="000342C3" w:rsidRPr="003673C8" w14:paraId="3F40D01B" w14:textId="77777777" w:rsidTr="006C0446">
        <w:trPr>
          <w:jc w:val="center"/>
        </w:trPr>
        <w:tc>
          <w:tcPr>
            <w:tcW w:w="456" w:type="dxa"/>
            <w:vMerge w:val="restart"/>
            <w:shd w:val="clear" w:color="auto" w:fill="DEF7E9"/>
            <w:vAlign w:val="center"/>
            <w:hideMark/>
          </w:tcPr>
          <w:p w14:paraId="0E5DB12C" w14:textId="77777777" w:rsidR="000342C3" w:rsidRPr="003673C8" w:rsidRDefault="000342C3" w:rsidP="00F77689">
            <w:pPr>
              <w:keepNext/>
              <w:spacing w:before="50" w:after="20"/>
              <w:ind w:left="-57" w:right="-57"/>
              <w:jc w:val="center"/>
              <w:rPr>
                <w:sz w:val="20"/>
                <w:szCs w:val="20"/>
              </w:rPr>
            </w:pPr>
            <w:r w:rsidRPr="003673C8">
              <w:rPr>
                <w:sz w:val="20"/>
                <w:szCs w:val="20"/>
              </w:rPr>
              <w:t>5.4.</w:t>
            </w:r>
          </w:p>
        </w:tc>
        <w:tc>
          <w:tcPr>
            <w:tcW w:w="1813" w:type="dxa"/>
            <w:vMerge w:val="restart"/>
            <w:shd w:val="clear" w:color="auto" w:fill="DEF7E9"/>
            <w:vAlign w:val="center"/>
            <w:hideMark/>
          </w:tcPr>
          <w:p w14:paraId="3B62A8B8" w14:textId="77777777" w:rsidR="000342C3" w:rsidRPr="003673C8" w:rsidRDefault="000342C3" w:rsidP="00F77689">
            <w:pPr>
              <w:keepNext/>
              <w:spacing w:before="50" w:after="20"/>
              <w:ind w:left="-28" w:right="-85"/>
              <w:jc w:val="left"/>
              <w:rPr>
                <w:sz w:val="20"/>
                <w:szCs w:val="20"/>
              </w:rPr>
            </w:pPr>
            <w:r w:rsidRPr="003673C8">
              <w:rPr>
                <w:sz w:val="20"/>
                <w:szCs w:val="20"/>
              </w:rPr>
              <w:t>URBANA SANACIJA</w:t>
            </w:r>
          </w:p>
        </w:tc>
        <w:tc>
          <w:tcPr>
            <w:tcW w:w="1560" w:type="dxa"/>
            <w:vMerge w:val="restart"/>
            <w:shd w:val="clear" w:color="auto" w:fill="DEF7E9"/>
            <w:vAlign w:val="center"/>
          </w:tcPr>
          <w:p w14:paraId="52EF7C79" w14:textId="77777777" w:rsidR="000342C3" w:rsidRPr="003673C8" w:rsidRDefault="000342C3" w:rsidP="00F77689">
            <w:pPr>
              <w:keepNext/>
              <w:spacing w:before="50" w:after="20"/>
              <w:jc w:val="left"/>
              <w:rPr>
                <w:sz w:val="20"/>
                <w:szCs w:val="20"/>
              </w:rPr>
            </w:pPr>
          </w:p>
        </w:tc>
        <w:tc>
          <w:tcPr>
            <w:tcW w:w="3543" w:type="dxa"/>
            <w:shd w:val="clear" w:color="auto" w:fill="DEF7E9"/>
            <w:hideMark/>
          </w:tcPr>
          <w:p w14:paraId="488721CC" w14:textId="77777777" w:rsidR="000342C3" w:rsidRPr="003673C8" w:rsidRDefault="000342C3" w:rsidP="00F77689">
            <w:pPr>
              <w:keepNext/>
              <w:spacing w:before="50" w:after="20"/>
              <w:ind w:left="227" w:right="-57" w:hanging="227"/>
              <w:jc w:val="left"/>
              <w:rPr>
                <w:sz w:val="20"/>
                <w:szCs w:val="20"/>
              </w:rPr>
            </w:pPr>
            <w:r w:rsidRPr="003673C8">
              <w:rPr>
                <w:sz w:val="20"/>
                <w:szCs w:val="20"/>
              </w:rPr>
              <w:t>1.</w:t>
            </w:r>
            <w:r w:rsidRPr="003673C8">
              <w:rPr>
                <w:sz w:val="20"/>
                <w:szCs w:val="20"/>
              </w:rPr>
              <w:tab/>
              <w:t>Broj izdanih rješenja o ozakonjenju</w:t>
            </w:r>
          </w:p>
        </w:tc>
        <w:tc>
          <w:tcPr>
            <w:tcW w:w="1700" w:type="dxa"/>
            <w:shd w:val="clear" w:color="auto" w:fill="DEF7E9"/>
            <w:hideMark/>
          </w:tcPr>
          <w:p w14:paraId="032861E9" w14:textId="53890B29" w:rsidR="000342C3" w:rsidRPr="00E76599" w:rsidRDefault="00163DE9" w:rsidP="00F77689">
            <w:pPr>
              <w:keepNext/>
              <w:spacing w:before="50" w:after="20"/>
              <w:ind w:left="-57" w:right="113"/>
              <w:jc w:val="right"/>
              <w:rPr>
                <w:sz w:val="20"/>
                <w:szCs w:val="20"/>
              </w:rPr>
            </w:pPr>
            <w:r w:rsidRPr="00E76599">
              <w:rPr>
                <w:sz w:val="20"/>
                <w:szCs w:val="20"/>
              </w:rPr>
              <w:t>115</w:t>
            </w:r>
          </w:p>
        </w:tc>
      </w:tr>
      <w:tr w:rsidR="000342C3" w:rsidRPr="003673C8" w14:paraId="5C476DB8" w14:textId="77777777" w:rsidTr="006C0446">
        <w:trPr>
          <w:jc w:val="center"/>
        </w:trPr>
        <w:tc>
          <w:tcPr>
            <w:tcW w:w="456" w:type="dxa"/>
            <w:vMerge/>
            <w:shd w:val="clear" w:color="auto" w:fill="DEF7E9"/>
            <w:vAlign w:val="center"/>
            <w:hideMark/>
          </w:tcPr>
          <w:p w14:paraId="347C78F3" w14:textId="77777777" w:rsidR="000342C3" w:rsidRPr="003673C8" w:rsidRDefault="000342C3" w:rsidP="00F77689">
            <w:pPr>
              <w:keepNext/>
              <w:jc w:val="left"/>
              <w:rPr>
                <w:sz w:val="20"/>
                <w:szCs w:val="20"/>
              </w:rPr>
            </w:pPr>
          </w:p>
        </w:tc>
        <w:tc>
          <w:tcPr>
            <w:tcW w:w="1813" w:type="dxa"/>
            <w:vMerge/>
            <w:shd w:val="clear" w:color="auto" w:fill="DEF7E9"/>
            <w:vAlign w:val="center"/>
            <w:hideMark/>
          </w:tcPr>
          <w:p w14:paraId="2638C44B" w14:textId="77777777" w:rsidR="000342C3" w:rsidRPr="003673C8" w:rsidRDefault="000342C3" w:rsidP="00F77689">
            <w:pPr>
              <w:keepNext/>
              <w:jc w:val="left"/>
              <w:rPr>
                <w:sz w:val="20"/>
                <w:szCs w:val="20"/>
              </w:rPr>
            </w:pPr>
          </w:p>
        </w:tc>
        <w:tc>
          <w:tcPr>
            <w:tcW w:w="1560" w:type="dxa"/>
            <w:vMerge/>
            <w:shd w:val="clear" w:color="auto" w:fill="DEF7E9"/>
            <w:vAlign w:val="center"/>
            <w:hideMark/>
          </w:tcPr>
          <w:p w14:paraId="6ACF25B2" w14:textId="77777777" w:rsidR="000342C3" w:rsidRPr="003673C8" w:rsidRDefault="000342C3" w:rsidP="00F77689">
            <w:pPr>
              <w:keepNext/>
              <w:jc w:val="left"/>
              <w:rPr>
                <w:sz w:val="20"/>
                <w:szCs w:val="20"/>
              </w:rPr>
            </w:pPr>
          </w:p>
        </w:tc>
        <w:tc>
          <w:tcPr>
            <w:tcW w:w="3543" w:type="dxa"/>
            <w:shd w:val="clear" w:color="auto" w:fill="DEF7E9"/>
            <w:hideMark/>
          </w:tcPr>
          <w:p w14:paraId="27E5FD33" w14:textId="77777777" w:rsidR="000342C3" w:rsidRPr="003673C8" w:rsidRDefault="000342C3" w:rsidP="00F77689">
            <w:pPr>
              <w:keepNext/>
              <w:spacing w:before="50" w:after="20"/>
              <w:ind w:left="227" w:right="-57" w:hanging="227"/>
              <w:jc w:val="left"/>
              <w:rPr>
                <w:sz w:val="20"/>
                <w:szCs w:val="20"/>
              </w:rPr>
            </w:pPr>
            <w:r w:rsidRPr="003673C8">
              <w:rPr>
                <w:sz w:val="20"/>
                <w:szCs w:val="20"/>
              </w:rPr>
              <w:t>2.</w:t>
            </w:r>
            <w:r w:rsidRPr="003673C8">
              <w:rPr>
                <w:sz w:val="20"/>
                <w:szCs w:val="20"/>
              </w:rPr>
              <w:tab/>
              <w:t>Planovi sanacije, izmjene i dopune prostornih planova</w:t>
            </w:r>
          </w:p>
        </w:tc>
        <w:tc>
          <w:tcPr>
            <w:tcW w:w="1700" w:type="dxa"/>
            <w:shd w:val="clear" w:color="auto" w:fill="DEF7E9"/>
            <w:hideMark/>
          </w:tcPr>
          <w:p w14:paraId="3D2F57C8" w14:textId="77777777" w:rsidR="000342C3" w:rsidRPr="00E76599" w:rsidRDefault="000342C3" w:rsidP="00F77689">
            <w:pPr>
              <w:keepNext/>
              <w:spacing w:before="50" w:after="20"/>
              <w:ind w:left="-57" w:right="113"/>
              <w:jc w:val="right"/>
              <w:rPr>
                <w:sz w:val="20"/>
                <w:szCs w:val="20"/>
              </w:rPr>
            </w:pPr>
            <w:r w:rsidRPr="00E76599">
              <w:rPr>
                <w:sz w:val="20"/>
                <w:szCs w:val="20"/>
              </w:rPr>
              <w:t>0</w:t>
            </w:r>
          </w:p>
        </w:tc>
      </w:tr>
    </w:tbl>
    <w:p w14:paraId="3B49126C" w14:textId="2C4BC82D" w:rsidR="006573A8" w:rsidRPr="00E76599" w:rsidRDefault="00026DD4" w:rsidP="00007383">
      <w:pPr>
        <w:spacing w:before="0"/>
        <w:ind w:left="567" w:hanging="567"/>
        <w:contextualSpacing/>
        <w:jc w:val="left"/>
        <w:rPr>
          <w:sz w:val="20"/>
          <w:szCs w:val="20"/>
        </w:rPr>
      </w:pPr>
      <w:r w:rsidRPr="00E76599">
        <w:rPr>
          <w:sz w:val="20"/>
          <w:szCs w:val="20"/>
        </w:rPr>
        <w:t>*</w:t>
      </w:r>
      <w:r w:rsidRPr="00E76599">
        <w:rPr>
          <w:sz w:val="20"/>
          <w:szCs w:val="20"/>
        </w:rPr>
        <w:tab/>
        <w:t xml:space="preserve">podaci iz </w:t>
      </w:r>
      <w:r w:rsidR="00FE4ADE" w:rsidRPr="00E76599">
        <w:rPr>
          <w:sz w:val="20"/>
          <w:szCs w:val="20"/>
        </w:rPr>
        <w:t>P</w:t>
      </w:r>
      <w:r w:rsidRPr="00E76599">
        <w:rPr>
          <w:sz w:val="20"/>
          <w:szCs w:val="20"/>
        </w:rPr>
        <w:t>opisa stanovništva 20</w:t>
      </w:r>
      <w:r w:rsidR="00FE4ADE" w:rsidRPr="00E76599">
        <w:rPr>
          <w:sz w:val="20"/>
          <w:szCs w:val="20"/>
        </w:rPr>
        <w:t>1</w:t>
      </w:r>
      <w:r w:rsidRPr="00E76599">
        <w:rPr>
          <w:sz w:val="20"/>
          <w:szCs w:val="20"/>
        </w:rPr>
        <w:t>1. i 20</w:t>
      </w:r>
      <w:r w:rsidR="00FE4ADE" w:rsidRPr="00E76599">
        <w:rPr>
          <w:sz w:val="20"/>
          <w:szCs w:val="20"/>
        </w:rPr>
        <w:t>2</w:t>
      </w:r>
      <w:r w:rsidRPr="00E76599">
        <w:rPr>
          <w:sz w:val="20"/>
          <w:szCs w:val="20"/>
        </w:rPr>
        <w:t>1. godine</w:t>
      </w:r>
    </w:p>
    <w:p w14:paraId="3F82BA82" w14:textId="29B3586F" w:rsidR="00661B78" w:rsidRPr="00E76599" w:rsidRDefault="00661B78" w:rsidP="00007383">
      <w:pPr>
        <w:spacing w:before="0"/>
        <w:ind w:left="567" w:hanging="567"/>
        <w:contextualSpacing/>
        <w:jc w:val="left"/>
        <w:rPr>
          <w:sz w:val="20"/>
          <w:szCs w:val="20"/>
        </w:rPr>
      </w:pPr>
      <w:r w:rsidRPr="00E76599">
        <w:rPr>
          <w:sz w:val="20"/>
          <w:szCs w:val="20"/>
        </w:rPr>
        <w:t>**</w:t>
      </w:r>
      <w:r w:rsidRPr="00E76599">
        <w:rPr>
          <w:sz w:val="20"/>
          <w:szCs w:val="20"/>
        </w:rPr>
        <w:tab/>
        <w:t xml:space="preserve">podatak iz </w:t>
      </w:r>
      <w:r w:rsidRPr="00E76599">
        <w:rPr>
          <w:i/>
          <w:sz w:val="20"/>
          <w:szCs w:val="20"/>
        </w:rPr>
        <w:t>Odluke o razvrstavanju jedinica lokalne i područne (regionalne) samouprave prema stupnju razvijenosti</w:t>
      </w:r>
      <w:r w:rsidRPr="00E76599">
        <w:rPr>
          <w:rStyle w:val="FootnoteReference"/>
        </w:rPr>
        <w:footnoteReference w:id="76"/>
      </w:r>
    </w:p>
    <w:p w14:paraId="7D548642" w14:textId="5BE1D776" w:rsidR="006573A8" w:rsidRPr="002E00C6" w:rsidRDefault="00026DD4" w:rsidP="00007383">
      <w:pPr>
        <w:spacing w:before="0"/>
        <w:ind w:left="567" w:hanging="567"/>
        <w:contextualSpacing/>
        <w:jc w:val="left"/>
        <w:rPr>
          <w:sz w:val="20"/>
          <w:szCs w:val="20"/>
        </w:rPr>
      </w:pPr>
      <w:r w:rsidRPr="00E76599">
        <w:rPr>
          <w:sz w:val="20"/>
          <w:szCs w:val="20"/>
        </w:rPr>
        <w:t>**</w:t>
      </w:r>
      <w:r w:rsidR="002E00C6" w:rsidRPr="00E76599">
        <w:rPr>
          <w:sz w:val="20"/>
          <w:szCs w:val="20"/>
        </w:rPr>
        <w:t>*</w:t>
      </w:r>
      <w:r w:rsidRPr="00E76599">
        <w:rPr>
          <w:sz w:val="20"/>
          <w:szCs w:val="20"/>
        </w:rPr>
        <w:tab/>
        <w:t xml:space="preserve">podaci iz </w:t>
      </w:r>
      <w:r w:rsidR="002E00C6" w:rsidRPr="00E76599">
        <w:rPr>
          <w:sz w:val="20"/>
          <w:szCs w:val="20"/>
        </w:rPr>
        <w:t>grafičkog dijela</w:t>
      </w:r>
      <w:r w:rsidRPr="00E76599">
        <w:rPr>
          <w:sz w:val="20"/>
          <w:szCs w:val="20"/>
        </w:rPr>
        <w:t xml:space="preserve"> PPUG-a </w:t>
      </w:r>
      <w:r w:rsidR="002E00C6" w:rsidRPr="00E76599">
        <w:rPr>
          <w:sz w:val="20"/>
          <w:szCs w:val="20"/>
        </w:rPr>
        <w:t xml:space="preserve">Zlatara i </w:t>
      </w:r>
      <w:r w:rsidR="002E00C6" w:rsidRPr="004E34DC">
        <w:rPr>
          <w:color w:val="1E9650"/>
          <w:sz w:val="20"/>
          <w:szCs w:val="20"/>
        </w:rPr>
        <w:t>ta</w:t>
      </w:r>
      <w:r w:rsidR="002E00C6" w:rsidRPr="005D1C4D">
        <w:rPr>
          <w:color w:val="28B463"/>
          <w:sz w:val="20"/>
          <w:szCs w:val="20"/>
        </w:rPr>
        <w:t>blice</w:t>
      </w:r>
      <w:r w:rsidR="002E00C6" w:rsidRPr="004E34DC">
        <w:rPr>
          <w:color w:val="1E9650"/>
          <w:sz w:val="20"/>
          <w:szCs w:val="20"/>
        </w:rPr>
        <w:t xml:space="preserve"> </w:t>
      </w:r>
      <w:r w:rsidR="002E00C6" w:rsidRPr="00E76599">
        <w:rPr>
          <w:color w:val="28B463"/>
          <w:sz w:val="20"/>
          <w:szCs w:val="20"/>
        </w:rPr>
        <w:fldChar w:fldCharType="begin"/>
      </w:r>
      <w:r w:rsidR="002E00C6" w:rsidRPr="00E76599">
        <w:rPr>
          <w:color w:val="28B463"/>
          <w:sz w:val="20"/>
          <w:szCs w:val="20"/>
        </w:rPr>
        <w:instrText xml:space="preserve"> REF _Ref23926786 \h  \* MERGEFORMAT </w:instrText>
      </w:r>
      <w:r w:rsidR="002E00C6" w:rsidRPr="00E76599">
        <w:rPr>
          <w:color w:val="28B463"/>
          <w:sz w:val="20"/>
          <w:szCs w:val="20"/>
        </w:rPr>
      </w:r>
      <w:r w:rsidR="002E00C6" w:rsidRPr="00E76599">
        <w:rPr>
          <w:color w:val="28B463"/>
          <w:sz w:val="20"/>
          <w:szCs w:val="20"/>
        </w:rPr>
        <w:fldChar w:fldCharType="separate"/>
      </w:r>
      <w:r w:rsidR="004362A3" w:rsidRPr="004362A3">
        <w:rPr>
          <w:color w:val="28B463"/>
          <w:sz w:val="20"/>
          <w:szCs w:val="20"/>
        </w:rPr>
        <w:t>10</w:t>
      </w:r>
      <w:r w:rsidR="002E00C6" w:rsidRPr="00E76599">
        <w:rPr>
          <w:color w:val="28B463"/>
          <w:sz w:val="20"/>
          <w:szCs w:val="20"/>
        </w:rPr>
        <w:fldChar w:fldCharType="end"/>
      </w:r>
    </w:p>
    <w:p w14:paraId="3228DB8B" w14:textId="7AC84CD4" w:rsidR="002E00C6" w:rsidRPr="003673C8" w:rsidRDefault="002E00C6" w:rsidP="00007383">
      <w:pPr>
        <w:spacing w:before="0"/>
        <w:ind w:left="567" w:hanging="567"/>
        <w:contextualSpacing/>
        <w:jc w:val="left"/>
        <w:rPr>
          <w:sz w:val="20"/>
          <w:szCs w:val="20"/>
        </w:rPr>
      </w:pPr>
      <w:r w:rsidRPr="00007383">
        <w:rPr>
          <w:sz w:val="20"/>
          <w:szCs w:val="20"/>
        </w:rPr>
        <w:t>****</w:t>
      </w:r>
      <w:r w:rsidRPr="00007383">
        <w:rPr>
          <w:sz w:val="20"/>
          <w:szCs w:val="20"/>
        </w:rPr>
        <w:tab/>
      </w:r>
      <w:r w:rsidR="00E76599" w:rsidRPr="00007383">
        <w:rPr>
          <w:sz w:val="20"/>
          <w:szCs w:val="20"/>
        </w:rPr>
        <w:t>broj ležaja nije poznat (PPUG-om Zlatara nije utvrđen)</w:t>
      </w:r>
    </w:p>
    <w:p w14:paraId="446D402B" w14:textId="4ECD6EED" w:rsidR="00DD7C78" w:rsidRDefault="00DD7C78" w:rsidP="00007383">
      <w:pPr>
        <w:spacing w:before="0"/>
        <w:ind w:left="567" w:hanging="567"/>
        <w:contextualSpacing/>
        <w:jc w:val="left"/>
        <w:rPr>
          <w:sz w:val="20"/>
          <w:szCs w:val="20"/>
        </w:rPr>
      </w:pPr>
      <w:r w:rsidRPr="00E76599">
        <w:rPr>
          <w:sz w:val="20"/>
          <w:szCs w:val="20"/>
        </w:rPr>
        <w:t>***</w:t>
      </w:r>
      <w:r w:rsidR="002E00C6" w:rsidRPr="00E76599">
        <w:rPr>
          <w:sz w:val="20"/>
          <w:szCs w:val="20"/>
        </w:rPr>
        <w:t>*</w:t>
      </w:r>
      <w:r w:rsidRPr="00E76599">
        <w:rPr>
          <w:sz w:val="20"/>
          <w:szCs w:val="20"/>
        </w:rPr>
        <w:t>*</w:t>
      </w:r>
      <w:r w:rsidRPr="00E76599">
        <w:rPr>
          <w:sz w:val="20"/>
          <w:szCs w:val="20"/>
        </w:rPr>
        <w:tab/>
      </w:r>
      <w:r w:rsidR="002E00C6" w:rsidRPr="00E76599">
        <w:rPr>
          <w:sz w:val="20"/>
          <w:szCs w:val="20"/>
        </w:rPr>
        <w:t>podaci iz grafičkog dijela PPUG-a Zlatara</w:t>
      </w:r>
    </w:p>
    <w:p w14:paraId="2E439401" w14:textId="5BE62BC7" w:rsidR="00026DD4" w:rsidRDefault="00007383" w:rsidP="00007383">
      <w:pPr>
        <w:spacing w:before="0" w:after="0"/>
        <w:ind w:left="567" w:hanging="567"/>
        <w:jc w:val="left"/>
        <w:rPr>
          <w:sz w:val="20"/>
          <w:szCs w:val="20"/>
        </w:rPr>
      </w:pPr>
      <w:r>
        <w:rPr>
          <w:sz w:val="20"/>
          <w:szCs w:val="20"/>
        </w:rPr>
        <w:t>******</w:t>
      </w:r>
      <w:r>
        <w:rPr>
          <w:sz w:val="20"/>
          <w:szCs w:val="20"/>
        </w:rPr>
        <w:tab/>
        <w:t>nakon izvještajnog razdoblja</w:t>
      </w:r>
      <w:r w:rsidR="005D24FA">
        <w:rPr>
          <w:sz w:val="20"/>
          <w:szCs w:val="20"/>
        </w:rPr>
        <w:t xml:space="preserve"> ovog Izvješća o stanju u prostoru</w:t>
      </w:r>
      <w:r>
        <w:rPr>
          <w:sz w:val="20"/>
          <w:szCs w:val="20"/>
        </w:rPr>
        <w:t xml:space="preserve"> je 2022. godine otvoreno </w:t>
      </w:r>
      <w:proofErr w:type="spellStart"/>
      <w:r>
        <w:rPr>
          <w:sz w:val="20"/>
          <w:szCs w:val="20"/>
        </w:rPr>
        <w:t>reciklažno</w:t>
      </w:r>
      <w:proofErr w:type="spellEnd"/>
      <w:r>
        <w:rPr>
          <w:sz w:val="20"/>
          <w:szCs w:val="20"/>
        </w:rPr>
        <w:t xml:space="preserve"> dvorište u Donjoj Batini</w:t>
      </w:r>
    </w:p>
    <w:p w14:paraId="731F43A4" w14:textId="751ACB1E" w:rsidR="005D24FA" w:rsidRDefault="005D24FA" w:rsidP="005D24FA"/>
    <w:p w14:paraId="1FEF26BA" w14:textId="77777777" w:rsidR="005D24FA" w:rsidRPr="003673C8" w:rsidRDefault="005D24FA" w:rsidP="005D24FA"/>
    <w:p w14:paraId="7191B0CB" w14:textId="77777777" w:rsidR="00C6229B" w:rsidRPr="003673C8" w:rsidRDefault="00C6229B" w:rsidP="00F77689">
      <w:pPr>
        <w:sectPr w:rsidR="00C6229B" w:rsidRPr="003673C8" w:rsidSect="00E70126">
          <w:headerReference w:type="default" r:id="rId42"/>
          <w:headerReference w:type="first" r:id="rId43"/>
          <w:type w:val="oddPage"/>
          <w:pgSz w:w="11906" w:h="16838" w:code="9"/>
          <w:pgMar w:top="1276" w:right="1134" w:bottom="992" w:left="1701" w:header="567" w:footer="425" w:gutter="0"/>
          <w:cols w:space="708"/>
          <w:titlePg/>
          <w:docGrid w:linePitch="360"/>
        </w:sectPr>
      </w:pPr>
    </w:p>
    <w:p w14:paraId="7D38520E" w14:textId="77777777" w:rsidR="003E663C" w:rsidRPr="003673C8" w:rsidRDefault="003E663C" w:rsidP="00F77689">
      <w:pPr>
        <w:pStyle w:val="Heading1"/>
        <w:rPr>
          <w:color w:val="7D3C98"/>
        </w:rPr>
      </w:pPr>
      <w:bookmarkStart w:id="276" w:name="_Toc20820405"/>
      <w:bookmarkStart w:id="277" w:name="_Toc24699529"/>
      <w:bookmarkStart w:id="278" w:name="_Toc130199175"/>
      <w:r w:rsidRPr="003673C8">
        <w:rPr>
          <w:color w:val="7D3C98"/>
        </w:rPr>
        <w:lastRenderedPageBreak/>
        <w:t>ANAL</w:t>
      </w:r>
      <w:r w:rsidRPr="00B058F4">
        <w:rPr>
          <w:color w:val="7D3C98"/>
        </w:rPr>
        <w:t>IZA PRO</w:t>
      </w:r>
      <w:r w:rsidRPr="003673C8">
        <w:rPr>
          <w:color w:val="7D3C98"/>
        </w:rPr>
        <w:t>VEDBE PROSTORNIH PLANOVA I DRUGIH DOKUMENATA</w:t>
      </w:r>
      <w:bookmarkEnd w:id="273"/>
      <w:bookmarkEnd w:id="274"/>
      <w:bookmarkEnd w:id="276"/>
      <w:bookmarkEnd w:id="277"/>
      <w:bookmarkEnd w:id="278"/>
    </w:p>
    <w:p w14:paraId="74B0DC18" w14:textId="77777777" w:rsidR="003E663C" w:rsidRPr="003673C8" w:rsidRDefault="003E663C" w:rsidP="00F77689">
      <w:pPr>
        <w:pStyle w:val="Heading2"/>
        <w:rPr>
          <w:color w:val="7D3C98"/>
        </w:rPr>
      </w:pPr>
      <w:bookmarkStart w:id="279" w:name="_Toc496178768"/>
      <w:bookmarkStart w:id="280" w:name="_Toc496516915"/>
      <w:bookmarkStart w:id="281" w:name="_Toc20820406"/>
      <w:bookmarkStart w:id="282" w:name="_Toc24699530"/>
      <w:bookmarkStart w:id="283" w:name="_Toc130199176"/>
      <w:r w:rsidRPr="003673C8">
        <w:rPr>
          <w:color w:val="7D3C98"/>
        </w:rPr>
        <w:t>Izrada prostornih planova</w:t>
      </w:r>
      <w:bookmarkEnd w:id="279"/>
      <w:bookmarkEnd w:id="280"/>
      <w:bookmarkEnd w:id="281"/>
      <w:bookmarkEnd w:id="282"/>
      <w:bookmarkEnd w:id="283"/>
    </w:p>
    <w:p w14:paraId="3FF86C0C" w14:textId="02CD8471" w:rsidR="00AF6136" w:rsidRPr="003673C8" w:rsidRDefault="00AF6136" w:rsidP="00F77689">
      <w:pPr>
        <w:rPr>
          <w:bCs/>
        </w:rPr>
      </w:pPr>
      <w:bookmarkStart w:id="284" w:name="_Toc496516916"/>
      <w:bookmarkStart w:id="285" w:name="_Toc2586705"/>
      <w:bookmarkStart w:id="286" w:name="_Toc2598627"/>
      <w:r w:rsidRPr="003673C8">
        <w:t xml:space="preserve">Na području Grada </w:t>
      </w:r>
      <w:r w:rsidR="00924257">
        <w:t>Zlatara</w:t>
      </w:r>
      <w:r w:rsidRPr="003673C8">
        <w:t xml:space="preserve"> </w:t>
      </w:r>
      <w:r w:rsidR="00845A21" w:rsidRPr="003673C8">
        <w:t xml:space="preserve">od prostornih planova lokalne razine </w:t>
      </w:r>
      <w:r w:rsidRPr="003673C8">
        <w:t>na snazi je</w:t>
      </w:r>
      <w:r w:rsidR="00CC1C5F">
        <w:t xml:space="preserve"> samo</w:t>
      </w:r>
      <w:r w:rsidRPr="003673C8">
        <w:t xml:space="preserve"> </w:t>
      </w:r>
      <w:r w:rsidRPr="003673C8">
        <w:rPr>
          <w:i/>
          <w:iCs/>
        </w:rPr>
        <w:t xml:space="preserve">Prostorni plan uređenja Grada </w:t>
      </w:r>
      <w:r w:rsidR="00924257">
        <w:rPr>
          <w:i/>
          <w:iCs/>
        </w:rPr>
        <w:t>Zlatara</w:t>
      </w:r>
      <w:r w:rsidR="00BF7662" w:rsidRPr="00BF7662">
        <w:rPr>
          <w:rStyle w:val="FootnoteReference"/>
        </w:rPr>
        <w:footnoteReference w:id="77"/>
      </w:r>
      <w:r w:rsidRPr="003673C8">
        <w:t xml:space="preserve">. </w:t>
      </w:r>
      <w:r w:rsidR="001259F2">
        <w:t>Svi</w:t>
      </w:r>
      <w:r w:rsidR="00845A21" w:rsidRPr="003673C8">
        <w:t xml:space="preserve"> </w:t>
      </w:r>
      <w:r w:rsidR="008278D4">
        <w:t xml:space="preserve">dokumenti prostornog uređenja kao i svi </w:t>
      </w:r>
      <w:r w:rsidR="001259F2">
        <w:t>prostorni planovi</w:t>
      </w:r>
      <w:r w:rsidR="00845A21" w:rsidRPr="003673C8">
        <w:t xml:space="preserve"> koji su na snazi, uključivo i sve izmjene i dopune prostornih planova,</w:t>
      </w:r>
      <w:r w:rsidR="001259F2">
        <w:t xml:space="preserve"> a primjenjuju se na području Grada Zlatara</w:t>
      </w:r>
      <w:r w:rsidR="00845A21" w:rsidRPr="003673C8">
        <w:t xml:space="preserve"> iskazani su u </w:t>
      </w:r>
      <w:r w:rsidR="00845A21" w:rsidRPr="003673C8">
        <w:rPr>
          <w:color w:val="7D3C98"/>
        </w:rPr>
        <w:t xml:space="preserve">tablici </w:t>
      </w:r>
      <w:r w:rsidR="00845A21" w:rsidRPr="003673C8">
        <w:rPr>
          <w:color w:val="7D3C98"/>
        </w:rPr>
        <w:fldChar w:fldCharType="begin"/>
      </w:r>
      <w:r w:rsidR="00845A21" w:rsidRPr="003673C8">
        <w:rPr>
          <w:color w:val="7D3C98"/>
        </w:rPr>
        <w:instrText xml:space="preserve"> REF _Ref26010567 \h  \* MERGEFORMAT </w:instrText>
      </w:r>
      <w:r w:rsidR="00845A21" w:rsidRPr="003673C8">
        <w:rPr>
          <w:color w:val="7D3C98"/>
        </w:rPr>
      </w:r>
      <w:r w:rsidR="00845A21" w:rsidRPr="003673C8">
        <w:rPr>
          <w:color w:val="7D3C98"/>
        </w:rPr>
        <w:fldChar w:fldCharType="separate"/>
      </w:r>
      <w:r w:rsidR="004362A3" w:rsidRPr="004362A3">
        <w:rPr>
          <w:color w:val="7D3C98"/>
        </w:rPr>
        <w:t>27</w:t>
      </w:r>
      <w:r w:rsidR="00845A21" w:rsidRPr="003673C8">
        <w:rPr>
          <w:color w:val="7D3C98"/>
        </w:rPr>
        <w:fldChar w:fldCharType="end"/>
      </w:r>
      <w:r w:rsidR="00367F45">
        <w:t>.</w:t>
      </w:r>
    </w:p>
    <w:p w14:paraId="03B29AC9" w14:textId="608CA63A" w:rsidR="00AF6136" w:rsidRPr="003673C8" w:rsidRDefault="00AF6136" w:rsidP="00F77689">
      <w:pPr>
        <w:keepNext/>
        <w:spacing w:after="0"/>
      </w:pPr>
      <w:r w:rsidRPr="003673C8">
        <w:rPr>
          <w:b/>
          <w:color w:val="7D3C98"/>
        </w:rPr>
        <w:t xml:space="preserve">Tablica </w:t>
      </w:r>
      <w:r w:rsidRPr="003673C8">
        <w:rPr>
          <w:b/>
          <w:color w:val="7D3C98"/>
        </w:rPr>
        <w:fldChar w:fldCharType="begin"/>
      </w:r>
      <w:r w:rsidRPr="003673C8">
        <w:rPr>
          <w:b/>
          <w:color w:val="7D3C98"/>
        </w:rPr>
        <w:instrText xml:space="preserve"> SEQ tablica \* ARABIC </w:instrText>
      </w:r>
      <w:r w:rsidRPr="003673C8">
        <w:rPr>
          <w:b/>
          <w:color w:val="7D3C98"/>
        </w:rPr>
        <w:fldChar w:fldCharType="separate"/>
      </w:r>
      <w:bookmarkStart w:id="287" w:name="_Ref26010567"/>
      <w:r w:rsidR="004362A3">
        <w:rPr>
          <w:b/>
          <w:noProof/>
          <w:color w:val="7D3C98"/>
        </w:rPr>
        <w:t>27</w:t>
      </w:r>
      <w:bookmarkEnd w:id="287"/>
      <w:r w:rsidRPr="003673C8">
        <w:rPr>
          <w:b/>
          <w:color w:val="7D3C98"/>
        </w:rPr>
        <w:fldChar w:fldCharType="end"/>
      </w:r>
      <w:r w:rsidRPr="003673C8">
        <w:rPr>
          <w:b/>
          <w:color w:val="7D3C98"/>
        </w:rPr>
        <w:t>.</w:t>
      </w:r>
      <w:r w:rsidRPr="003673C8">
        <w:t xml:space="preserve"> </w:t>
      </w:r>
      <w:r w:rsidR="00CB3396">
        <w:t xml:space="preserve">Dokumenti prostornog uređenja </w:t>
      </w:r>
      <w:r w:rsidR="00564C2B" w:rsidRPr="003673C8">
        <w:t>više razine i lokalne razine na snazi</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58"/>
        <w:gridCol w:w="6791"/>
        <w:gridCol w:w="1023"/>
      </w:tblGrid>
      <w:tr w:rsidR="00AF6136" w:rsidRPr="003673C8" w14:paraId="2F1B4665" w14:textId="77777777" w:rsidTr="00CC1C5F">
        <w:trPr>
          <w:jc w:val="center"/>
        </w:trPr>
        <w:tc>
          <w:tcPr>
            <w:tcW w:w="1258" w:type="dxa"/>
            <w:shd w:val="clear" w:color="auto" w:fill="E4D4ED"/>
            <w:vAlign w:val="center"/>
          </w:tcPr>
          <w:p w14:paraId="75E8C910" w14:textId="35A291AC" w:rsidR="00AF6136" w:rsidRPr="003673C8" w:rsidRDefault="008278D4" w:rsidP="008278D4">
            <w:pPr>
              <w:keepNext/>
              <w:spacing w:before="50" w:after="20"/>
              <w:ind w:right="-113"/>
              <w:rPr>
                <w:rFonts w:cs="Courier New"/>
                <w:b/>
                <w:sz w:val="20"/>
                <w:szCs w:val="20"/>
              </w:rPr>
            </w:pPr>
            <w:r>
              <w:rPr>
                <w:rFonts w:cs="Courier New"/>
                <w:b/>
                <w:sz w:val="20"/>
                <w:szCs w:val="20"/>
              </w:rPr>
              <w:t>Vrsta</w:t>
            </w:r>
          </w:p>
        </w:tc>
        <w:tc>
          <w:tcPr>
            <w:tcW w:w="6791" w:type="dxa"/>
            <w:shd w:val="clear" w:color="auto" w:fill="E4D4ED"/>
            <w:vAlign w:val="center"/>
          </w:tcPr>
          <w:p w14:paraId="7E7665EB" w14:textId="31E0E914" w:rsidR="00AF6136" w:rsidRPr="003673C8" w:rsidRDefault="00B971A4" w:rsidP="00F7117C">
            <w:pPr>
              <w:keepNext/>
              <w:spacing w:before="50" w:after="20"/>
              <w:jc w:val="center"/>
              <w:rPr>
                <w:rFonts w:cs="Courier New"/>
                <w:b/>
                <w:sz w:val="20"/>
                <w:szCs w:val="20"/>
              </w:rPr>
            </w:pPr>
            <w:r>
              <w:rPr>
                <w:rFonts w:cs="Courier New"/>
                <w:b/>
                <w:sz w:val="20"/>
                <w:szCs w:val="20"/>
              </w:rPr>
              <w:t xml:space="preserve">Dokumenti prostornog uređenja </w:t>
            </w:r>
            <w:r w:rsidR="00AF6136" w:rsidRPr="003673C8">
              <w:rPr>
                <w:rFonts w:cs="Courier New"/>
                <w:b/>
                <w:sz w:val="20"/>
                <w:szCs w:val="20"/>
              </w:rPr>
              <w:t>na snazi</w:t>
            </w:r>
          </w:p>
        </w:tc>
        <w:tc>
          <w:tcPr>
            <w:tcW w:w="1023" w:type="dxa"/>
            <w:shd w:val="clear" w:color="auto" w:fill="E4D4ED"/>
            <w:vAlign w:val="center"/>
          </w:tcPr>
          <w:p w14:paraId="1F30D2FF" w14:textId="77777777" w:rsidR="00AF6136" w:rsidRPr="003673C8" w:rsidRDefault="00AF6136" w:rsidP="00F77689">
            <w:pPr>
              <w:keepNext/>
              <w:spacing w:before="50" w:after="20"/>
              <w:jc w:val="center"/>
              <w:rPr>
                <w:rFonts w:cs="Courier New"/>
                <w:b/>
                <w:sz w:val="20"/>
                <w:szCs w:val="20"/>
              </w:rPr>
            </w:pPr>
            <w:r w:rsidRPr="003673C8">
              <w:rPr>
                <w:rFonts w:cs="Courier New"/>
                <w:b/>
                <w:sz w:val="20"/>
                <w:szCs w:val="20"/>
              </w:rPr>
              <w:t>SN</w:t>
            </w:r>
            <w:r w:rsidRPr="003673C8">
              <w:rPr>
                <w:rStyle w:val="FootnoteReference"/>
                <w:sz w:val="20"/>
                <w:szCs w:val="20"/>
              </w:rPr>
              <w:footnoteReference w:id="78"/>
            </w:r>
          </w:p>
        </w:tc>
      </w:tr>
      <w:tr w:rsidR="008278D4" w:rsidRPr="003673C8" w14:paraId="348838F9" w14:textId="77777777" w:rsidTr="00F7117C">
        <w:trPr>
          <w:jc w:val="center"/>
        </w:trPr>
        <w:tc>
          <w:tcPr>
            <w:tcW w:w="9072" w:type="dxa"/>
            <w:gridSpan w:val="3"/>
            <w:shd w:val="clear" w:color="auto" w:fill="E4D4ED"/>
            <w:vAlign w:val="center"/>
          </w:tcPr>
          <w:p w14:paraId="1EF1925A" w14:textId="538ACC1F" w:rsidR="008278D4" w:rsidRPr="003673C8" w:rsidRDefault="008278D4" w:rsidP="00F7117C">
            <w:pPr>
              <w:keepNext/>
              <w:spacing w:before="50" w:after="20"/>
              <w:ind w:left="1247"/>
              <w:jc w:val="left"/>
              <w:rPr>
                <w:rFonts w:cs="Courier New"/>
                <w:b/>
                <w:sz w:val="20"/>
                <w:szCs w:val="20"/>
              </w:rPr>
            </w:pPr>
            <w:r>
              <w:rPr>
                <w:rFonts w:cs="Courier New"/>
                <w:b/>
                <w:sz w:val="20"/>
                <w:szCs w:val="20"/>
              </w:rPr>
              <w:t>Dokumenti prostornog uređenja</w:t>
            </w:r>
          </w:p>
        </w:tc>
      </w:tr>
      <w:tr w:rsidR="008278D4" w:rsidRPr="003673C8" w14:paraId="64660AB7" w14:textId="77777777" w:rsidTr="008278D4">
        <w:trPr>
          <w:jc w:val="center"/>
        </w:trPr>
        <w:tc>
          <w:tcPr>
            <w:tcW w:w="1258" w:type="dxa"/>
            <w:shd w:val="clear" w:color="auto" w:fill="F1E6F4"/>
          </w:tcPr>
          <w:p w14:paraId="68FE7DB9" w14:textId="7ADC2FAA" w:rsidR="008278D4" w:rsidRPr="003673C8" w:rsidRDefault="008278D4" w:rsidP="00F7117C">
            <w:pPr>
              <w:spacing w:before="50" w:after="20"/>
              <w:jc w:val="left"/>
              <w:rPr>
                <w:rFonts w:cs="Courier New"/>
                <w:b/>
                <w:bCs/>
                <w:sz w:val="20"/>
                <w:szCs w:val="20"/>
              </w:rPr>
            </w:pPr>
            <w:r>
              <w:rPr>
                <w:rFonts w:cs="Courier New"/>
                <w:b/>
                <w:bCs/>
                <w:sz w:val="20"/>
                <w:szCs w:val="20"/>
              </w:rPr>
              <w:t>Strategija</w:t>
            </w:r>
          </w:p>
        </w:tc>
        <w:tc>
          <w:tcPr>
            <w:tcW w:w="6791" w:type="dxa"/>
            <w:shd w:val="clear" w:color="auto" w:fill="F1E6F4"/>
            <w:vAlign w:val="center"/>
          </w:tcPr>
          <w:p w14:paraId="062A172D" w14:textId="37612A2A" w:rsidR="008278D4" w:rsidRPr="003673C8" w:rsidRDefault="008278D4" w:rsidP="00F7117C">
            <w:pPr>
              <w:spacing w:before="50" w:after="20"/>
              <w:jc w:val="left"/>
              <w:rPr>
                <w:rFonts w:cs="Courier New"/>
                <w:b/>
                <w:bCs/>
                <w:sz w:val="20"/>
                <w:szCs w:val="20"/>
              </w:rPr>
            </w:pPr>
            <w:r>
              <w:rPr>
                <w:rFonts w:cs="Courier New"/>
                <w:b/>
                <w:bCs/>
                <w:sz w:val="20"/>
                <w:szCs w:val="20"/>
              </w:rPr>
              <w:t>Strategija prostornog razvoja Republike Hrvatske</w:t>
            </w:r>
          </w:p>
        </w:tc>
        <w:tc>
          <w:tcPr>
            <w:tcW w:w="1023" w:type="dxa"/>
            <w:shd w:val="clear" w:color="auto" w:fill="F1E6F4"/>
            <w:vAlign w:val="center"/>
          </w:tcPr>
          <w:p w14:paraId="17C7BB38" w14:textId="77777777" w:rsidR="008278D4" w:rsidRPr="003673C8" w:rsidRDefault="008278D4" w:rsidP="00F7117C">
            <w:pPr>
              <w:spacing w:before="50" w:after="20"/>
              <w:jc w:val="center"/>
              <w:rPr>
                <w:rFonts w:cs="Courier New"/>
                <w:sz w:val="20"/>
                <w:szCs w:val="20"/>
              </w:rPr>
            </w:pPr>
            <w:r w:rsidRPr="003673C8">
              <w:rPr>
                <w:rFonts w:cs="Courier New"/>
                <w:sz w:val="20"/>
                <w:szCs w:val="20"/>
              </w:rPr>
              <w:t>20</w:t>
            </w:r>
            <w:r>
              <w:rPr>
                <w:rFonts w:cs="Courier New"/>
                <w:sz w:val="20"/>
                <w:szCs w:val="20"/>
              </w:rPr>
              <w:t>02</w:t>
            </w:r>
            <w:r w:rsidRPr="003673C8">
              <w:rPr>
                <w:rFonts w:cs="Courier New"/>
                <w:sz w:val="20"/>
                <w:szCs w:val="20"/>
              </w:rPr>
              <w:t>-</w:t>
            </w:r>
            <w:r>
              <w:rPr>
                <w:rFonts w:cs="Courier New"/>
                <w:sz w:val="20"/>
                <w:szCs w:val="20"/>
              </w:rPr>
              <w:t>4</w:t>
            </w:r>
          </w:p>
        </w:tc>
      </w:tr>
      <w:tr w:rsidR="008278D4" w:rsidRPr="003673C8" w14:paraId="704A1D54" w14:textId="77777777" w:rsidTr="008278D4">
        <w:trPr>
          <w:jc w:val="center"/>
        </w:trPr>
        <w:tc>
          <w:tcPr>
            <w:tcW w:w="1258" w:type="dxa"/>
            <w:vMerge w:val="restart"/>
            <w:shd w:val="clear" w:color="auto" w:fill="F1E6F4"/>
          </w:tcPr>
          <w:p w14:paraId="39B5F13D" w14:textId="41ACB42D" w:rsidR="008278D4" w:rsidRPr="008278D4" w:rsidRDefault="008278D4" w:rsidP="00F7117C">
            <w:pPr>
              <w:spacing w:before="50" w:after="20"/>
              <w:rPr>
                <w:rFonts w:cs="Courier New"/>
                <w:b/>
                <w:sz w:val="20"/>
                <w:szCs w:val="20"/>
              </w:rPr>
            </w:pPr>
            <w:r w:rsidRPr="008278D4">
              <w:rPr>
                <w:rFonts w:cs="Courier New"/>
                <w:b/>
                <w:sz w:val="20"/>
                <w:szCs w:val="20"/>
              </w:rPr>
              <w:t>Program</w:t>
            </w:r>
          </w:p>
        </w:tc>
        <w:tc>
          <w:tcPr>
            <w:tcW w:w="6791" w:type="dxa"/>
            <w:shd w:val="clear" w:color="auto" w:fill="F1E6F4"/>
            <w:vAlign w:val="center"/>
          </w:tcPr>
          <w:p w14:paraId="13F47413" w14:textId="7D632177" w:rsidR="008278D4" w:rsidRPr="008278D4" w:rsidRDefault="008278D4" w:rsidP="00F7117C">
            <w:pPr>
              <w:spacing w:before="50" w:after="20"/>
              <w:jc w:val="left"/>
              <w:rPr>
                <w:rFonts w:cs="Courier New"/>
                <w:b/>
                <w:sz w:val="20"/>
                <w:szCs w:val="20"/>
              </w:rPr>
            </w:pPr>
            <w:r>
              <w:rPr>
                <w:rFonts w:cs="Courier New"/>
                <w:b/>
                <w:sz w:val="20"/>
                <w:szCs w:val="20"/>
              </w:rPr>
              <w:t xml:space="preserve">Program prostornog uređenja </w:t>
            </w:r>
            <w:r w:rsidR="00B971A4">
              <w:rPr>
                <w:rFonts w:cs="Courier New"/>
                <w:b/>
                <w:sz w:val="20"/>
                <w:szCs w:val="20"/>
              </w:rPr>
              <w:t>Republike Hrvatske</w:t>
            </w:r>
          </w:p>
        </w:tc>
        <w:tc>
          <w:tcPr>
            <w:tcW w:w="1023" w:type="dxa"/>
            <w:shd w:val="clear" w:color="auto" w:fill="F1E6F4"/>
            <w:vAlign w:val="center"/>
          </w:tcPr>
          <w:p w14:paraId="2415B83F" w14:textId="0AB5F860" w:rsidR="008278D4" w:rsidRPr="003673C8" w:rsidRDefault="00B971A4" w:rsidP="00B971A4">
            <w:pPr>
              <w:spacing w:before="50" w:after="20"/>
              <w:jc w:val="center"/>
              <w:rPr>
                <w:rFonts w:cs="Courier New"/>
                <w:sz w:val="20"/>
                <w:szCs w:val="20"/>
              </w:rPr>
            </w:pPr>
            <w:r>
              <w:rPr>
                <w:rFonts w:cs="Courier New"/>
                <w:sz w:val="20"/>
                <w:szCs w:val="20"/>
              </w:rPr>
              <w:t>1999</w:t>
            </w:r>
            <w:r w:rsidR="008278D4" w:rsidRPr="003673C8">
              <w:rPr>
                <w:rFonts w:cs="Courier New"/>
                <w:sz w:val="20"/>
                <w:szCs w:val="20"/>
              </w:rPr>
              <w:t>-</w:t>
            </w:r>
            <w:r>
              <w:rPr>
                <w:rFonts w:cs="Courier New"/>
                <w:sz w:val="20"/>
                <w:szCs w:val="20"/>
              </w:rPr>
              <w:t>50</w:t>
            </w:r>
          </w:p>
        </w:tc>
      </w:tr>
      <w:tr w:rsidR="008278D4" w:rsidRPr="003673C8" w14:paraId="4463BFC3" w14:textId="77777777" w:rsidTr="00F7117C">
        <w:trPr>
          <w:trHeight w:val="52"/>
          <w:jc w:val="center"/>
        </w:trPr>
        <w:tc>
          <w:tcPr>
            <w:tcW w:w="1258" w:type="dxa"/>
            <w:vMerge/>
            <w:shd w:val="clear" w:color="auto" w:fill="F1E6F4"/>
            <w:vAlign w:val="center"/>
          </w:tcPr>
          <w:p w14:paraId="6654148D" w14:textId="45EDA18A" w:rsidR="008278D4" w:rsidRPr="003673C8" w:rsidRDefault="008278D4" w:rsidP="00F7117C">
            <w:pPr>
              <w:spacing w:before="50" w:after="20"/>
              <w:rPr>
                <w:rFonts w:cs="Courier New"/>
                <w:sz w:val="20"/>
                <w:szCs w:val="20"/>
              </w:rPr>
            </w:pPr>
          </w:p>
        </w:tc>
        <w:tc>
          <w:tcPr>
            <w:tcW w:w="6791" w:type="dxa"/>
            <w:shd w:val="clear" w:color="auto" w:fill="F1E6F4"/>
            <w:vAlign w:val="center"/>
          </w:tcPr>
          <w:p w14:paraId="42A55AEF" w14:textId="066D2258" w:rsidR="008278D4" w:rsidRPr="003673C8" w:rsidRDefault="00B971A4" w:rsidP="00F7117C">
            <w:pPr>
              <w:spacing w:before="50" w:after="20"/>
              <w:ind w:right="-85"/>
              <w:jc w:val="left"/>
              <w:rPr>
                <w:rFonts w:cs="Courier New"/>
                <w:sz w:val="20"/>
                <w:szCs w:val="20"/>
              </w:rPr>
            </w:pPr>
            <w:r>
              <w:rPr>
                <w:rFonts w:cs="Courier New"/>
                <w:sz w:val="20"/>
                <w:szCs w:val="20"/>
              </w:rPr>
              <w:t xml:space="preserve">Izmjene i dopune </w:t>
            </w:r>
            <w:r w:rsidRPr="00B971A4">
              <w:rPr>
                <w:rFonts w:cs="Courier New"/>
                <w:sz w:val="20"/>
                <w:szCs w:val="20"/>
              </w:rPr>
              <w:t>Program</w:t>
            </w:r>
            <w:r>
              <w:rPr>
                <w:rFonts w:cs="Courier New"/>
                <w:sz w:val="20"/>
                <w:szCs w:val="20"/>
              </w:rPr>
              <w:t>a</w:t>
            </w:r>
            <w:r w:rsidRPr="00B971A4">
              <w:rPr>
                <w:rFonts w:cs="Courier New"/>
                <w:sz w:val="20"/>
                <w:szCs w:val="20"/>
              </w:rPr>
              <w:t xml:space="preserve"> prostornog uređenja Republike Hrvatske</w:t>
            </w:r>
          </w:p>
        </w:tc>
        <w:tc>
          <w:tcPr>
            <w:tcW w:w="1023" w:type="dxa"/>
            <w:shd w:val="clear" w:color="auto" w:fill="F1E6F4"/>
            <w:vAlign w:val="center"/>
          </w:tcPr>
          <w:p w14:paraId="5C9E6A60" w14:textId="4B3FC725" w:rsidR="008278D4" w:rsidRPr="003673C8" w:rsidRDefault="00B971A4" w:rsidP="00F7117C">
            <w:pPr>
              <w:spacing w:before="50" w:after="20"/>
              <w:jc w:val="center"/>
              <w:rPr>
                <w:rFonts w:cs="Courier New"/>
                <w:sz w:val="20"/>
                <w:szCs w:val="20"/>
              </w:rPr>
            </w:pPr>
            <w:r>
              <w:rPr>
                <w:rFonts w:cs="Courier New"/>
                <w:sz w:val="20"/>
                <w:szCs w:val="20"/>
              </w:rPr>
              <w:t>2013/84</w:t>
            </w:r>
          </w:p>
        </w:tc>
      </w:tr>
      <w:tr w:rsidR="00AF6136" w:rsidRPr="003673C8" w14:paraId="7569CDF6" w14:textId="77777777" w:rsidTr="00CC1C5F">
        <w:trPr>
          <w:jc w:val="center"/>
        </w:trPr>
        <w:tc>
          <w:tcPr>
            <w:tcW w:w="9072" w:type="dxa"/>
            <w:gridSpan w:val="3"/>
            <w:shd w:val="clear" w:color="auto" w:fill="E4D4ED"/>
            <w:vAlign w:val="center"/>
          </w:tcPr>
          <w:p w14:paraId="44686EA7" w14:textId="55E06FB5" w:rsidR="00AF6136" w:rsidRPr="003673C8" w:rsidRDefault="00AF6136" w:rsidP="00BA39F1">
            <w:pPr>
              <w:keepNext/>
              <w:spacing w:before="50" w:after="20"/>
              <w:ind w:left="1247"/>
              <w:jc w:val="left"/>
              <w:rPr>
                <w:rFonts w:cs="Courier New"/>
                <w:b/>
                <w:sz w:val="20"/>
                <w:szCs w:val="20"/>
              </w:rPr>
            </w:pPr>
            <w:r w:rsidRPr="003673C8">
              <w:rPr>
                <w:rFonts w:cs="Courier New"/>
                <w:b/>
                <w:sz w:val="20"/>
                <w:szCs w:val="20"/>
              </w:rPr>
              <w:t>Prostorni plan više razine</w:t>
            </w:r>
          </w:p>
        </w:tc>
      </w:tr>
      <w:tr w:rsidR="002C1B7B" w:rsidRPr="003673C8" w14:paraId="52D24A23" w14:textId="77777777" w:rsidTr="00CC1C5F">
        <w:trPr>
          <w:jc w:val="center"/>
        </w:trPr>
        <w:tc>
          <w:tcPr>
            <w:tcW w:w="1258" w:type="dxa"/>
            <w:vMerge w:val="restart"/>
            <w:shd w:val="clear" w:color="auto" w:fill="F1E6F4"/>
          </w:tcPr>
          <w:p w14:paraId="48F7A1EA" w14:textId="77777777" w:rsidR="002C1B7B" w:rsidRPr="003673C8" w:rsidRDefault="002C1B7B" w:rsidP="00F77689">
            <w:pPr>
              <w:spacing w:before="50" w:after="20"/>
              <w:jc w:val="left"/>
              <w:rPr>
                <w:rFonts w:cs="Courier New"/>
                <w:b/>
                <w:bCs/>
                <w:sz w:val="20"/>
                <w:szCs w:val="20"/>
              </w:rPr>
            </w:pPr>
            <w:r w:rsidRPr="003673C8">
              <w:rPr>
                <w:rFonts w:cs="Courier New"/>
                <w:b/>
                <w:bCs/>
                <w:sz w:val="20"/>
                <w:szCs w:val="20"/>
              </w:rPr>
              <w:t>PPŽ</w:t>
            </w:r>
          </w:p>
        </w:tc>
        <w:tc>
          <w:tcPr>
            <w:tcW w:w="6791" w:type="dxa"/>
            <w:shd w:val="clear" w:color="auto" w:fill="F1E6F4"/>
            <w:vAlign w:val="center"/>
          </w:tcPr>
          <w:p w14:paraId="5F0B5989" w14:textId="0DA6371D" w:rsidR="002C1B7B" w:rsidRPr="003673C8" w:rsidRDefault="001259F2" w:rsidP="001259F2">
            <w:pPr>
              <w:spacing w:before="50" w:after="20"/>
              <w:jc w:val="left"/>
              <w:rPr>
                <w:rFonts w:cs="Courier New"/>
                <w:b/>
                <w:bCs/>
                <w:sz w:val="20"/>
                <w:szCs w:val="20"/>
              </w:rPr>
            </w:pPr>
            <w:r>
              <w:rPr>
                <w:rFonts w:cs="Courier New"/>
                <w:b/>
                <w:bCs/>
                <w:sz w:val="20"/>
                <w:szCs w:val="20"/>
              </w:rPr>
              <w:t>Prostorni plan Krapinsko-zagorske</w:t>
            </w:r>
            <w:r w:rsidR="002C1B7B" w:rsidRPr="003673C8">
              <w:rPr>
                <w:rFonts w:cs="Courier New"/>
                <w:b/>
                <w:bCs/>
                <w:sz w:val="20"/>
                <w:szCs w:val="20"/>
              </w:rPr>
              <w:t xml:space="preserve"> županije</w:t>
            </w:r>
          </w:p>
        </w:tc>
        <w:tc>
          <w:tcPr>
            <w:tcW w:w="1023" w:type="dxa"/>
            <w:shd w:val="clear" w:color="auto" w:fill="F1E6F4"/>
            <w:vAlign w:val="center"/>
          </w:tcPr>
          <w:p w14:paraId="5176BA34" w14:textId="4EC78392" w:rsidR="002C1B7B" w:rsidRPr="003673C8" w:rsidRDefault="002C1B7B" w:rsidP="00BA39F1">
            <w:pPr>
              <w:spacing w:before="50" w:after="20"/>
              <w:jc w:val="center"/>
              <w:rPr>
                <w:rFonts w:cs="Courier New"/>
                <w:sz w:val="20"/>
                <w:szCs w:val="20"/>
              </w:rPr>
            </w:pPr>
            <w:r w:rsidRPr="003673C8">
              <w:rPr>
                <w:rFonts w:cs="Courier New"/>
                <w:sz w:val="20"/>
                <w:szCs w:val="20"/>
              </w:rPr>
              <w:t>20</w:t>
            </w:r>
            <w:r w:rsidR="00BA39F1">
              <w:rPr>
                <w:rFonts w:cs="Courier New"/>
                <w:sz w:val="20"/>
                <w:szCs w:val="20"/>
              </w:rPr>
              <w:t>02</w:t>
            </w:r>
            <w:r w:rsidRPr="003673C8">
              <w:rPr>
                <w:rFonts w:cs="Courier New"/>
                <w:sz w:val="20"/>
                <w:szCs w:val="20"/>
              </w:rPr>
              <w:t>-</w:t>
            </w:r>
            <w:r w:rsidR="00BA39F1">
              <w:rPr>
                <w:rFonts w:cs="Courier New"/>
                <w:sz w:val="20"/>
                <w:szCs w:val="20"/>
              </w:rPr>
              <w:t>4</w:t>
            </w:r>
          </w:p>
        </w:tc>
      </w:tr>
      <w:tr w:rsidR="00BA39F1" w:rsidRPr="003673C8" w14:paraId="43921EF0" w14:textId="77777777" w:rsidTr="00CC1C5F">
        <w:trPr>
          <w:jc w:val="center"/>
        </w:trPr>
        <w:tc>
          <w:tcPr>
            <w:tcW w:w="1258" w:type="dxa"/>
            <w:vMerge/>
            <w:shd w:val="clear" w:color="auto" w:fill="F1E6F4"/>
            <w:vAlign w:val="center"/>
          </w:tcPr>
          <w:p w14:paraId="6872F41C" w14:textId="77777777" w:rsidR="00BA39F1" w:rsidRPr="003673C8" w:rsidRDefault="00BA39F1" w:rsidP="00BA39F1">
            <w:pPr>
              <w:spacing w:before="50" w:after="20"/>
              <w:rPr>
                <w:rFonts w:cs="Courier New"/>
                <w:sz w:val="20"/>
                <w:szCs w:val="20"/>
              </w:rPr>
            </w:pPr>
          </w:p>
        </w:tc>
        <w:tc>
          <w:tcPr>
            <w:tcW w:w="6791" w:type="dxa"/>
            <w:shd w:val="clear" w:color="auto" w:fill="F1E6F4"/>
            <w:vAlign w:val="center"/>
          </w:tcPr>
          <w:p w14:paraId="1D0BB662" w14:textId="39C92350" w:rsidR="00BA39F1" w:rsidRPr="003673C8" w:rsidRDefault="00BA39F1" w:rsidP="00BA39F1">
            <w:pPr>
              <w:spacing w:before="50" w:after="20"/>
              <w:jc w:val="left"/>
              <w:rPr>
                <w:rFonts w:cs="Courier New"/>
                <w:sz w:val="20"/>
                <w:szCs w:val="20"/>
              </w:rPr>
            </w:pPr>
            <w:r>
              <w:rPr>
                <w:rFonts w:cs="Courier New"/>
                <w:sz w:val="20"/>
                <w:szCs w:val="20"/>
              </w:rPr>
              <w:t>I</w:t>
            </w:r>
            <w:r w:rsidRPr="003673C8">
              <w:rPr>
                <w:rFonts w:cs="Courier New"/>
                <w:sz w:val="20"/>
                <w:szCs w:val="20"/>
              </w:rPr>
              <w:t xml:space="preserve">zmjene i dopune Prostornog plana </w:t>
            </w:r>
            <w:r w:rsidRPr="00BA39F1">
              <w:rPr>
                <w:rFonts w:cs="Courier New"/>
                <w:sz w:val="20"/>
                <w:szCs w:val="20"/>
              </w:rPr>
              <w:t>Krapinsko-zagorske</w:t>
            </w:r>
            <w:r w:rsidRPr="003673C8">
              <w:rPr>
                <w:rFonts w:cs="Courier New"/>
                <w:sz w:val="20"/>
                <w:szCs w:val="20"/>
              </w:rPr>
              <w:t xml:space="preserve"> županije</w:t>
            </w:r>
          </w:p>
        </w:tc>
        <w:tc>
          <w:tcPr>
            <w:tcW w:w="1023" w:type="dxa"/>
            <w:shd w:val="clear" w:color="auto" w:fill="F1E6F4"/>
            <w:vAlign w:val="center"/>
          </w:tcPr>
          <w:p w14:paraId="656089C4" w14:textId="778DAD8B" w:rsidR="00BA39F1" w:rsidRPr="003673C8" w:rsidRDefault="00BA39F1" w:rsidP="00BA39F1">
            <w:pPr>
              <w:spacing w:before="50" w:after="20"/>
              <w:jc w:val="center"/>
              <w:rPr>
                <w:rFonts w:cs="Courier New"/>
                <w:sz w:val="20"/>
                <w:szCs w:val="20"/>
              </w:rPr>
            </w:pPr>
            <w:r w:rsidRPr="003673C8">
              <w:rPr>
                <w:rFonts w:cs="Courier New"/>
                <w:sz w:val="20"/>
                <w:szCs w:val="20"/>
              </w:rPr>
              <w:t>201</w:t>
            </w:r>
            <w:r>
              <w:rPr>
                <w:rFonts w:cs="Courier New"/>
                <w:sz w:val="20"/>
                <w:szCs w:val="20"/>
              </w:rPr>
              <w:t>0</w:t>
            </w:r>
            <w:r w:rsidRPr="003673C8">
              <w:rPr>
                <w:rFonts w:cs="Courier New"/>
                <w:sz w:val="20"/>
                <w:szCs w:val="20"/>
              </w:rPr>
              <w:t>-</w:t>
            </w:r>
            <w:r>
              <w:rPr>
                <w:rFonts w:cs="Courier New"/>
                <w:sz w:val="20"/>
                <w:szCs w:val="20"/>
              </w:rPr>
              <w:t>6</w:t>
            </w:r>
          </w:p>
        </w:tc>
      </w:tr>
      <w:tr w:rsidR="00CC1C5F" w:rsidRPr="003673C8" w14:paraId="346C75AB" w14:textId="77777777" w:rsidTr="00CC1C5F">
        <w:trPr>
          <w:trHeight w:val="52"/>
          <w:jc w:val="center"/>
        </w:trPr>
        <w:tc>
          <w:tcPr>
            <w:tcW w:w="1258" w:type="dxa"/>
            <w:vMerge/>
            <w:shd w:val="clear" w:color="auto" w:fill="F1E6F4"/>
            <w:vAlign w:val="center"/>
          </w:tcPr>
          <w:p w14:paraId="57B9A4E5" w14:textId="77777777" w:rsidR="00CC1C5F" w:rsidRPr="003673C8" w:rsidRDefault="00CC1C5F" w:rsidP="00F77689">
            <w:pPr>
              <w:spacing w:before="50" w:after="20"/>
              <w:rPr>
                <w:rFonts w:cs="Courier New"/>
                <w:sz w:val="20"/>
                <w:szCs w:val="20"/>
              </w:rPr>
            </w:pPr>
          </w:p>
        </w:tc>
        <w:tc>
          <w:tcPr>
            <w:tcW w:w="6791" w:type="dxa"/>
            <w:shd w:val="clear" w:color="auto" w:fill="F1E6F4"/>
            <w:vAlign w:val="center"/>
          </w:tcPr>
          <w:p w14:paraId="07F7B884" w14:textId="4F0C0C4D" w:rsidR="00CC1C5F" w:rsidRPr="003673C8" w:rsidRDefault="00CC1C5F" w:rsidP="00BA39F1">
            <w:pPr>
              <w:spacing w:before="50" w:after="20"/>
              <w:ind w:right="-85"/>
              <w:jc w:val="left"/>
              <w:rPr>
                <w:rFonts w:cs="Courier New"/>
                <w:sz w:val="20"/>
                <w:szCs w:val="20"/>
              </w:rPr>
            </w:pPr>
            <w:r w:rsidRPr="003673C8">
              <w:rPr>
                <w:rFonts w:cs="Courier New"/>
                <w:sz w:val="20"/>
                <w:szCs w:val="20"/>
              </w:rPr>
              <w:t>I</w:t>
            </w:r>
            <w:r>
              <w:rPr>
                <w:rFonts w:cs="Courier New"/>
                <w:sz w:val="20"/>
                <w:szCs w:val="20"/>
              </w:rPr>
              <w:t>I</w:t>
            </w:r>
            <w:r w:rsidRPr="003673C8">
              <w:rPr>
                <w:rFonts w:cs="Courier New"/>
                <w:sz w:val="20"/>
                <w:szCs w:val="20"/>
              </w:rPr>
              <w:t xml:space="preserve">. </w:t>
            </w:r>
            <w:r>
              <w:rPr>
                <w:rFonts w:cs="Courier New"/>
                <w:sz w:val="20"/>
                <w:szCs w:val="20"/>
              </w:rPr>
              <w:t xml:space="preserve">Ciljane </w:t>
            </w:r>
            <w:r w:rsidRPr="003673C8">
              <w:rPr>
                <w:rFonts w:cs="Courier New"/>
                <w:sz w:val="20"/>
                <w:szCs w:val="20"/>
              </w:rPr>
              <w:t xml:space="preserve">izmjene i dopune Prostornog plana </w:t>
            </w:r>
            <w:r w:rsidRPr="00BA39F1">
              <w:rPr>
                <w:rFonts w:cs="Courier New"/>
                <w:sz w:val="20"/>
                <w:szCs w:val="20"/>
              </w:rPr>
              <w:t>Krapinsko-zagorske</w:t>
            </w:r>
            <w:r w:rsidRPr="003673C8">
              <w:rPr>
                <w:rFonts w:cs="Courier New"/>
                <w:sz w:val="20"/>
                <w:szCs w:val="20"/>
              </w:rPr>
              <w:t xml:space="preserve"> županije</w:t>
            </w:r>
          </w:p>
        </w:tc>
        <w:tc>
          <w:tcPr>
            <w:tcW w:w="1023" w:type="dxa"/>
            <w:shd w:val="clear" w:color="auto" w:fill="F1E6F4"/>
            <w:vAlign w:val="center"/>
          </w:tcPr>
          <w:p w14:paraId="456E52D4" w14:textId="37AA40C5" w:rsidR="00CC1C5F" w:rsidRPr="003673C8" w:rsidRDefault="00CC1C5F" w:rsidP="00BA39F1">
            <w:pPr>
              <w:spacing w:before="50" w:after="20"/>
              <w:jc w:val="center"/>
              <w:rPr>
                <w:rFonts w:cs="Courier New"/>
                <w:sz w:val="20"/>
                <w:szCs w:val="20"/>
              </w:rPr>
            </w:pPr>
            <w:r w:rsidRPr="003673C8">
              <w:rPr>
                <w:rFonts w:cs="Courier New"/>
                <w:sz w:val="20"/>
                <w:szCs w:val="20"/>
              </w:rPr>
              <w:t>201</w:t>
            </w:r>
            <w:r>
              <w:rPr>
                <w:rFonts w:cs="Courier New"/>
                <w:sz w:val="20"/>
                <w:szCs w:val="20"/>
              </w:rPr>
              <w:t>5</w:t>
            </w:r>
            <w:r w:rsidRPr="003673C8">
              <w:rPr>
                <w:rFonts w:cs="Courier New"/>
                <w:sz w:val="20"/>
                <w:szCs w:val="20"/>
              </w:rPr>
              <w:t>-</w:t>
            </w:r>
            <w:r>
              <w:rPr>
                <w:rFonts w:cs="Courier New"/>
                <w:sz w:val="20"/>
                <w:szCs w:val="20"/>
              </w:rPr>
              <w:t>8</w:t>
            </w:r>
          </w:p>
        </w:tc>
      </w:tr>
      <w:tr w:rsidR="00AF6136" w:rsidRPr="003673C8" w14:paraId="14444FCA" w14:textId="77777777" w:rsidTr="00CC1C5F">
        <w:trPr>
          <w:jc w:val="center"/>
        </w:trPr>
        <w:tc>
          <w:tcPr>
            <w:tcW w:w="9072" w:type="dxa"/>
            <w:gridSpan w:val="3"/>
            <w:shd w:val="clear" w:color="auto" w:fill="E4D4ED"/>
            <w:vAlign w:val="center"/>
          </w:tcPr>
          <w:p w14:paraId="3EE28CE7" w14:textId="77777777" w:rsidR="00AF6136" w:rsidRPr="003673C8" w:rsidRDefault="00AF6136" w:rsidP="00F77689">
            <w:pPr>
              <w:keepNext/>
              <w:spacing w:before="50" w:after="20"/>
              <w:ind w:left="1276"/>
              <w:jc w:val="left"/>
              <w:rPr>
                <w:rFonts w:cs="Courier New"/>
                <w:b/>
                <w:sz w:val="20"/>
                <w:szCs w:val="20"/>
              </w:rPr>
            </w:pPr>
            <w:r w:rsidRPr="003673C8">
              <w:rPr>
                <w:rFonts w:cs="Courier New"/>
                <w:b/>
                <w:sz w:val="20"/>
                <w:szCs w:val="20"/>
              </w:rPr>
              <w:t>Prostorni planovi lokalne razine</w:t>
            </w:r>
          </w:p>
        </w:tc>
      </w:tr>
      <w:tr w:rsidR="00AF6136" w:rsidRPr="003673C8" w14:paraId="53C32786" w14:textId="77777777" w:rsidTr="00CC1C5F">
        <w:trPr>
          <w:jc w:val="center"/>
        </w:trPr>
        <w:tc>
          <w:tcPr>
            <w:tcW w:w="1258" w:type="dxa"/>
            <w:vMerge w:val="restart"/>
            <w:shd w:val="clear" w:color="auto" w:fill="F1E6F4"/>
          </w:tcPr>
          <w:p w14:paraId="1BB5B201" w14:textId="77777777" w:rsidR="00AF6136" w:rsidRPr="003673C8" w:rsidRDefault="00AF6136" w:rsidP="00F77689">
            <w:pPr>
              <w:spacing w:before="50" w:after="20"/>
              <w:jc w:val="left"/>
              <w:rPr>
                <w:rFonts w:cs="Courier New"/>
                <w:b/>
                <w:bCs/>
                <w:sz w:val="20"/>
                <w:szCs w:val="20"/>
              </w:rPr>
            </w:pPr>
            <w:r w:rsidRPr="003673C8">
              <w:rPr>
                <w:rFonts w:cs="Courier New"/>
                <w:b/>
                <w:bCs/>
                <w:sz w:val="20"/>
                <w:szCs w:val="20"/>
              </w:rPr>
              <w:t>PPUG</w:t>
            </w:r>
          </w:p>
        </w:tc>
        <w:tc>
          <w:tcPr>
            <w:tcW w:w="6791" w:type="dxa"/>
            <w:shd w:val="clear" w:color="auto" w:fill="F1E6F4"/>
            <w:vAlign w:val="center"/>
          </w:tcPr>
          <w:p w14:paraId="247A9DFE" w14:textId="23D54787" w:rsidR="00AF6136" w:rsidRPr="003673C8" w:rsidRDefault="00AF6136" w:rsidP="00CC1C5F">
            <w:pPr>
              <w:spacing w:before="50" w:after="20"/>
              <w:jc w:val="left"/>
              <w:rPr>
                <w:rFonts w:cs="Courier New"/>
                <w:b/>
                <w:bCs/>
                <w:sz w:val="20"/>
                <w:szCs w:val="20"/>
              </w:rPr>
            </w:pPr>
            <w:r w:rsidRPr="003673C8">
              <w:rPr>
                <w:rFonts w:cs="Courier New"/>
                <w:b/>
                <w:bCs/>
                <w:sz w:val="20"/>
                <w:szCs w:val="20"/>
              </w:rPr>
              <w:t xml:space="preserve">Prostorni plan uređenja Grada </w:t>
            </w:r>
            <w:r w:rsidR="00CC1C5F">
              <w:rPr>
                <w:rFonts w:cs="Courier New"/>
                <w:b/>
                <w:bCs/>
                <w:sz w:val="20"/>
                <w:szCs w:val="20"/>
              </w:rPr>
              <w:t>Zlatara</w:t>
            </w:r>
          </w:p>
        </w:tc>
        <w:tc>
          <w:tcPr>
            <w:tcW w:w="1023" w:type="dxa"/>
            <w:shd w:val="clear" w:color="auto" w:fill="F1E6F4"/>
            <w:vAlign w:val="center"/>
          </w:tcPr>
          <w:p w14:paraId="0F0BD3A5" w14:textId="625B827D" w:rsidR="00AF6136" w:rsidRPr="003673C8" w:rsidRDefault="00AF6136" w:rsidP="00CC1C5F">
            <w:pPr>
              <w:spacing w:before="50" w:after="20"/>
              <w:jc w:val="center"/>
              <w:rPr>
                <w:rFonts w:cs="Courier New"/>
                <w:sz w:val="20"/>
                <w:szCs w:val="20"/>
              </w:rPr>
            </w:pPr>
            <w:r w:rsidRPr="003673C8">
              <w:rPr>
                <w:rFonts w:cs="Courier New"/>
                <w:sz w:val="20"/>
                <w:szCs w:val="20"/>
              </w:rPr>
              <w:t>200</w:t>
            </w:r>
            <w:r w:rsidR="00CC1C5F">
              <w:rPr>
                <w:rFonts w:cs="Courier New"/>
                <w:sz w:val="20"/>
                <w:szCs w:val="20"/>
              </w:rPr>
              <w:t>5</w:t>
            </w:r>
            <w:r w:rsidRPr="003673C8">
              <w:rPr>
                <w:rFonts w:cs="Courier New"/>
                <w:sz w:val="20"/>
                <w:szCs w:val="20"/>
              </w:rPr>
              <w:t>-</w:t>
            </w:r>
            <w:r w:rsidR="00CC1C5F">
              <w:rPr>
                <w:rFonts w:cs="Courier New"/>
                <w:sz w:val="20"/>
                <w:szCs w:val="20"/>
              </w:rPr>
              <w:t>4</w:t>
            </w:r>
          </w:p>
        </w:tc>
      </w:tr>
      <w:tr w:rsidR="00AF6136" w:rsidRPr="003673C8" w14:paraId="64E5999C" w14:textId="77777777" w:rsidTr="00CC1C5F">
        <w:trPr>
          <w:jc w:val="center"/>
        </w:trPr>
        <w:tc>
          <w:tcPr>
            <w:tcW w:w="1258" w:type="dxa"/>
            <w:vMerge/>
            <w:shd w:val="clear" w:color="auto" w:fill="F1E6F4"/>
            <w:vAlign w:val="center"/>
          </w:tcPr>
          <w:p w14:paraId="00D01D92" w14:textId="77777777" w:rsidR="00AF6136" w:rsidRPr="003673C8" w:rsidRDefault="00AF6136" w:rsidP="00F77689">
            <w:pPr>
              <w:spacing w:before="50" w:after="20"/>
              <w:rPr>
                <w:rFonts w:cs="Courier New"/>
                <w:b/>
                <w:bCs/>
                <w:sz w:val="20"/>
                <w:szCs w:val="20"/>
              </w:rPr>
            </w:pPr>
          </w:p>
        </w:tc>
        <w:tc>
          <w:tcPr>
            <w:tcW w:w="6791" w:type="dxa"/>
            <w:shd w:val="clear" w:color="auto" w:fill="F1E6F4"/>
          </w:tcPr>
          <w:p w14:paraId="4B0B0E01" w14:textId="76362084" w:rsidR="00AF6136" w:rsidRPr="003673C8" w:rsidRDefault="00CC1C5F" w:rsidP="00CC1C5F">
            <w:pPr>
              <w:spacing w:before="50" w:after="20"/>
              <w:jc w:val="left"/>
              <w:rPr>
                <w:rFonts w:cs="Courier New"/>
                <w:sz w:val="20"/>
                <w:szCs w:val="20"/>
              </w:rPr>
            </w:pPr>
            <w:r>
              <w:rPr>
                <w:rFonts w:cs="Courier New"/>
                <w:sz w:val="20"/>
                <w:szCs w:val="20"/>
              </w:rPr>
              <w:t>I</w:t>
            </w:r>
            <w:r w:rsidR="00AF6136" w:rsidRPr="003673C8">
              <w:rPr>
                <w:rFonts w:cs="Courier New"/>
                <w:sz w:val="20"/>
                <w:szCs w:val="20"/>
              </w:rPr>
              <w:t xml:space="preserve">zmjene i dopune Prostornog plana uređenja Grada </w:t>
            </w:r>
            <w:r>
              <w:rPr>
                <w:rFonts w:cs="Courier New"/>
                <w:sz w:val="20"/>
                <w:szCs w:val="20"/>
              </w:rPr>
              <w:t>Zlatara</w:t>
            </w:r>
          </w:p>
        </w:tc>
        <w:tc>
          <w:tcPr>
            <w:tcW w:w="1023" w:type="dxa"/>
            <w:shd w:val="clear" w:color="auto" w:fill="F1E6F4"/>
            <w:vAlign w:val="center"/>
          </w:tcPr>
          <w:p w14:paraId="02251D67" w14:textId="17709EAB" w:rsidR="00AF6136" w:rsidRPr="003673C8" w:rsidRDefault="00AF6136" w:rsidP="00CC1C5F">
            <w:pPr>
              <w:spacing w:before="50" w:after="20"/>
              <w:jc w:val="center"/>
              <w:rPr>
                <w:rFonts w:cs="Courier New"/>
                <w:sz w:val="20"/>
                <w:szCs w:val="20"/>
              </w:rPr>
            </w:pPr>
            <w:r w:rsidRPr="003673C8">
              <w:rPr>
                <w:rFonts w:cs="Courier New"/>
                <w:sz w:val="20"/>
                <w:szCs w:val="20"/>
              </w:rPr>
              <w:t>20</w:t>
            </w:r>
            <w:r w:rsidR="00CC1C5F">
              <w:rPr>
                <w:rFonts w:cs="Courier New"/>
                <w:sz w:val="20"/>
                <w:szCs w:val="20"/>
              </w:rPr>
              <w:t>12-8</w:t>
            </w:r>
          </w:p>
        </w:tc>
      </w:tr>
      <w:tr w:rsidR="00AF6136" w:rsidRPr="003673C8" w14:paraId="3C427E0E" w14:textId="77777777" w:rsidTr="00CC1C5F">
        <w:trPr>
          <w:trHeight w:val="52"/>
          <w:jc w:val="center"/>
        </w:trPr>
        <w:tc>
          <w:tcPr>
            <w:tcW w:w="1258" w:type="dxa"/>
            <w:vMerge/>
            <w:shd w:val="clear" w:color="auto" w:fill="F1E6F4"/>
            <w:vAlign w:val="center"/>
          </w:tcPr>
          <w:p w14:paraId="5742E16C" w14:textId="77777777" w:rsidR="00AF6136" w:rsidRPr="003673C8" w:rsidRDefault="00AF6136" w:rsidP="00F77689">
            <w:pPr>
              <w:spacing w:before="50" w:after="20"/>
              <w:rPr>
                <w:rFonts w:cs="Courier New"/>
                <w:b/>
                <w:bCs/>
                <w:sz w:val="20"/>
                <w:szCs w:val="20"/>
              </w:rPr>
            </w:pPr>
          </w:p>
        </w:tc>
        <w:tc>
          <w:tcPr>
            <w:tcW w:w="6791" w:type="dxa"/>
            <w:shd w:val="clear" w:color="auto" w:fill="F1E6F4"/>
          </w:tcPr>
          <w:p w14:paraId="3BCEBE5B" w14:textId="06B76BDE" w:rsidR="00AF6136" w:rsidRPr="003673C8" w:rsidRDefault="00CC1C5F" w:rsidP="00CC1C5F">
            <w:pPr>
              <w:spacing w:before="50" w:after="20"/>
              <w:jc w:val="left"/>
              <w:rPr>
                <w:rFonts w:cs="Courier New"/>
                <w:sz w:val="20"/>
                <w:szCs w:val="20"/>
              </w:rPr>
            </w:pPr>
            <w:r>
              <w:rPr>
                <w:rFonts w:cs="Courier New"/>
                <w:sz w:val="20"/>
                <w:szCs w:val="20"/>
              </w:rPr>
              <w:t>Ciljane</w:t>
            </w:r>
            <w:r w:rsidR="00AF6136" w:rsidRPr="003673C8">
              <w:rPr>
                <w:rFonts w:cs="Courier New"/>
                <w:sz w:val="20"/>
                <w:szCs w:val="20"/>
              </w:rPr>
              <w:t xml:space="preserve"> izmjene i dopune Prostornog plana uređenja Grada </w:t>
            </w:r>
            <w:r>
              <w:rPr>
                <w:rFonts w:cs="Courier New"/>
                <w:sz w:val="20"/>
                <w:szCs w:val="20"/>
              </w:rPr>
              <w:t>Zlatara</w:t>
            </w:r>
          </w:p>
        </w:tc>
        <w:tc>
          <w:tcPr>
            <w:tcW w:w="1023" w:type="dxa"/>
            <w:shd w:val="clear" w:color="auto" w:fill="F1E6F4"/>
            <w:vAlign w:val="center"/>
          </w:tcPr>
          <w:p w14:paraId="056985E6" w14:textId="1F1BC9B6" w:rsidR="00AF6136" w:rsidRPr="003673C8" w:rsidRDefault="00AF6136" w:rsidP="00CC1C5F">
            <w:pPr>
              <w:spacing w:before="50" w:after="20"/>
              <w:jc w:val="center"/>
              <w:rPr>
                <w:rFonts w:cs="Courier New"/>
                <w:sz w:val="20"/>
                <w:szCs w:val="20"/>
              </w:rPr>
            </w:pPr>
            <w:r w:rsidRPr="003673C8">
              <w:rPr>
                <w:rFonts w:cs="Courier New"/>
                <w:sz w:val="20"/>
                <w:szCs w:val="20"/>
              </w:rPr>
              <w:t>20</w:t>
            </w:r>
            <w:r w:rsidR="00CC1C5F">
              <w:rPr>
                <w:rFonts w:cs="Courier New"/>
                <w:sz w:val="20"/>
                <w:szCs w:val="20"/>
              </w:rPr>
              <w:t>15-11</w:t>
            </w:r>
          </w:p>
        </w:tc>
      </w:tr>
      <w:tr w:rsidR="00AF6136" w:rsidRPr="003673C8" w14:paraId="0A798032" w14:textId="77777777" w:rsidTr="00CC1C5F">
        <w:trPr>
          <w:jc w:val="center"/>
        </w:trPr>
        <w:tc>
          <w:tcPr>
            <w:tcW w:w="1258" w:type="dxa"/>
            <w:vMerge/>
            <w:shd w:val="clear" w:color="auto" w:fill="F1E6F4"/>
            <w:vAlign w:val="center"/>
          </w:tcPr>
          <w:p w14:paraId="5DEAAD16" w14:textId="77777777" w:rsidR="00AF6136" w:rsidRPr="003673C8" w:rsidRDefault="00AF6136" w:rsidP="00F77689">
            <w:pPr>
              <w:spacing w:before="50" w:after="20"/>
              <w:rPr>
                <w:rFonts w:cs="Courier New"/>
                <w:b/>
                <w:bCs/>
                <w:sz w:val="20"/>
                <w:szCs w:val="20"/>
              </w:rPr>
            </w:pPr>
          </w:p>
        </w:tc>
        <w:tc>
          <w:tcPr>
            <w:tcW w:w="6791" w:type="dxa"/>
            <w:shd w:val="clear" w:color="auto" w:fill="F1E6F4"/>
          </w:tcPr>
          <w:p w14:paraId="0EFF0235" w14:textId="404E64B1" w:rsidR="00AF6136" w:rsidRPr="003673C8" w:rsidRDefault="00AF6136" w:rsidP="00CC1C5F">
            <w:pPr>
              <w:spacing w:before="50" w:after="20"/>
              <w:jc w:val="left"/>
              <w:rPr>
                <w:rFonts w:cs="Courier New"/>
                <w:sz w:val="20"/>
                <w:szCs w:val="20"/>
              </w:rPr>
            </w:pPr>
            <w:r w:rsidRPr="003673C8">
              <w:rPr>
                <w:rFonts w:cs="Courier New"/>
                <w:sz w:val="20"/>
                <w:szCs w:val="20"/>
              </w:rPr>
              <w:t>I</w:t>
            </w:r>
            <w:r w:rsidR="00CC1C5F">
              <w:rPr>
                <w:rFonts w:cs="Courier New"/>
                <w:sz w:val="20"/>
                <w:szCs w:val="20"/>
              </w:rPr>
              <w:t>II</w:t>
            </w:r>
            <w:r w:rsidRPr="003673C8">
              <w:rPr>
                <w:rFonts w:cs="Courier New"/>
                <w:sz w:val="20"/>
                <w:szCs w:val="20"/>
              </w:rPr>
              <w:t xml:space="preserve">. izmjene i dopune Prostornog plana uređenja Grada </w:t>
            </w:r>
            <w:r w:rsidR="00CC1C5F">
              <w:rPr>
                <w:rFonts w:cs="Courier New"/>
                <w:sz w:val="20"/>
                <w:szCs w:val="20"/>
              </w:rPr>
              <w:t>Zlatara</w:t>
            </w:r>
          </w:p>
        </w:tc>
        <w:tc>
          <w:tcPr>
            <w:tcW w:w="1023" w:type="dxa"/>
            <w:shd w:val="clear" w:color="auto" w:fill="F1E6F4"/>
            <w:vAlign w:val="center"/>
          </w:tcPr>
          <w:p w14:paraId="68045D3B" w14:textId="2FEE5CFF" w:rsidR="00AF6136" w:rsidRPr="003673C8" w:rsidRDefault="00AF6136" w:rsidP="00CC1C5F">
            <w:pPr>
              <w:spacing w:before="50" w:after="20"/>
              <w:jc w:val="center"/>
              <w:rPr>
                <w:rFonts w:cs="Courier New"/>
                <w:sz w:val="20"/>
                <w:szCs w:val="20"/>
              </w:rPr>
            </w:pPr>
            <w:r w:rsidRPr="003673C8">
              <w:rPr>
                <w:rFonts w:cs="Courier New"/>
                <w:sz w:val="20"/>
                <w:szCs w:val="20"/>
              </w:rPr>
              <w:t>20</w:t>
            </w:r>
            <w:r w:rsidR="00CC1C5F">
              <w:rPr>
                <w:rFonts w:cs="Courier New"/>
                <w:sz w:val="20"/>
                <w:szCs w:val="20"/>
              </w:rPr>
              <w:t>16-1</w:t>
            </w:r>
          </w:p>
        </w:tc>
      </w:tr>
      <w:tr w:rsidR="00AF6136" w:rsidRPr="003673C8" w14:paraId="1515C200" w14:textId="77777777" w:rsidTr="00CC1C5F">
        <w:trPr>
          <w:jc w:val="center"/>
        </w:trPr>
        <w:tc>
          <w:tcPr>
            <w:tcW w:w="1258" w:type="dxa"/>
            <w:vMerge/>
            <w:shd w:val="clear" w:color="auto" w:fill="F1E6F4"/>
            <w:vAlign w:val="center"/>
          </w:tcPr>
          <w:p w14:paraId="7237B6E2" w14:textId="77777777" w:rsidR="00AF6136" w:rsidRPr="003673C8" w:rsidRDefault="00AF6136" w:rsidP="00F77689">
            <w:pPr>
              <w:spacing w:before="50" w:after="20"/>
              <w:rPr>
                <w:rFonts w:cs="Courier New"/>
                <w:b/>
                <w:bCs/>
                <w:sz w:val="20"/>
                <w:szCs w:val="20"/>
              </w:rPr>
            </w:pPr>
          </w:p>
        </w:tc>
        <w:tc>
          <w:tcPr>
            <w:tcW w:w="6791" w:type="dxa"/>
            <w:shd w:val="clear" w:color="auto" w:fill="F1E6F4"/>
          </w:tcPr>
          <w:p w14:paraId="5E6FE932" w14:textId="06BEB179" w:rsidR="00AF6136" w:rsidRPr="003673C8" w:rsidRDefault="00CC1C5F" w:rsidP="00CC1C5F">
            <w:pPr>
              <w:spacing w:before="50" w:after="20"/>
              <w:jc w:val="left"/>
              <w:rPr>
                <w:rFonts w:cs="Courier New"/>
                <w:sz w:val="20"/>
                <w:szCs w:val="20"/>
              </w:rPr>
            </w:pPr>
            <w:r w:rsidRPr="003673C8">
              <w:rPr>
                <w:rFonts w:cs="Courier New"/>
                <w:sz w:val="20"/>
                <w:szCs w:val="20"/>
              </w:rPr>
              <w:t>I</w:t>
            </w:r>
            <w:r>
              <w:rPr>
                <w:rFonts w:cs="Courier New"/>
                <w:sz w:val="20"/>
                <w:szCs w:val="20"/>
              </w:rPr>
              <w:t>V</w:t>
            </w:r>
            <w:r w:rsidRPr="003673C8">
              <w:rPr>
                <w:rFonts w:cs="Courier New"/>
                <w:sz w:val="20"/>
                <w:szCs w:val="20"/>
              </w:rPr>
              <w:t xml:space="preserve">. </w:t>
            </w:r>
            <w:r>
              <w:rPr>
                <w:rFonts w:cs="Courier New"/>
                <w:sz w:val="20"/>
                <w:szCs w:val="20"/>
              </w:rPr>
              <w:t>I</w:t>
            </w:r>
            <w:r w:rsidRPr="003673C8">
              <w:rPr>
                <w:rFonts w:cs="Courier New"/>
                <w:sz w:val="20"/>
                <w:szCs w:val="20"/>
              </w:rPr>
              <w:t xml:space="preserve">zmjene i dopune Prostornog plana uređenja Grada </w:t>
            </w:r>
            <w:r>
              <w:rPr>
                <w:rFonts w:cs="Courier New"/>
                <w:sz w:val="20"/>
                <w:szCs w:val="20"/>
              </w:rPr>
              <w:t>Zlatara</w:t>
            </w:r>
          </w:p>
        </w:tc>
        <w:tc>
          <w:tcPr>
            <w:tcW w:w="1023" w:type="dxa"/>
            <w:shd w:val="clear" w:color="auto" w:fill="F1E6F4"/>
            <w:vAlign w:val="center"/>
          </w:tcPr>
          <w:p w14:paraId="06520EFD" w14:textId="21A8BBBF" w:rsidR="00AF6136" w:rsidRPr="003673C8" w:rsidRDefault="00AF6136" w:rsidP="00CC1C5F">
            <w:pPr>
              <w:spacing w:before="50" w:after="20"/>
              <w:jc w:val="center"/>
              <w:rPr>
                <w:rFonts w:cs="Courier New"/>
                <w:sz w:val="20"/>
                <w:szCs w:val="20"/>
              </w:rPr>
            </w:pPr>
            <w:r w:rsidRPr="003673C8">
              <w:rPr>
                <w:rFonts w:cs="Courier New"/>
                <w:sz w:val="20"/>
                <w:szCs w:val="20"/>
              </w:rPr>
              <w:t>20</w:t>
            </w:r>
            <w:r w:rsidR="00CC1C5F">
              <w:rPr>
                <w:rFonts w:cs="Courier New"/>
                <w:sz w:val="20"/>
                <w:szCs w:val="20"/>
              </w:rPr>
              <w:t>21-53</w:t>
            </w:r>
          </w:p>
        </w:tc>
      </w:tr>
      <w:tr w:rsidR="00CC1C5F" w:rsidRPr="003673C8" w14:paraId="049CA47B" w14:textId="77777777" w:rsidTr="00CC1C5F">
        <w:trPr>
          <w:trHeight w:val="52"/>
          <w:jc w:val="center"/>
        </w:trPr>
        <w:tc>
          <w:tcPr>
            <w:tcW w:w="1258" w:type="dxa"/>
            <w:vMerge/>
            <w:shd w:val="clear" w:color="auto" w:fill="F1E6F4"/>
            <w:vAlign w:val="center"/>
          </w:tcPr>
          <w:p w14:paraId="7EC0356A" w14:textId="77777777" w:rsidR="00CC1C5F" w:rsidRPr="003673C8" w:rsidRDefault="00CC1C5F" w:rsidP="00F77689">
            <w:pPr>
              <w:spacing w:before="50" w:after="20"/>
              <w:rPr>
                <w:rFonts w:cs="Courier New"/>
                <w:b/>
                <w:bCs/>
                <w:sz w:val="20"/>
                <w:szCs w:val="20"/>
              </w:rPr>
            </w:pPr>
          </w:p>
        </w:tc>
        <w:tc>
          <w:tcPr>
            <w:tcW w:w="6791" w:type="dxa"/>
            <w:shd w:val="clear" w:color="auto" w:fill="F1E6F4"/>
          </w:tcPr>
          <w:p w14:paraId="2ECE2549" w14:textId="22B3CCCD" w:rsidR="00CC1C5F" w:rsidRPr="003673C8" w:rsidRDefault="00CC1C5F" w:rsidP="00CC1C5F">
            <w:pPr>
              <w:spacing w:before="50" w:after="20"/>
              <w:jc w:val="left"/>
              <w:rPr>
                <w:rFonts w:cs="Courier New"/>
                <w:sz w:val="20"/>
                <w:szCs w:val="20"/>
              </w:rPr>
            </w:pPr>
            <w:r w:rsidRPr="003673C8">
              <w:rPr>
                <w:rFonts w:cs="Courier New"/>
                <w:sz w:val="20"/>
                <w:szCs w:val="20"/>
              </w:rPr>
              <w:t xml:space="preserve">Prostorni plan uređenja Grada </w:t>
            </w:r>
            <w:r>
              <w:rPr>
                <w:rFonts w:cs="Courier New"/>
                <w:sz w:val="20"/>
                <w:szCs w:val="20"/>
              </w:rPr>
              <w:t>Zlatara</w:t>
            </w:r>
            <w:r w:rsidRPr="003673C8">
              <w:rPr>
                <w:rFonts w:cs="Courier New"/>
                <w:sz w:val="20"/>
                <w:szCs w:val="20"/>
              </w:rPr>
              <w:t xml:space="preserve"> – pročišćeni tekst </w:t>
            </w:r>
          </w:p>
        </w:tc>
        <w:tc>
          <w:tcPr>
            <w:tcW w:w="1023" w:type="dxa"/>
            <w:shd w:val="clear" w:color="auto" w:fill="F1E6F4"/>
            <w:vAlign w:val="center"/>
          </w:tcPr>
          <w:p w14:paraId="35792C13" w14:textId="463383A8" w:rsidR="00CC1C5F" w:rsidRPr="003673C8" w:rsidRDefault="00CC1C5F" w:rsidP="00CC1C5F">
            <w:pPr>
              <w:spacing w:before="50" w:after="20"/>
              <w:jc w:val="center"/>
              <w:rPr>
                <w:rFonts w:cs="Courier New"/>
                <w:sz w:val="20"/>
                <w:szCs w:val="20"/>
              </w:rPr>
            </w:pPr>
            <w:r w:rsidRPr="003673C8">
              <w:rPr>
                <w:rFonts w:cs="Courier New"/>
                <w:sz w:val="20"/>
                <w:szCs w:val="20"/>
              </w:rPr>
              <w:t>20</w:t>
            </w:r>
            <w:r>
              <w:rPr>
                <w:rFonts w:cs="Courier New"/>
                <w:sz w:val="20"/>
                <w:szCs w:val="20"/>
              </w:rPr>
              <w:t>22-8</w:t>
            </w:r>
          </w:p>
        </w:tc>
      </w:tr>
    </w:tbl>
    <w:p w14:paraId="5F8B530B" w14:textId="3ED86E6B" w:rsidR="00DE4AA7" w:rsidRPr="003673C8" w:rsidRDefault="00D35D82" w:rsidP="00F77689">
      <w:r w:rsidRPr="003673C8">
        <w:t xml:space="preserve">Prostorni planovi </w:t>
      </w:r>
      <w:r w:rsidR="00D90574">
        <w:t xml:space="preserve">više razine </w:t>
      </w:r>
      <w:r w:rsidRPr="003673C8">
        <w:t xml:space="preserve">koji su u </w:t>
      </w:r>
      <w:r w:rsidR="00422B1A" w:rsidRPr="003673C8">
        <w:t xml:space="preserve">izradi prikazani su u </w:t>
      </w:r>
      <w:r w:rsidR="00DE4AA7" w:rsidRPr="003673C8">
        <w:rPr>
          <w:color w:val="7D3C98"/>
        </w:rPr>
        <w:t>tablic</w:t>
      </w:r>
      <w:r w:rsidR="00422B1A" w:rsidRPr="003673C8">
        <w:rPr>
          <w:color w:val="7D3C98"/>
        </w:rPr>
        <w:t>i</w:t>
      </w:r>
      <w:r w:rsidR="00DE4AA7" w:rsidRPr="003673C8">
        <w:rPr>
          <w:color w:val="7D3C98"/>
        </w:rPr>
        <w:t xml:space="preserve"> </w:t>
      </w:r>
      <w:r w:rsidR="00DE4AA7" w:rsidRPr="003673C8">
        <w:rPr>
          <w:color w:val="7D3C98"/>
        </w:rPr>
        <w:fldChar w:fldCharType="begin"/>
      </w:r>
      <w:r w:rsidR="00DE4AA7" w:rsidRPr="003673C8">
        <w:rPr>
          <w:color w:val="7D3C98"/>
        </w:rPr>
        <w:instrText xml:space="preserve"> REF _Ref26010840 \h  \* MERGEFORMAT </w:instrText>
      </w:r>
      <w:r w:rsidR="00DE4AA7" w:rsidRPr="003673C8">
        <w:rPr>
          <w:color w:val="7D3C98"/>
        </w:rPr>
      </w:r>
      <w:r w:rsidR="00DE4AA7" w:rsidRPr="003673C8">
        <w:rPr>
          <w:color w:val="7D3C98"/>
        </w:rPr>
        <w:fldChar w:fldCharType="separate"/>
      </w:r>
      <w:r w:rsidR="004362A3" w:rsidRPr="004362A3">
        <w:rPr>
          <w:color w:val="7D3C98"/>
        </w:rPr>
        <w:t>28</w:t>
      </w:r>
      <w:r w:rsidR="00DE4AA7" w:rsidRPr="003673C8">
        <w:rPr>
          <w:color w:val="7D3C98"/>
        </w:rPr>
        <w:fldChar w:fldCharType="end"/>
      </w:r>
      <w:r w:rsidR="00D90574">
        <w:t xml:space="preserve"> dok prostornih planova lokalne razine u izradi nema.</w:t>
      </w:r>
    </w:p>
    <w:p w14:paraId="7EFDB0CC" w14:textId="46399BE9" w:rsidR="00DE4AA7" w:rsidRDefault="00DE4AA7" w:rsidP="00F77689">
      <w:pPr>
        <w:keepNext/>
        <w:spacing w:after="0"/>
      </w:pPr>
      <w:r w:rsidRPr="003673C8">
        <w:rPr>
          <w:b/>
          <w:color w:val="7D3C98"/>
        </w:rPr>
        <w:t xml:space="preserve">Tablica </w:t>
      </w:r>
      <w:r w:rsidRPr="003673C8">
        <w:rPr>
          <w:b/>
          <w:color w:val="7D3C98"/>
        </w:rPr>
        <w:fldChar w:fldCharType="begin"/>
      </w:r>
      <w:r w:rsidRPr="003673C8">
        <w:rPr>
          <w:b/>
          <w:color w:val="7D3C98"/>
        </w:rPr>
        <w:instrText xml:space="preserve"> SEQ tablica \* ARABIC </w:instrText>
      </w:r>
      <w:r w:rsidRPr="003673C8">
        <w:rPr>
          <w:b/>
          <w:color w:val="7D3C98"/>
        </w:rPr>
        <w:fldChar w:fldCharType="separate"/>
      </w:r>
      <w:bookmarkStart w:id="288" w:name="_Ref26010840"/>
      <w:r w:rsidR="004362A3">
        <w:rPr>
          <w:b/>
          <w:noProof/>
          <w:color w:val="7D3C98"/>
        </w:rPr>
        <w:t>28</w:t>
      </w:r>
      <w:bookmarkEnd w:id="288"/>
      <w:r w:rsidRPr="003673C8">
        <w:rPr>
          <w:b/>
          <w:color w:val="7D3C98"/>
        </w:rPr>
        <w:fldChar w:fldCharType="end"/>
      </w:r>
      <w:r w:rsidRPr="003673C8">
        <w:rPr>
          <w:b/>
          <w:color w:val="7D3C98"/>
        </w:rPr>
        <w:t>.</w:t>
      </w:r>
      <w:r w:rsidRPr="003673C8">
        <w:t xml:space="preserve"> </w:t>
      </w:r>
      <w:r w:rsidR="00422B1A" w:rsidRPr="003673C8">
        <w:t>Prostorni planovi više razine u izradi</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62"/>
        <w:gridCol w:w="6787"/>
        <w:gridCol w:w="1023"/>
      </w:tblGrid>
      <w:tr w:rsidR="00BA39F1" w:rsidRPr="003673C8" w14:paraId="4DC79DC8" w14:textId="77777777" w:rsidTr="00F7117C">
        <w:trPr>
          <w:jc w:val="center"/>
        </w:trPr>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D4ED"/>
            <w:vAlign w:val="center"/>
          </w:tcPr>
          <w:p w14:paraId="7888EDC4" w14:textId="5D255A87" w:rsidR="00BA39F1" w:rsidRPr="003673C8" w:rsidRDefault="00B7075F" w:rsidP="00B7075F">
            <w:pPr>
              <w:keepNext/>
              <w:spacing w:before="50" w:after="20"/>
              <w:rPr>
                <w:rFonts w:cs="Courier New"/>
                <w:b/>
                <w:sz w:val="20"/>
                <w:szCs w:val="20"/>
              </w:rPr>
            </w:pPr>
            <w:r>
              <w:rPr>
                <w:rFonts w:cs="Courier New"/>
                <w:b/>
                <w:sz w:val="20"/>
                <w:szCs w:val="20"/>
              </w:rPr>
              <w:t>Vrsta</w:t>
            </w:r>
          </w:p>
        </w:tc>
        <w:tc>
          <w:tcPr>
            <w:tcW w:w="6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D4ED"/>
            <w:vAlign w:val="center"/>
          </w:tcPr>
          <w:p w14:paraId="381683CC" w14:textId="265236BA" w:rsidR="00BA39F1" w:rsidRPr="003673C8" w:rsidRDefault="00D90574" w:rsidP="003F4A48">
            <w:pPr>
              <w:keepNext/>
              <w:spacing w:before="50" w:after="20"/>
              <w:jc w:val="center"/>
              <w:rPr>
                <w:rFonts w:cs="Courier New"/>
                <w:b/>
                <w:sz w:val="20"/>
                <w:szCs w:val="20"/>
              </w:rPr>
            </w:pPr>
            <w:r w:rsidRPr="003673C8">
              <w:rPr>
                <w:rFonts w:cs="Courier New"/>
                <w:b/>
                <w:sz w:val="20"/>
                <w:szCs w:val="20"/>
              </w:rPr>
              <w:t xml:space="preserve">Prostorni planovi </w:t>
            </w:r>
            <w:r w:rsidR="00E36412">
              <w:rPr>
                <w:rFonts w:cs="Courier New"/>
                <w:b/>
                <w:sz w:val="20"/>
                <w:szCs w:val="20"/>
              </w:rPr>
              <w:t xml:space="preserve">više razine </w:t>
            </w:r>
            <w:r w:rsidRPr="003673C8">
              <w:rPr>
                <w:rFonts w:cs="Courier New"/>
                <w:b/>
                <w:sz w:val="20"/>
                <w:szCs w:val="20"/>
              </w:rPr>
              <w:t>u izradi</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D4ED"/>
            <w:vAlign w:val="center"/>
          </w:tcPr>
          <w:p w14:paraId="52CAEBDF" w14:textId="7F4FC2A2" w:rsidR="00BA39F1" w:rsidRPr="003673C8" w:rsidRDefault="00BA39F1" w:rsidP="008278D4">
            <w:pPr>
              <w:keepNext/>
              <w:spacing w:before="50" w:after="20"/>
              <w:jc w:val="center"/>
              <w:rPr>
                <w:rFonts w:cs="Courier New"/>
                <w:b/>
                <w:sz w:val="20"/>
                <w:szCs w:val="20"/>
              </w:rPr>
            </w:pPr>
            <w:r w:rsidRPr="003673C8">
              <w:rPr>
                <w:rFonts w:cs="Courier New"/>
                <w:b/>
                <w:sz w:val="20"/>
                <w:szCs w:val="20"/>
              </w:rPr>
              <w:t>SN</w:t>
            </w:r>
            <w:r w:rsidR="008278D4" w:rsidRPr="003673C8">
              <w:rPr>
                <w:rStyle w:val="FootnoteReference"/>
                <w:sz w:val="20"/>
                <w:szCs w:val="20"/>
              </w:rPr>
              <w:footnoteReference w:id="79"/>
            </w:r>
          </w:p>
        </w:tc>
      </w:tr>
      <w:tr w:rsidR="00BA39F1" w:rsidRPr="003673C8" w14:paraId="0356D9EF" w14:textId="77777777" w:rsidTr="003F4A48">
        <w:trPr>
          <w:jc w:val="center"/>
        </w:trPr>
        <w:tc>
          <w:tcPr>
            <w:tcW w:w="1262" w:type="dxa"/>
            <w:shd w:val="clear" w:color="auto" w:fill="F1E6F4"/>
            <w:vAlign w:val="center"/>
          </w:tcPr>
          <w:p w14:paraId="398737A9" w14:textId="2F77ED74" w:rsidR="00BA39F1" w:rsidRPr="003673C8" w:rsidRDefault="00BA39F1" w:rsidP="00BA39F1">
            <w:pPr>
              <w:spacing w:before="50" w:after="20"/>
              <w:jc w:val="left"/>
              <w:rPr>
                <w:rFonts w:cs="Courier New"/>
                <w:b/>
                <w:bCs/>
                <w:sz w:val="20"/>
                <w:szCs w:val="20"/>
              </w:rPr>
            </w:pPr>
            <w:r w:rsidRPr="003673C8">
              <w:rPr>
                <w:rFonts w:cs="Courier New"/>
                <w:b/>
                <w:bCs/>
                <w:sz w:val="20"/>
                <w:szCs w:val="20"/>
              </w:rPr>
              <w:t>DPPR</w:t>
            </w:r>
          </w:p>
        </w:tc>
        <w:tc>
          <w:tcPr>
            <w:tcW w:w="6787" w:type="dxa"/>
            <w:shd w:val="clear" w:color="auto" w:fill="F1E6F4"/>
            <w:vAlign w:val="center"/>
          </w:tcPr>
          <w:p w14:paraId="136F17D4" w14:textId="0FBC64C7" w:rsidR="00BA39F1" w:rsidRPr="003673C8" w:rsidRDefault="00BA39F1" w:rsidP="00BA39F1">
            <w:pPr>
              <w:spacing w:before="50" w:after="20"/>
              <w:jc w:val="left"/>
              <w:rPr>
                <w:rFonts w:cs="Courier New"/>
                <w:b/>
                <w:bCs/>
                <w:sz w:val="20"/>
                <w:szCs w:val="20"/>
              </w:rPr>
            </w:pPr>
            <w:r w:rsidRPr="003673C8">
              <w:rPr>
                <w:rFonts w:cs="Courier New"/>
                <w:b/>
                <w:sz w:val="20"/>
                <w:szCs w:val="20"/>
              </w:rPr>
              <w:t>Državni plan prostornog razvoja</w:t>
            </w:r>
          </w:p>
        </w:tc>
        <w:tc>
          <w:tcPr>
            <w:tcW w:w="1023" w:type="dxa"/>
            <w:shd w:val="clear" w:color="auto" w:fill="F1E6F4"/>
            <w:vAlign w:val="center"/>
          </w:tcPr>
          <w:p w14:paraId="27F1D3CB" w14:textId="58B40E3C" w:rsidR="00BA39F1" w:rsidRPr="003673C8" w:rsidRDefault="00BA39F1" w:rsidP="00BA39F1">
            <w:pPr>
              <w:spacing w:before="50" w:after="20"/>
              <w:jc w:val="center"/>
              <w:rPr>
                <w:rFonts w:cs="Courier New"/>
                <w:sz w:val="20"/>
                <w:szCs w:val="20"/>
              </w:rPr>
            </w:pPr>
            <w:r w:rsidRPr="003673C8">
              <w:rPr>
                <w:rFonts w:cs="Courier New"/>
                <w:sz w:val="20"/>
                <w:szCs w:val="20"/>
              </w:rPr>
              <w:t>2018-39</w:t>
            </w:r>
          </w:p>
        </w:tc>
      </w:tr>
      <w:tr w:rsidR="00BA39F1" w:rsidRPr="003673C8" w14:paraId="60245C06" w14:textId="77777777" w:rsidTr="00BA39F1">
        <w:trPr>
          <w:trHeight w:val="52"/>
          <w:jc w:val="center"/>
        </w:trPr>
        <w:tc>
          <w:tcPr>
            <w:tcW w:w="1262" w:type="dxa"/>
            <w:shd w:val="clear" w:color="auto" w:fill="F1E6F4"/>
          </w:tcPr>
          <w:p w14:paraId="0C9E5E70" w14:textId="77777777" w:rsidR="00BA39F1" w:rsidRPr="003673C8" w:rsidRDefault="00BA39F1" w:rsidP="00BA39F1">
            <w:pPr>
              <w:spacing w:before="50" w:after="20"/>
              <w:jc w:val="left"/>
              <w:rPr>
                <w:rFonts w:cs="Courier New"/>
                <w:b/>
                <w:bCs/>
                <w:sz w:val="20"/>
                <w:szCs w:val="20"/>
              </w:rPr>
            </w:pPr>
            <w:r w:rsidRPr="003673C8">
              <w:rPr>
                <w:rFonts w:cs="Courier New"/>
                <w:b/>
                <w:bCs/>
                <w:sz w:val="20"/>
                <w:szCs w:val="20"/>
              </w:rPr>
              <w:t>PPŽ</w:t>
            </w:r>
          </w:p>
        </w:tc>
        <w:tc>
          <w:tcPr>
            <w:tcW w:w="6787" w:type="dxa"/>
            <w:shd w:val="clear" w:color="auto" w:fill="F1E6F4"/>
            <w:vAlign w:val="center"/>
          </w:tcPr>
          <w:p w14:paraId="3299A4C9" w14:textId="7DABDDB2" w:rsidR="00BA39F1" w:rsidRPr="00BA39F1" w:rsidRDefault="00BA39F1" w:rsidP="00BA39F1">
            <w:pPr>
              <w:spacing w:before="50" w:after="20"/>
              <w:jc w:val="left"/>
              <w:rPr>
                <w:rFonts w:cs="Courier New"/>
                <w:bCs/>
                <w:sz w:val="20"/>
                <w:szCs w:val="20"/>
              </w:rPr>
            </w:pPr>
            <w:r w:rsidRPr="003673C8">
              <w:rPr>
                <w:rFonts w:cs="Courier New"/>
                <w:sz w:val="20"/>
                <w:szCs w:val="20"/>
              </w:rPr>
              <w:t>I</w:t>
            </w:r>
            <w:r>
              <w:rPr>
                <w:rFonts w:cs="Courier New"/>
                <w:sz w:val="20"/>
                <w:szCs w:val="20"/>
              </w:rPr>
              <w:t>II</w:t>
            </w:r>
            <w:r w:rsidRPr="003673C8">
              <w:rPr>
                <w:rFonts w:cs="Courier New"/>
                <w:sz w:val="20"/>
                <w:szCs w:val="20"/>
              </w:rPr>
              <w:t xml:space="preserve">. izmjene i dopune </w:t>
            </w:r>
            <w:r w:rsidRPr="00D90574">
              <w:rPr>
                <w:rFonts w:cs="Courier New"/>
                <w:b/>
                <w:sz w:val="20"/>
                <w:szCs w:val="20"/>
              </w:rPr>
              <w:t>Prostornog plana Krapinsko-zagorske županije</w:t>
            </w:r>
          </w:p>
        </w:tc>
        <w:tc>
          <w:tcPr>
            <w:tcW w:w="1023" w:type="dxa"/>
            <w:shd w:val="clear" w:color="auto" w:fill="F1E6F4"/>
            <w:vAlign w:val="center"/>
          </w:tcPr>
          <w:p w14:paraId="4B539267" w14:textId="7319ECD6" w:rsidR="00BA39F1" w:rsidRPr="003673C8" w:rsidRDefault="00BA39F1" w:rsidP="00BA39F1">
            <w:pPr>
              <w:spacing w:before="50" w:after="20"/>
              <w:jc w:val="center"/>
              <w:rPr>
                <w:rFonts w:cs="Courier New"/>
                <w:sz w:val="20"/>
                <w:szCs w:val="20"/>
              </w:rPr>
            </w:pPr>
            <w:r w:rsidRPr="003673C8">
              <w:rPr>
                <w:rFonts w:cs="Courier New"/>
                <w:sz w:val="20"/>
                <w:szCs w:val="20"/>
              </w:rPr>
              <w:t>20</w:t>
            </w:r>
            <w:r>
              <w:rPr>
                <w:rFonts w:cs="Courier New"/>
                <w:sz w:val="20"/>
                <w:szCs w:val="20"/>
              </w:rPr>
              <w:t>22-7</w:t>
            </w:r>
          </w:p>
        </w:tc>
      </w:tr>
    </w:tbl>
    <w:p w14:paraId="63AE49CA" w14:textId="7B106580" w:rsidR="004C6FB6" w:rsidRDefault="004C6FB6" w:rsidP="00CC1C5F">
      <w:r>
        <w:t>PPUG-om Zlatara propisana je obveza izrada dva prostorna plana užih područja i to:</w:t>
      </w:r>
    </w:p>
    <w:p w14:paraId="11C09A41" w14:textId="752E32A5" w:rsidR="004C6FB6" w:rsidRPr="003673C8" w:rsidRDefault="004C6FB6" w:rsidP="0044762F">
      <w:pPr>
        <w:pStyle w:val="Normalbulleted"/>
        <w:numPr>
          <w:ilvl w:val="0"/>
          <w:numId w:val="21"/>
        </w:numPr>
      </w:pPr>
      <w:r>
        <w:t>Urbanistički plan uređenja Zlatara (UPU Z)</w:t>
      </w:r>
    </w:p>
    <w:p w14:paraId="4F0219DD" w14:textId="206E9196" w:rsidR="004C6FB6" w:rsidRPr="003673C8" w:rsidRDefault="004C6FB6" w:rsidP="0044762F">
      <w:pPr>
        <w:pStyle w:val="Normalbulleted"/>
        <w:numPr>
          <w:ilvl w:val="0"/>
          <w:numId w:val="21"/>
        </w:numPr>
      </w:pPr>
      <w:r>
        <w:t>Urbanistički plan uređenja dijela naselja Donja Batina (UPU DB)</w:t>
      </w:r>
      <w:r w:rsidR="008015BB">
        <w:t>.</w:t>
      </w:r>
      <w:r w:rsidR="008015BB" w:rsidRPr="00BF7662">
        <w:rPr>
          <w:rStyle w:val="FootnoteReference"/>
        </w:rPr>
        <w:footnoteReference w:id="80"/>
      </w:r>
    </w:p>
    <w:p w14:paraId="54F12007" w14:textId="4E11DBDC" w:rsidR="00CC1C5F" w:rsidRDefault="004C43CD" w:rsidP="00CC1C5F">
      <w:r>
        <w:lastRenderedPageBreak/>
        <w:t xml:space="preserve">Na </w:t>
      </w:r>
      <w:proofErr w:type="spellStart"/>
      <w:r w:rsidRPr="003673C8">
        <w:rPr>
          <w:color w:val="7D3C98"/>
        </w:rPr>
        <w:t>kart</w:t>
      </w:r>
      <w:r w:rsidRPr="00B7075F">
        <w:rPr>
          <w:color w:val="7D3C98"/>
        </w:rPr>
        <w:t>ogr</w:t>
      </w:r>
      <w:r w:rsidRPr="003673C8">
        <w:rPr>
          <w:color w:val="7D3C98"/>
        </w:rPr>
        <w:t>am</w:t>
      </w:r>
      <w:r>
        <w:rPr>
          <w:color w:val="7D3C98"/>
        </w:rPr>
        <w:t>u</w:t>
      </w:r>
      <w:proofErr w:type="spellEnd"/>
      <w:r w:rsidRPr="003673C8">
        <w:rPr>
          <w:color w:val="7D3C98"/>
        </w:rPr>
        <w:t xml:space="preserve"> </w:t>
      </w:r>
      <w:r w:rsidRPr="003673C8">
        <w:rPr>
          <w:color w:val="7D3C98"/>
        </w:rPr>
        <w:fldChar w:fldCharType="begin"/>
      </w:r>
      <w:r w:rsidRPr="003673C8">
        <w:rPr>
          <w:color w:val="7D3C98"/>
        </w:rPr>
        <w:instrText xml:space="preserve"> REF _Ref26009498 \h  \* MERGEFORMAT </w:instrText>
      </w:r>
      <w:r w:rsidRPr="003673C8">
        <w:rPr>
          <w:color w:val="7D3C98"/>
        </w:rPr>
      </w:r>
      <w:r w:rsidRPr="003673C8">
        <w:rPr>
          <w:color w:val="7D3C98"/>
        </w:rPr>
        <w:fldChar w:fldCharType="separate"/>
      </w:r>
      <w:r w:rsidR="004362A3" w:rsidRPr="004362A3">
        <w:rPr>
          <w:bCs/>
          <w:color w:val="7D3C98"/>
        </w:rPr>
        <w:t>13</w:t>
      </w:r>
      <w:r w:rsidRPr="003673C8">
        <w:rPr>
          <w:color w:val="7D3C98"/>
        </w:rPr>
        <w:fldChar w:fldCharType="end"/>
      </w:r>
      <w:r w:rsidRPr="004C43CD">
        <w:t xml:space="preserve"> prikazani</w:t>
      </w:r>
      <w:r>
        <w:t xml:space="preserve"> su obuhvatovi obvezne izrade urbanističkih planova uređenja propisani </w:t>
      </w:r>
      <w:r>
        <w:rPr>
          <w:i/>
        </w:rPr>
        <w:t>Prostornim planom uređenja Grada Zlatara</w:t>
      </w:r>
      <w:r>
        <w:t>.</w:t>
      </w:r>
    </w:p>
    <w:p w14:paraId="12CDB892" w14:textId="132EC972" w:rsidR="00CC1C5F" w:rsidRDefault="005D1C4D" w:rsidP="00CC1C5F">
      <w:pPr>
        <w:keepNext/>
        <w:spacing w:after="0"/>
        <w:jc w:val="center"/>
        <w:rPr>
          <w:noProof/>
        </w:rPr>
      </w:pPr>
      <w:r>
        <w:rPr>
          <w:noProof/>
        </w:rPr>
        <w:drawing>
          <wp:inline distT="0" distB="0" distL="0" distR="0" wp14:anchorId="04F2E0A0" wp14:editId="404A9967">
            <wp:extent cx="5760000" cy="8122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U.png"/>
                    <pic:cNvPicPr/>
                  </pic:nvPicPr>
                  <pic:blipFill rotWithShape="1">
                    <a:blip r:embed="rId44" cstate="print">
                      <a:extLst>
                        <a:ext uri="{28A0092B-C50C-407E-A947-70E740481C1C}">
                          <a14:useLocalDpi xmlns:a14="http://schemas.microsoft.com/office/drawing/2010/main" val="0"/>
                        </a:ext>
                      </a:extLst>
                    </a:blip>
                    <a:srcRect l="29565" t="965" r="32057" b="1532"/>
                    <a:stretch/>
                  </pic:blipFill>
                  <pic:spPr bwMode="auto">
                    <a:xfrm>
                      <a:off x="0" y="0"/>
                      <a:ext cx="5760000" cy="8122695"/>
                    </a:xfrm>
                    <a:prstGeom prst="rect">
                      <a:avLst/>
                    </a:prstGeom>
                    <a:ln>
                      <a:noFill/>
                    </a:ln>
                    <a:extLst>
                      <a:ext uri="{53640926-AAD7-44D8-BBD7-CCE9431645EC}">
                        <a14:shadowObscured xmlns:a14="http://schemas.microsoft.com/office/drawing/2010/main"/>
                      </a:ext>
                    </a:extLst>
                  </pic:spPr>
                </pic:pic>
              </a:graphicData>
            </a:graphic>
          </wp:inline>
        </w:drawing>
      </w:r>
    </w:p>
    <w:p w14:paraId="792E6B2A" w14:textId="4FA513D0" w:rsidR="00CC1C5F" w:rsidRPr="003673C8" w:rsidRDefault="00CC1C5F" w:rsidP="00CC1C5F">
      <w:pPr>
        <w:spacing w:before="0" w:after="0"/>
        <w:ind w:left="709" w:right="709"/>
        <w:jc w:val="center"/>
      </w:pPr>
      <w:proofErr w:type="spellStart"/>
      <w:r w:rsidRPr="005D1C4D">
        <w:rPr>
          <w:b/>
          <w:color w:val="7D3C98"/>
        </w:rPr>
        <w:t>Kartogram</w:t>
      </w:r>
      <w:proofErr w:type="spellEnd"/>
      <w:r w:rsidRPr="005D1C4D">
        <w:rPr>
          <w:b/>
          <w:color w:val="7D3C98"/>
        </w:rPr>
        <w:t xml:space="preserve"> </w:t>
      </w:r>
      <w:r w:rsidRPr="005D1C4D">
        <w:rPr>
          <w:b/>
          <w:bCs/>
          <w:color w:val="7D3C98"/>
        </w:rPr>
        <w:fldChar w:fldCharType="begin"/>
      </w:r>
      <w:r w:rsidRPr="005D1C4D">
        <w:rPr>
          <w:b/>
          <w:bCs/>
          <w:color w:val="7D3C98"/>
        </w:rPr>
        <w:instrText xml:space="preserve"> SEQ kartogram \* ARABIC </w:instrText>
      </w:r>
      <w:r w:rsidRPr="005D1C4D">
        <w:rPr>
          <w:b/>
          <w:bCs/>
          <w:color w:val="7D3C98"/>
        </w:rPr>
        <w:fldChar w:fldCharType="separate"/>
      </w:r>
      <w:bookmarkStart w:id="289" w:name="_Ref26009498"/>
      <w:r w:rsidR="004362A3">
        <w:rPr>
          <w:b/>
          <w:bCs/>
          <w:noProof/>
          <w:color w:val="7D3C98"/>
        </w:rPr>
        <w:t>13</w:t>
      </w:r>
      <w:bookmarkEnd w:id="289"/>
      <w:r w:rsidRPr="005D1C4D">
        <w:rPr>
          <w:b/>
          <w:bCs/>
          <w:color w:val="7D3C98"/>
        </w:rPr>
        <w:fldChar w:fldCharType="end"/>
      </w:r>
      <w:r w:rsidRPr="005D1C4D">
        <w:rPr>
          <w:b/>
          <w:color w:val="7D3C98"/>
        </w:rPr>
        <w:t>.</w:t>
      </w:r>
      <w:r w:rsidRPr="005D1C4D">
        <w:t xml:space="preserve"> </w:t>
      </w:r>
      <w:r w:rsidR="005D1C4D">
        <w:t>Obuhvatovi obvezne izrade urbanističkih planova uređenja</w:t>
      </w:r>
      <w:r w:rsidRPr="005D1C4D">
        <w:t xml:space="preserve"> na području Grada Zlatara</w:t>
      </w:r>
      <w:r w:rsidR="007A4AA7">
        <w:t xml:space="preserve"> temeljem PPUG-a Zlatara</w:t>
      </w:r>
      <w:r w:rsidRPr="005D1C4D">
        <w:rPr>
          <w:rStyle w:val="FootnoteReference"/>
        </w:rPr>
        <w:footnoteReference w:id="81"/>
      </w:r>
    </w:p>
    <w:p w14:paraId="291B489F" w14:textId="7A00EF09" w:rsidR="0091013C" w:rsidRPr="003673C8" w:rsidRDefault="0091013C" w:rsidP="00F77689">
      <w:pPr>
        <w:pStyle w:val="Heading2"/>
        <w:snapToGrid w:val="0"/>
        <w:rPr>
          <w:color w:val="7D3C98"/>
        </w:rPr>
      </w:pPr>
      <w:bookmarkStart w:id="290" w:name="_Toc130199177"/>
      <w:r w:rsidRPr="003673C8">
        <w:rPr>
          <w:color w:val="7D3C98"/>
        </w:rPr>
        <w:lastRenderedPageBreak/>
        <w:t>Provedba prostornih planova</w:t>
      </w:r>
      <w:bookmarkEnd w:id="290"/>
    </w:p>
    <w:p w14:paraId="16BDB3A9" w14:textId="5859388F" w:rsidR="0091013C" w:rsidRPr="003673C8" w:rsidRDefault="0091013C" w:rsidP="00F77689">
      <w:r w:rsidRPr="003673C8">
        <w:t xml:space="preserve">Za područje Grada </w:t>
      </w:r>
      <w:r w:rsidR="004C43CD">
        <w:t>Zlatara</w:t>
      </w:r>
      <w:r w:rsidRPr="003673C8">
        <w:t xml:space="preserve"> za provedbu prostornih planova nadležan je </w:t>
      </w:r>
      <w:r w:rsidR="004C43CD" w:rsidRPr="004C43CD">
        <w:t>Upravni odjel za prostorno uređenje, gradnju i zaštitu okoliša</w:t>
      </w:r>
      <w:r w:rsidRPr="003673C8">
        <w:t xml:space="preserve"> </w:t>
      </w:r>
      <w:r w:rsidR="004C43CD">
        <w:t>Krapinsko-zagorske</w:t>
      </w:r>
      <w:r w:rsidRPr="003673C8">
        <w:t xml:space="preserve"> županije – ispostava </w:t>
      </w:r>
      <w:r w:rsidR="004C43CD" w:rsidRPr="00D4167F">
        <w:t>Zlatara</w:t>
      </w:r>
      <w:r w:rsidRPr="00D4167F">
        <w:t>. Statistika akata za razma</w:t>
      </w:r>
      <w:r w:rsidR="00D4167F" w:rsidRPr="00D4167F">
        <w:t xml:space="preserve">trano razdoblje po vrstama prikazana je sumarno za </w:t>
      </w:r>
      <w:r w:rsidR="00F368F1" w:rsidRPr="00D4167F">
        <w:t>razmatrano razdoblj</w:t>
      </w:r>
      <w:r w:rsidR="00D4167F" w:rsidRPr="00D4167F">
        <w:t>e ovog Izvješća o stanju u prostoru</w:t>
      </w:r>
      <w:r w:rsidRPr="00D4167F">
        <w:t xml:space="preserve"> u </w:t>
      </w:r>
      <w:r w:rsidRPr="00D4167F">
        <w:rPr>
          <w:color w:val="7D3C98"/>
        </w:rPr>
        <w:t xml:space="preserve">tablici </w:t>
      </w:r>
      <w:r w:rsidRPr="00D4167F">
        <w:rPr>
          <w:color w:val="7D3C98"/>
        </w:rPr>
        <w:fldChar w:fldCharType="begin"/>
      </w:r>
      <w:r w:rsidRPr="00D4167F">
        <w:rPr>
          <w:color w:val="7D3C98"/>
        </w:rPr>
        <w:instrText xml:space="preserve"> REF _Ref26018187 \h  \* MERGEFORMAT </w:instrText>
      </w:r>
      <w:r w:rsidRPr="00D4167F">
        <w:rPr>
          <w:color w:val="7D3C98"/>
        </w:rPr>
      </w:r>
      <w:r w:rsidRPr="00D4167F">
        <w:rPr>
          <w:color w:val="7D3C98"/>
        </w:rPr>
        <w:fldChar w:fldCharType="separate"/>
      </w:r>
      <w:r w:rsidR="004362A3" w:rsidRPr="004362A3">
        <w:rPr>
          <w:color w:val="7D3C98"/>
        </w:rPr>
        <w:t>29</w:t>
      </w:r>
      <w:r w:rsidRPr="00D4167F">
        <w:rPr>
          <w:color w:val="7D3C98"/>
        </w:rPr>
        <w:fldChar w:fldCharType="end"/>
      </w:r>
      <w:r w:rsidRPr="00D4167F">
        <w:t>.</w:t>
      </w:r>
    </w:p>
    <w:p w14:paraId="06A22135" w14:textId="4C2B48E3" w:rsidR="00DD23EF" w:rsidRPr="003673C8" w:rsidRDefault="00DD23EF" w:rsidP="00AB264D">
      <w:pPr>
        <w:keepNext/>
        <w:spacing w:after="0"/>
        <w:jc w:val="left"/>
        <w:rPr>
          <w:bCs/>
        </w:rPr>
      </w:pPr>
      <w:r w:rsidRPr="003673C8">
        <w:rPr>
          <w:b/>
          <w:color w:val="7D3C98"/>
        </w:rPr>
        <w:t xml:space="preserve">Tablica </w:t>
      </w:r>
      <w:r w:rsidRPr="003673C8">
        <w:rPr>
          <w:b/>
          <w:color w:val="7D3C98"/>
        </w:rPr>
        <w:fldChar w:fldCharType="begin"/>
      </w:r>
      <w:r w:rsidRPr="003673C8">
        <w:rPr>
          <w:b/>
          <w:color w:val="7D3C98"/>
        </w:rPr>
        <w:instrText xml:space="preserve"> SEQ tablica \* ARABIC </w:instrText>
      </w:r>
      <w:r w:rsidRPr="003673C8">
        <w:rPr>
          <w:b/>
          <w:color w:val="7D3C98"/>
        </w:rPr>
        <w:fldChar w:fldCharType="separate"/>
      </w:r>
      <w:bookmarkStart w:id="291" w:name="_Ref26018187"/>
      <w:r w:rsidR="004362A3">
        <w:rPr>
          <w:b/>
          <w:noProof/>
          <w:color w:val="7D3C98"/>
        </w:rPr>
        <w:t>29</w:t>
      </w:r>
      <w:bookmarkEnd w:id="291"/>
      <w:r w:rsidRPr="003673C8">
        <w:rPr>
          <w:b/>
          <w:color w:val="7D3C98"/>
        </w:rPr>
        <w:fldChar w:fldCharType="end"/>
      </w:r>
      <w:r w:rsidRPr="003673C8">
        <w:rPr>
          <w:b/>
          <w:color w:val="7D3C98"/>
        </w:rPr>
        <w:t>.</w:t>
      </w:r>
      <w:r w:rsidRPr="003673C8">
        <w:rPr>
          <w:bCs/>
        </w:rPr>
        <w:t xml:space="preserve"> </w:t>
      </w:r>
      <w:r w:rsidR="00890572" w:rsidRPr="003673C8">
        <w:rPr>
          <w:bCs/>
        </w:rPr>
        <w:t>Zaprimljeni zahtjevi i izdana rješenja</w:t>
      </w:r>
      <w:r w:rsidRPr="003673C8">
        <w:rPr>
          <w:bCs/>
        </w:rPr>
        <w:t xml:space="preserve"> prostornog uređenja p</w:t>
      </w:r>
      <w:r w:rsidR="00890572" w:rsidRPr="003673C8">
        <w:rPr>
          <w:bCs/>
        </w:rPr>
        <w:t>o</w:t>
      </w:r>
      <w:r w:rsidRPr="003673C8">
        <w:rPr>
          <w:bCs/>
        </w:rPr>
        <w:t xml:space="preserve"> vrstama</w:t>
      </w:r>
      <w:r w:rsidR="007C0A30" w:rsidRPr="003673C8">
        <w:rPr>
          <w:bCs/>
        </w:rPr>
        <w:t xml:space="preserve"> te zaprimljeni zahtjevi i izdana rješenja o ozakonjenju nezakonito izgrađenih zgrada</w:t>
      </w:r>
    </w:p>
    <w:tbl>
      <w:tblPr>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40"/>
        <w:gridCol w:w="1916"/>
        <w:gridCol w:w="1916"/>
      </w:tblGrid>
      <w:tr w:rsidR="00484D34" w:rsidRPr="003673C8" w14:paraId="33CF67DC" w14:textId="77777777" w:rsidTr="00D4167F">
        <w:trPr>
          <w:trHeight w:val="60"/>
          <w:jc w:val="center"/>
        </w:trPr>
        <w:tc>
          <w:tcPr>
            <w:tcW w:w="5240" w:type="dxa"/>
            <w:vMerge w:val="restart"/>
            <w:shd w:val="clear" w:color="auto" w:fill="E4D4ED"/>
            <w:vAlign w:val="bottom"/>
          </w:tcPr>
          <w:p w14:paraId="14E09452" w14:textId="77777777" w:rsidR="00484D34" w:rsidRPr="003673C8" w:rsidRDefault="00484D34" w:rsidP="00F77689">
            <w:pPr>
              <w:keepNext/>
              <w:spacing w:before="50" w:after="20"/>
              <w:jc w:val="left"/>
              <w:rPr>
                <w:b/>
                <w:sz w:val="20"/>
                <w:szCs w:val="20"/>
              </w:rPr>
            </w:pPr>
            <w:r w:rsidRPr="003673C8">
              <w:rPr>
                <w:b/>
                <w:bCs/>
                <w:sz w:val="20"/>
                <w:szCs w:val="20"/>
              </w:rPr>
              <w:t>Naziv akta</w:t>
            </w:r>
          </w:p>
        </w:tc>
        <w:tc>
          <w:tcPr>
            <w:tcW w:w="3832" w:type="dxa"/>
            <w:gridSpan w:val="2"/>
            <w:shd w:val="clear" w:color="auto" w:fill="E4D4ED"/>
            <w:vAlign w:val="center"/>
          </w:tcPr>
          <w:p w14:paraId="70B03ADF" w14:textId="0EFD87A9" w:rsidR="00484D34" w:rsidRPr="003673C8" w:rsidRDefault="00484D34" w:rsidP="004C43CD">
            <w:pPr>
              <w:keepNext/>
              <w:spacing w:before="50" w:after="20"/>
              <w:ind w:left="-57" w:right="-57"/>
              <w:jc w:val="center"/>
              <w:rPr>
                <w:b/>
                <w:bCs/>
                <w:sz w:val="20"/>
                <w:szCs w:val="20"/>
              </w:rPr>
            </w:pPr>
            <w:r w:rsidRPr="003673C8">
              <w:rPr>
                <w:b/>
                <w:bCs/>
                <w:sz w:val="20"/>
                <w:szCs w:val="20"/>
              </w:rPr>
              <w:t>20</w:t>
            </w:r>
            <w:r>
              <w:rPr>
                <w:b/>
                <w:bCs/>
                <w:sz w:val="20"/>
                <w:szCs w:val="20"/>
              </w:rPr>
              <w:t>18</w:t>
            </w:r>
            <w:r w:rsidRPr="003673C8">
              <w:rPr>
                <w:b/>
                <w:bCs/>
                <w:sz w:val="20"/>
                <w:szCs w:val="20"/>
              </w:rPr>
              <w:t>. - 20</w:t>
            </w:r>
            <w:r>
              <w:rPr>
                <w:b/>
                <w:bCs/>
                <w:sz w:val="20"/>
                <w:szCs w:val="20"/>
              </w:rPr>
              <w:t>21</w:t>
            </w:r>
            <w:r w:rsidRPr="003673C8">
              <w:rPr>
                <w:b/>
                <w:bCs/>
                <w:sz w:val="20"/>
                <w:szCs w:val="20"/>
              </w:rPr>
              <w:t>.</w:t>
            </w:r>
          </w:p>
        </w:tc>
      </w:tr>
      <w:tr w:rsidR="00484D34" w:rsidRPr="003673C8" w14:paraId="06C40739" w14:textId="77777777" w:rsidTr="00D4167F">
        <w:trPr>
          <w:cantSplit/>
          <w:trHeight w:val="49"/>
          <w:jc w:val="center"/>
        </w:trPr>
        <w:tc>
          <w:tcPr>
            <w:tcW w:w="5240" w:type="dxa"/>
            <w:vMerge/>
            <w:tcBorders>
              <w:bottom w:val="single" w:sz="4" w:space="0" w:color="FFFFFF" w:themeColor="background1"/>
            </w:tcBorders>
            <w:shd w:val="clear" w:color="auto" w:fill="E4D4ED"/>
          </w:tcPr>
          <w:p w14:paraId="36D03DA9" w14:textId="77777777" w:rsidR="00484D34" w:rsidRPr="003673C8" w:rsidRDefault="00484D34" w:rsidP="00F77689">
            <w:pPr>
              <w:keepNext/>
              <w:spacing w:before="50" w:after="20"/>
              <w:jc w:val="left"/>
              <w:rPr>
                <w:b/>
                <w:bCs/>
                <w:sz w:val="20"/>
                <w:szCs w:val="20"/>
              </w:rPr>
            </w:pPr>
          </w:p>
        </w:tc>
        <w:tc>
          <w:tcPr>
            <w:tcW w:w="1916" w:type="dxa"/>
            <w:tcBorders>
              <w:bottom w:val="single" w:sz="4" w:space="0" w:color="FFFFFF" w:themeColor="background1"/>
            </w:tcBorders>
            <w:shd w:val="clear" w:color="auto" w:fill="E4D4ED"/>
            <w:vAlign w:val="center"/>
          </w:tcPr>
          <w:p w14:paraId="27EA3807" w14:textId="1A075ABE" w:rsidR="00484D34" w:rsidRPr="00E16F4F" w:rsidRDefault="00484D34" w:rsidP="00484D34">
            <w:pPr>
              <w:keepNext/>
              <w:spacing w:before="50" w:after="20"/>
              <w:ind w:left="57" w:right="-113"/>
              <w:jc w:val="center"/>
              <w:rPr>
                <w:b/>
                <w:sz w:val="20"/>
                <w:szCs w:val="20"/>
              </w:rPr>
            </w:pPr>
            <w:r w:rsidRPr="00E16F4F">
              <w:rPr>
                <w:b/>
                <w:sz w:val="20"/>
                <w:szCs w:val="20"/>
              </w:rPr>
              <w:t>zaprimljeni zahtjevi</w:t>
            </w:r>
          </w:p>
        </w:tc>
        <w:tc>
          <w:tcPr>
            <w:tcW w:w="1916" w:type="dxa"/>
            <w:tcBorders>
              <w:bottom w:val="single" w:sz="4" w:space="0" w:color="FFFFFF" w:themeColor="background1"/>
            </w:tcBorders>
            <w:shd w:val="clear" w:color="auto" w:fill="E4D4ED"/>
            <w:vAlign w:val="center"/>
          </w:tcPr>
          <w:p w14:paraId="5F742BE0" w14:textId="77777777" w:rsidR="00484D34" w:rsidRPr="00E16F4F" w:rsidRDefault="00484D34" w:rsidP="00484D34">
            <w:pPr>
              <w:keepNext/>
              <w:spacing w:before="50" w:after="20"/>
              <w:ind w:left="57"/>
              <w:jc w:val="center"/>
              <w:rPr>
                <w:b/>
                <w:sz w:val="20"/>
                <w:szCs w:val="20"/>
              </w:rPr>
            </w:pPr>
            <w:r w:rsidRPr="00E16F4F">
              <w:rPr>
                <w:b/>
                <w:sz w:val="20"/>
                <w:szCs w:val="20"/>
              </w:rPr>
              <w:t>izdani akti</w:t>
            </w:r>
          </w:p>
        </w:tc>
      </w:tr>
      <w:tr w:rsidR="00484D34" w:rsidRPr="003673C8" w14:paraId="16CB7D55" w14:textId="77777777" w:rsidTr="00D4167F">
        <w:trPr>
          <w:trHeight w:val="60"/>
          <w:jc w:val="center"/>
        </w:trPr>
        <w:tc>
          <w:tcPr>
            <w:tcW w:w="5240" w:type="dxa"/>
            <w:shd w:val="clear" w:color="auto" w:fill="F1E6F4"/>
            <w:vAlign w:val="center"/>
          </w:tcPr>
          <w:p w14:paraId="16335ABC" w14:textId="77777777" w:rsidR="00484D34" w:rsidRDefault="00484D34" w:rsidP="00484D34">
            <w:pPr>
              <w:spacing w:before="50" w:after="20"/>
              <w:ind w:right="-57"/>
              <w:jc w:val="left"/>
              <w:rPr>
                <w:sz w:val="20"/>
                <w:szCs w:val="20"/>
              </w:rPr>
            </w:pPr>
            <w:r w:rsidRPr="00484D34">
              <w:rPr>
                <w:sz w:val="20"/>
                <w:szCs w:val="20"/>
              </w:rPr>
              <w:t>Građevinska dozvola</w:t>
            </w:r>
          </w:p>
          <w:p w14:paraId="5F88B218" w14:textId="77777777" w:rsidR="00484D34" w:rsidRDefault="00484D34" w:rsidP="0044762F">
            <w:pPr>
              <w:pStyle w:val="ListParagraph"/>
              <w:numPr>
                <w:ilvl w:val="0"/>
                <w:numId w:val="35"/>
              </w:numPr>
              <w:spacing w:before="50" w:after="20"/>
              <w:ind w:left="568" w:right="-57" w:hanging="284"/>
              <w:jc w:val="left"/>
              <w:rPr>
                <w:sz w:val="20"/>
                <w:szCs w:val="20"/>
              </w:rPr>
            </w:pPr>
            <w:r>
              <w:rPr>
                <w:sz w:val="20"/>
                <w:szCs w:val="20"/>
              </w:rPr>
              <w:t>osnovni akt</w:t>
            </w:r>
          </w:p>
          <w:p w14:paraId="2884A5BA" w14:textId="77777777" w:rsidR="00484D34" w:rsidRDefault="00484D34" w:rsidP="0044762F">
            <w:pPr>
              <w:pStyle w:val="ListParagraph"/>
              <w:numPr>
                <w:ilvl w:val="0"/>
                <w:numId w:val="35"/>
              </w:numPr>
              <w:spacing w:before="50" w:after="20"/>
              <w:ind w:left="568" w:right="-57" w:hanging="284"/>
              <w:jc w:val="left"/>
              <w:rPr>
                <w:sz w:val="20"/>
                <w:szCs w:val="20"/>
              </w:rPr>
            </w:pPr>
            <w:r>
              <w:rPr>
                <w:sz w:val="20"/>
                <w:szCs w:val="20"/>
              </w:rPr>
              <w:t>izmjena i/ili dopuna</w:t>
            </w:r>
          </w:p>
          <w:p w14:paraId="52C4C180" w14:textId="11D3FA37" w:rsidR="00484D34" w:rsidRPr="00484D34" w:rsidRDefault="00484D34" w:rsidP="0044762F">
            <w:pPr>
              <w:pStyle w:val="ListParagraph"/>
              <w:numPr>
                <w:ilvl w:val="0"/>
                <w:numId w:val="35"/>
              </w:numPr>
              <w:spacing w:before="50" w:after="20"/>
              <w:ind w:left="568" w:right="-57" w:hanging="284"/>
              <w:jc w:val="left"/>
              <w:rPr>
                <w:sz w:val="20"/>
                <w:szCs w:val="20"/>
              </w:rPr>
            </w:pPr>
            <w:r>
              <w:rPr>
                <w:sz w:val="20"/>
                <w:szCs w:val="20"/>
              </w:rPr>
              <w:t>poništenje/ukidanje</w:t>
            </w:r>
          </w:p>
        </w:tc>
        <w:tc>
          <w:tcPr>
            <w:tcW w:w="1916" w:type="dxa"/>
            <w:shd w:val="clear" w:color="auto" w:fill="F1E6F4"/>
            <w:vAlign w:val="center"/>
          </w:tcPr>
          <w:p w14:paraId="1A430145" w14:textId="563B33DA" w:rsidR="00484D34" w:rsidRDefault="00484D34" w:rsidP="00D4167F">
            <w:pPr>
              <w:spacing w:before="50" w:after="20"/>
              <w:ind w:left="-57" w:right="709"/>
              <w:jc w:val="right"/>
              <w:rPr>
                <w:b/>
                <w:sz w:val="20"/>
                <w:szCs w:val="20"/>
              </w:rPr>
            </w:pPr>
            <w:r>
              <w:rPr>
                <w:b/>
                <w:sz w:val="20"/>
                <w:szCs w:val="20"/>
              </w:rPr>
              <w:t>110</w:t>
            </w:r>
          </w:p>
          <w:p w14:paraId="2EFBF0CD" w14:textId="34E61403" w:rsidR="00484D34" w:rsidRPr="00484D34" w:rsidRDefault="00484D34" w:rsidP="00D4167F">
            <w:pPr>
              <w:spacing w:before="50" w:after="20"/>
              <w:ind w:left="-57" w:right="709"/>
              <w:jc w:val="right"/>
              <w:rPr>
                <w:sz w:val="20"/>
                <w:szCs w:val="20"/>
              </w:rPr>
            </w:pPr>
            <w:r>
              <w:rPr>
                <w:sz w:val="20"/>
                <w:szCs w:val="20"/>
              </w:rPr>
              <w:t>99</w:t>
            </w:r>
          </w:p>
          <w:p w14:paraId="1664A69A" w14:textId="626741DA" w:rsidR="00484D34" w:rsidRPr="00484D34" w:rsidRDefault="00484D34" w:rsidP="00D4167F">
            <w:pPr>
              <w:spacing w:before="50" w:after="20"/>
              <w:ind w:left="-57" w:right="709"/>
              <w:contextualSpacing/>
              <w:jc w:val="right"/>
              <w:rPr>
                <w:sz w:val="20"/>
                <w:szCs w:val="20"/>
              </w:rPr>
            </w:pPr>
            <w:r>
              <w:rPr>
                <w:sz w:val="20"/>
                <w:szCs w:val="20"/>
              </w:rPr>
              <w:t>9</w:t>
            </w:r>
          </w:p>
          <w:p w14:paraId="55B80D10" w14:textId="2482659E" w:rsidR="00484D34" w:rsidRPr="00484D34" w:rsidRDefault="00484D34" w:rsidP="00D4167F">
            <w:pPr>
              <w:spacing w:before="50" w:after="20"/>
              <w:ind w:left="-57" w:right="709"/>
              <w:jc w:val="right"/>
              <w:rPr>
                <w:sz w:val="20"/>
                <w:szCs w:val="20"/>
              </w:rPr>
            </w:pPr>
            <w:r>
              <w:rPr>
                <w:sz w:val="20"/>
                <w:szCs w:val="20"/>
              </w:rPr>
              <w:t>2</w:t>
            </w:r>
          </w:p>
        </w:tc>
        <w:tc>
          <w:tcPr>
            <w:tcW w:w="1916" w:type="dxa"/>
            <w:shd w:val="clear" w:color="auto" w:fill="F1E6F4"/>
            <w:vAlign w:val="center"/>
          </w:tcPr>
          <w:p w14:paraId="41635385" w14:textId="58754ABF" w:rsidR="00484D34" w:rsidRDefault="00484D34" w:rsidP="00D4167F">
            <w:pPr>
              <w:spacing w:before="50" w:after="20"/>
              <w:ind w:left="-57" w:right="709"/>
              <w:jc w:val="right"/>
              <w:rPr>
                <w:b/>
                <w:sz w:val="20"/>
                <w:szCs w:val="20"/>
              </w:rPr>
            </w:pPr>
            <w:r>
              <w:rPr>
                <w:b/>
                <w:sz w:val="20"/>
                <w:szCs w:val="20"/>
              </w:rPr>
              <w:t>105</w:t>
            </w:r>
          </w:p>
          <w:p w14:paraId="5F4A308C" w14:textId="64772636" w:rsidR="00484D34" w:rsidRPr="00484D34" w:rsidRDefault="00484D34" w:rsidP="00D4167F">
            <w:pPr>
              <w:spacing w:before="50" w:after="20"/>
              <w:ind w:left="-57" w:right="709"/>
              <w:jc w:val="right"/>
              <w:rPr>
                <w:sz w:val="20"/>
                <w:szCs w:val="20"/>
              </w:rPr>
            </w:pPr>
            <w:r>
              <w:rPr>
                <w:sz w:val="20"/>
                <w:szCs w:val="20"/>
              </w:rPr>
              <w:t>95</w:t>
            </w:r>
          </w:p>
          <w:p w14:paraId="4D562600" w14:textId="139F0CE0" w:rsidR="00484D34" w:rsidRPr="00484D34" w:rsidRDefault="00484D34" w:rsidP="00D4167F">
            <w:pPr>
              <w:spacing w:before="50" w:after="20"/>
              <w:ind w:left="-57" w:right="709"/>
              <w:contextualSpacing/>
              <w:jc w:val="right"/>
              <w:rPr>
                <w:sz w:val="20"/>
                <w:szCs w:val="20"/>
              </w:rPr>
            </w:pPr>
            <w:r>
              <w:rPr>
                <w:sz w:val="20"/>
                <w:szCs w:val="20"/>
              </w:rPr>
              <w:t>8</w:t>
            </w:r>
          </w:p>
          <w:p w14:paraId="10DA03AB" w14:textId="45B852F4" w:rsidR="00484D34" w:rsidRPr="00484D34" w:rsidRDefault="00484D34" w:rsidP="00D4167F">
            <w:pPr>
              <w:spacing w:before="50" w:after="20"/>
              <w:ind w:left="-57" w:right="709"/>
              <w:jc w:val="right"/>
              <w:rPr>
                <w:sz w:val="20"/>
                <w:szCs w:val="20"/>
              </w:rPr>
            </w:pPr>
            <w:r>
              <w:rPr>
                <w:sz w:val="20"/>
                <w:szCs w:val="20"/>
              </w:rPr>
              <w:t>2</w:t>
            </w:r>
          </w:p>
        </w:tc>
      </w:tr>
      <w:tr w:rsidR="00484D34" w:rsidRPr="003673C8" w14:paraId="0A48E5B4" w14:textId="77777777" w:rsidTr="00D4167F">
        <w:trPr>
          <w:trHeight w:val="60"/>
          <w:jc w:val="center"/>
        </w:trPr>
        <w:tc>
          <w:tcPr>
            <w:tcW w:w="5240" w:type="dxa"/>
            <w:shd w:val="clear" w:color="auto" w:fill="F1E6F4"/>
            <w:vAlign w:val="center"/>
          </w:tcPr>
          <w:p w14:paraId="07BB1FD8" w14:textId="6CD8B3BB" w:rsidR="00484D34" w:rsidRPr="003673C8" w:rsidRDefault="00484D34" w:rsidP="00484D34">
            <w:pPr>
              <w:spacing w:before="50" w:after="20"/>
              <w:ind w:right="-57"/>
              <w:jc w:val="left"/>
              <w:rPr>
                <w:sz w:val="20"/>
                <w:szCs w:val="20"/>
              </w:rPr>
            </w:pPr>
            <w:r w:rsidRPr="003673C8">
              <w:rPr>
                <w:sz w:val="20"/>
                <w:szCs w:val="20"/>
              </w:rPr>
              <w:t>Lokacijska dozvola</w:t>
            </w:r>
          </w:p>
        </w:tc>
        <w:tc>
          <w:tcPr>
            <w:tcW w:w="1916" w:type="dxa"/>
            <w:shd w:val="clear" w:color="auto" w:fill="F1E6F4"/>
            <w:vAlign w:val="center"/>
          </w:tcPr>
          <w:p w14:paraId="12EA4E08" w14:textId="09564BEC" w:rsidR="00484D34" w:rsidRPr="003673C8" w:rsidRDefault="00484D34" w:rsidP="00D4167F">
            <w:pPr>
              <w:spacing w:before="50" w:after="20"/>
              <w:ind w:left="-57" w:right="709"/>
              <w:jc w:val="right"/>
              <w:rPr>
                <w:b/>
                <w:sz w:val="20"/>
                <w:szCs w:val="20"/>
              </w:rPr>
            </w:pPr>
            <w:r>
              <w:rPr>
                <w:b/>
                <w:sz w:val="20"/>
                <w:szCs w:val="20"/>
              </w:rPr>
              <w:t>2</w:t>
            </w:r>
          </w:p>
        </w:tc>
        <w:tc>
          <w:tcPr>
            <w:tcW w:w="1916" w:type="dxa"/>
            <w:shd w:val="clear" w:color="auto" w:fill="F1E6F4"/>
            <w:vAlign w:val="center"/>
          </w:tcPr>
          <w:p w14:paraId="41C0534F" w14:textId="6D35EEBA" w:rsidR="00484D34" w:rsidRPr="003673C8" w:rsidRDefault="00484D34" w:rsidP="00D4167F">
            <w:pPr>
              <w:spacing w:before="50" w:after="20"/>
              <w:ind w:left="-57" w:right="709"/>
              <w:jc w:val="right"/>
              <w:rPr>
                <w:b/>
                <w:sz w:val="20"/>
                <w:szCs w:val="20"/>
              </w:rPr>
            </w:pPr>
            <w:r>
              <w:rPr>
                <w:b/>
                <w:sz w:val="20"/>
                <w:szCs w:val="20"/>
              </w:rPr>
              <w:t>2</w:t>
            </w:r>
          </w:p>
        </w:tc>
      </w:tr>
      <w:tr w:rsidR="00484D34" w:rsidRPr="003673C8" w14:paraId="1B2533F4" w14:textId="77777777" w:rsidTr="00D4167F">
        <w:trPr>
          <w:jc w:val="center"/>
        </w:trPr>
        <w:tc>
          <w:tcPr>
            <w:tcW w:w="5240" w:type="dxa"/>
            <w:shd w:val="clear" w:color="auto" w:fill="E4D4ED"/>
            <w:vAlign w:val="center"/>
          </w:tcPr>
          <w:p w14:paraId="7D5BC9B8" w14:textId="147511E9" w:rsidR="00484D34" w:rsidRPr="003673C8" w:rsidRDefault="00484D34" w:rsidP="00AB264D">
            <w:pPr>
              <w:spacing w:before="50" w:after="20"/>
              <w:jc w:val="left"/>
              <w:rPr>
                <w:b/>
                <w:bCs/>
                <w:sz w:val="20"/>
                <w:szCs w:val="20"/>
              </w:rPr>
            </w:pPr>
            <w:r w:rsidRPr="003673C8">
              <w:rPr>
                <w:b/>
                <w:bCs/>
                <w:sz w:val="20"/>
                <w:szCs w:val="20"/>
              </w:rPr>
              <w:t>U</w:t>
            </w:r>
            <w:r w:rsidR="00AB264D">
              <w:rPr>
                <w:b/>
                <w:bCs/>
                <w:sz w:val="20"/>
                <w:szCs w:val="20"/>
              </w:rPr>
              <w:t>kupno</w:t>
            </w:r>
            <w:r w:rsidR="00D4167F">
              <w:rPr>
                <w:b/>
                <w:bCs/>
                <w:sz w:val="20"/>
                <w:szCs w:val="20"/>
              </w:rPr>
              <w:t xml:space="preserve"> zaprimljenih </w:t>
            </w:r>
            <w:r w:rsidR="00D4167F" w:rsidRPr="003673C8">
              <w:rPr>
                <w:b/>
                <w:bCs/>
                <w:sz w:val="20"/>
                <w:szCs w:val="20"/>
              </w:rPr>
              <w:t>zahtjeva i izdanih rješenja prostornog uređenja</w:t>
            </w:r>
          </w:p>
        </w:tc>
        <w:tc>
          <w:tcPr>
            <w:tcW w:w="1916" w:type="dxa"/>
            <w:shd w:val="clear" w:color="auto" w:fill="E4D4ED"/>
            <w:vAlign w:val="center"/>
          </w:tcPr>
          <w:p w14:paraId="363CDFEF" w14:textId="7282041C" w:rsidR="00484D34" w:rsidRPr="003673C8" w:rsidRDefault="00484D34" w:rsidP="00D4167F">
            <w:pPr>
              <w:spacing w:before="50" w:after="20"/>
              <w:ind w:left="-57" w:right="709"/>
              <w:jc w:val="right"/>
              <w:rPr>
                <w:b/>
                <w:sz w:val="20"/>
                <w:szCs w:val="20"/>
              </w:rPr>
            </w:pPr>
            <w:r>
              <w:rPr>
                <w:b/>
                <w:sz w:val="20"/>
                <w:szCs w:val="20"/>
              </w:rPr>
              <w:t>112</w:t>
            </w:r>
          </w:p>
        </w:tc>
        <w:tc>
          <w:tcPr>
            <w:tcW w:w="1916" w:type="dxa"/>
            <w:shd w:val="clear" w:color="auto" w:fill="E4D4ED"/>
            <w:vAlign w:val="center"/>
          </w:tcPr>
          <w:p w14:paraId="5867A4AC" w14:textId="4B96DF86" w:rsidR="00484D34" w:rsidRPr="003673C8" w:rsidRDefault="00484D34" w:rsidP="00D4167F">
            <w:pPr>
              <w:spacing w:before="50" w:after="20"/>
              <w:ind w:left="-57" w:right="709"/>
              <w:jc w:val="right"/>
              <w:rPr>
                <w:b/>
                <w:sz w:val="20"/>
                <w:szCs w:val="20"/>
              </w:rPr>
            </w:pPr>
            <w:r>
              <w:rPr>
                <w:b/>
                <w:sz w:val="20"/>
                <w:szCs w:val="20"/>
              </w:rPr>
              <w:t>107</w:t>
            </w:r>
          </w:p>
        </w:tc>
      </w:tr>
      <w:tr w:rsidR="00484D34" w:rsidRPr="003673C8" w14:paraId="070C50F4" w14:textId="77777777" w:rsidTr="00D4167F">
        <w:trPr>
          <w:trHeight w:val="60"/>
          <w:jc w:val="center"/>
        </w:trPr>
        <w:tc>
          <w:tcPr>
            <w:tcW w:w="5240" w:type="dxa"/>
            <w:shd w:val="clear" w:color="auto" w:fill="F1E6F4"/>
            <w:vAlign w:val="center"/>
          </w:tcPr>
          <w:p w14:paraId="1C7D369E" w14:textId="77777777" w:rsidR="00484D34" w:rsidRPr="003673C8" w:rsidRDefault="00484D34" w:rsidP="00F77689">
            <w:pPr>
              <w:spacing w:before="50" w:after="20"/>
              <w:ind w:right="-57"/>
              <w:jc w:val="left"/>
              <w:rPr>
                <w:sz w:val="20"/>
                <w:szCs w:val="20"/>
              </w:rPr>
            </w:pPr>
            <w:r w:rsidRPr="003673C8">
              <w:rPr>
                <w:sz w:val="20"/>
                <w:szCs w:val="20"/>
              </w:rPr>
              <w:t>Rješenje o izvedenom stanju</w:t>
            </w:r>
          </w:p>
        </w:tc>
        <w:tc>
          <w:tcPr>
            <w:tcW w:w="1916" w:type="dxa"/>
            <w:shd w:val="clear" w:color="auto" w:fill="F1E6F4"/>
            <w:vAlign w:val="center"/>
          </w:tcPr>
          <w:p w14:paraId="275F54A6" w14:textId="03ABFA5A" w:rsidR="00484D34" w:rsidRPr="00D4167F" w:rsidRDefault="00D4167F" w:rsidP="00D4167F">
            <w:pPr>
              <w:spacing w:before="50" w:after="20"/>
              <w:jc w:val="center"/>
              <w:rPr>
                <w:sz w:val="20"/>
                <w:szCs w:val="20"/>
              </w:rPr>
            </w:pPr>
            <w:r>
              <w:rPr>
                <w:sz w:val="20"/>
                <w:szCs w:val="20"/>
              </w:rPr>
              <w:t>nema podatka</w:t>
            </w:r>
          </w:p>
        </w:tc>
        <w:tc>
          <w:tcPr>
            <w:tcW w:w="1916" w:type="dxa"/>
            <w:shd w:val="clear" w:color="auto" w:fill="F1E6F4"/>
            <w:vAlign w:val="center"/>
          </w:tcPr>
          <w:p w14:paraId="0F3F3621" w14:textId="58D6AEE9" w:rsidR="00484D34" w:rsidRPr="003673C8" w:rsidRDefault="00E16F4F" w:rsidP="00D4167F">
            <w:pPr>
              <w:spacing w:before="50" w:after="20"/>
              <w:ind w:left="-57" w:right="709"/>
              <w:jc w:val="right"/>
              <w:rPr>
                <w:b/>
                <w:sz w:val="20"/>
                <w:szCs w:val="20"/>
              </w:rPr>
            </w:pPr>
            <w:r>
              <w:rPr>
                <w:b/>
                <w:sz w:val="20"/>
                <w:szCs w:val="20"/>
              </w:rPr>
              <w:t>115</w:t>
            </w:r>
          </w:p>
        </w:tc>
      </w:tr>
      <w:tr w:rsidR="00D4167F" w:rsidRPr="003673C8" w14:paraId="4B2725D9" w14:textId="77777777" w:rsidTr="00D4167F">
        <w:trPr>
          <w:jc w:val="center"/>
        </w:trPr>
        <w:tc>
          <w:tcPr>
            <w:tcW w:w="5240" w:type="dxa"/>
            <w:shd w:val="clear" w:color="auto" w:fill="E4D4ED"/>
            <w:vAlign w:val="center"/>
          </w:tcPr>
          <w:p w14:paraId="6D365C63" w14:textId="5A396AB8" w:rsidR="00D4167F" w:rsidRPr="003673C8" w:rsidRDefault="00D4167F" w:rsidP="0079305E">
            <w:pPr>
              <w:spacing w:before="50" w:after="20"/>
              <w:jc w:val="left"/>
              <w:rPr>
                <w:b/>
                <w:bCs/>
                <w:sz w:val="20"/>
                <w:szCs w:val="20"/>
              </w:rPr>
            </w:pPr>
            <w:r w:rsidRPr="003673C8">
              <w:rPr>
                <w:b/>
                <w:bCs/>
                <w:sz w:val="20"/>
                <w:szCs w:val="20"/>
              </w:rPr>
              <w:t>U</w:t>
            </w:r>
            <w:r>
              <w:rPr>
                <w:b/>
                <w:bCs/>
                <w:sz w:val="20"/>
                <w:szCs w:val="20"/>
              </w:rPr>
              <w:t xml:space="preserve">kupno zaprimljenih </w:t>
            </w:r>
            <w:r w:rsidRPr="003673C8">
              <w:rPr>
                <w:b/>
                <w:bCs/>
                <w:sz w:val="20"/>
                <w:szCs w:val="20"/>
              </w:rPr>
              <w:t>zahtjeva i izdanih rješenja o ozakonjenju nezakonito izgrađenih zgrada</w:t>
            </w:r>
          </w:p>
        </w:tc>
        <w:tc>
          <w:tcPr>
            <w:tcW w:w="1916" w:type="dxa"/>
            <w:shd w:val="clear" w:color="auto" w:fill="E4D4ED"/>
            <w:vAlign w:val="center"/>
          </w:tcPr>
          <w:p w14:paraId="59832BEA" w14:textId="2F1BA78A" w:rsidR="00D4167F" w:rsidRPr="003673C8" w:rsidRDefault="00D4167F" w:rsidP="00D4167F">
            <w:pPr>
              <w:spacing w:before="50" w:after="20"/>
              <w:ind w:left="-57" w:right="709"/>
              <w:jc w:val="right"/>
              <w:rPr>
                <w:b/>
                <w:sz w:val="20"/>
                <w:szCs w:val="20"/>
              </w:rPr>
            </w:pPr>
          </w:p>
        </w:tc>
        <w:tc>
          <w:tcPr>
            <w:tcW w:w="1916" w:type="dxa"/>
            <w:shd w:val="clear" w:color="auto" w:fill="E4D4ED"/>
            <w:vAlign w:val="center"/>
          </w:tcPr>
          <w:p w14:paraId="183883DB" w14:textId="2820E007" w:rsidR="00D4167F" w:rsidRPr="003673C8" w:rsidRDefault="00D4167F" w:rsidP="00D4167F">
            <w:pPr>
              <w:spacing w:before="50" w:after="20"/>
              <w:ind w:left="-57" w:right="709"/>
              <w:jc w:val="right"/>
              <w:rPr>
                <w:b/>
                <w:sz w:val="20"/>
                <w:szCs w:val="20"/>
              </w:rPr>
            </w:pPr>
            <w:r>
              <w:rPr>
                <w:b/>
                <w:sz w:val="20"/>
                <w:szCs w:val="20"/>
              </w:rPr>
              <w:t>115</w:t>
            </w:r>
          </w:p>
        </w:tc>
      </w:tr>
      <w:tr w:rsidR="00AB264D" w:rsidRPr="003673C8" w14:paraId="015B2A35" w14:textId="77777777" w:rsidTr="00D4167F">
        <w:trPr>
          <w:trHeight w:val="60"/>
          <w:jc w:val="center"/>
        </w:trPr>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D4ED"/>
            <w:vAlign w:val="center"/>
          </w:tcPr>
          <w:p w14:paraId="0995B9F9" w14:textId="5DF23E5D" w:rsidR="00AB264D" w:rsidRPr="003673C8" w:rsidRDefault="00AB264D" w:rsidP="00AB264D">
            <w:pPr>
              <w:spacing w:before="50" w:after="20"/>
              <w:jc w:val="left"/>
              <w:rPr>
                <w:b/>
                <w:sz w:val="20"/>
                <w:szCs w:val="20"/>
              </w:rPr>
            </w:pPr>
            <w:r>
              <w:rPr>
                <w:b/>
                <w:sz w:val="20"/>
                <w:szCs w:val="20"/>
              </w:rPr>
              <w:t>SVEUKUPNO</w:t>
            </w:r>
            <w:r w:rsidR="00D4167F">
              <w:rPr>
                <w:b/>
                <w:sz w:val="20"/>
                <w:szCs w:val="20"/>
              </w:rPr>
              <w:t xml:space="preserve"> izdanih rješenja</w:t>
            </w:r>
          </w:p>
        </w:tc>
        <w:tc>
          <w:tcPr>
            <w:tcW w:w="38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D4ED"/>
            <w:vAlign w:val="center"/>
          </w:tcPr>
          <w:p w14:paraId="500C4260" w14:textId="780F0484" w:rsidR="00AB264D" w:rsidRPr="003673C8" w:rsidRDefault="00AB264D" w:rsidP="00D4167F">
            <w:pPr>
              <w:spacing w:before="50" w:after="20"/>
              <w:ind w:left="-57" w:right="709"/>
              <w:jc w:val="right"/>
              <w:rPr>
                <w:b/>
                <w:sz w:val="20"/>
                <w:szCs w:val="20"/>
              </w:rPr>
            </w:pPr>
            <w:r>
              <w:rPr>
                <w:b/>
                <w:sz w:val="20"/>
                <w:szCs w:val="20"/>
              </w:rPr>
              <w:t>222</w:t>
            </w:r>
          </w:p>
        </w:tc>
      </w:tr>
    </w:tbl>
    <w:p w14:paraId="7E8A669F" w14:textId="5672C80A" w:rsidR="00652629" w:rsidRPr="003673C8" w:rsidRDefault="00652629" w:rsidP="00F77689">
      <w:pPr>
        <w:spacing w:before="0"/>
        <w:rPr>
          <w:i/>
          <w:sz w:val="18"/>
          <w:szCs w:val="18"/>
        </w:rPr>
      </w:pPr>
      <w:r w:rsidRPr="009359A4">
        <w:rPr>
          <w:i/>
          <w:sz w:val="18"/>
          <w:szCs w:val="18"/>
        </w:rPr>
        <w:t xml:space="preserve">Izvor: Upravni odjel za prostorno uređenje, </w:t>
      </w:r>
      <w:r w:rsidR="004C43CD" w:rsidRPr="009359A4">
        <w:rPr>
          <w:i/>
          <w:sz w:val="18"/>
          <w:szCs w:val="18"/>
        </w:rPr>
        <w:t>gradnju</w:t>
      </w:r>
      <w:r w:rsidRPr="009359A4">
        <w:rPr>
          <w:i/>
          <w:sz w:val="18"/>
          <w:szCs w:val="18"/>
        </w:rPr>
        <w:t xml:space="preserve"> i zaštitu okoliša</w:t>
      </w:r>
      <w:r w:rsidR="004C43CD" w:rsidRPr="009359A4">
        <w:rPr>
          <w:i/>
          <w:sz w:val="18"/>
          <w:szCs w:val="18"/>
        </w:rPr>
        <w:t xml:space="preserve"> Krapinsko-zagorske županije</w:t>
      </w:r>
      <w:r w:rsidRPr="009359A4">
        <w:rPr>
          <w:i/>
          <w:sz w:val="18"/>
          <w:szCs w:val="18"/>
        </w:rPr>
        <w:t xml:space="preserve">, Ispostava u </w:t>
      </w:r>
      <w:r w:rsidR="004C43CD" w:rsidRPr="009359A4">
        <w:rPr>
          <w:i/>
          <w:sz w:val="18"/>
          <w:szCs w:val="18"/>
        </w:rPr>
        <w:t>Zlataru</w:t>
      </w:r>
      <w:r w:rsidRPr="009359A4">
        <w:rPr>
          <w:i/>
          <w:sz w:val="18"/>
          <w:szCs w:val="18"/>
        </w:rPr>
        <w:t xml:space="preserve">, </w:t>
      </w:r>
      <w:r w:rsidR="004C43CD" w:rsidRPr="009359A4">
        <w:rPr>
          <w:i/>
          <w:sz w:val="18"/>
          <w:szCs w:val="18"/>
        </w:rPr>
        <w:t>Zlatar</w:t>
      </w:r>
    </w:p>
    <w:p w14:paraId="1E8FD4A1" w14:textId="661329F1" w:rsidR="002B2719" w:rsidRPr="003673C8" w:rsidRDefault="001A5531" w:rsidP="00F77689">
      <w:r w:rsidRPr="003673C8">
        <w:t xml:space="preserve">Prema podacima o zaprimljenim zahtjevima i izdanim rješenjima prostornog uređenja vidljivo je da </w:t>
      </w:r>
      <w:r w:rsidR="00E16F4F">
        <w:t>se većina njih odnosi na građevinske dozvole (</w:t>
      </w:r>
      <w:r w:rsidR="00AB264D">
        <w:t>98 %), a tek neznatno na lokacijske dozvole</w:t>
      </w:r>
      <w:r w:rsidRPr="003673C8">
        <w:t xml:space="preserve">. </w:t>
      </w:r>
      <w:r w:rsidR="00D4167F">
        <w:t>Odnos izdanih rješenja za građenje novih odnosno rekonstrukcije postojećih građevina (107) i ozakonjenje nezakonito izgrađenih građevina (115) je približno podjednak.</w:t>
      </w:r>
    </w:p>
    <w:p w14:paraId="0EDCE980" w14:textId="77777777" w:rsidR="0091013C" w:rsidRPr="00F20F60" w:rsidRDefault="0091013C" w:rsidP="00F77689">
      <w:pPr>
        <w:pStyle w:val="Heading2"/>
        <w:snapToGrid w:val="0"/>
        <w:rPr>
          <w:color w:val="7D3C98"/>
        </w:rPr>
      </w:pPr>
      <w:bookmarkStart w:id="292" w:name="_Toc130199178"/>
      <w:r w:rsidRPr="00F20F60">
        <w:rPr>
          <w:color w:val="7D3C98"/>
        </w:rPr>
        <w:t>Provedba drugih dokumenata koji utječu na prostor</w:t>
      </w:r>
      <w:bookmarkEnd w:id="292"/>
    </w:p>
    <w:p w14:paraId="4BF69224" w14:textId="77777777" w:rsidR="00A00D14" w:rsidRPr="003673C8" w:rsidRDefault="00A00D14" w:rsidP="00F77689">
      <w:r w:rsidRPr="003673C8">
        <w:t>Dokumenti gradske razine koji po svojoj prirodi imaju utjecaja na prostor su:</w:t>
      </w:r>
    </w:p>
    <w:p w14:paraId="4D514339" w14:textId="153237D5" w:rsidR="00114EF2" w:rsidRPr="00225860" w:rsidRDefault="008015BB" w:rsidP="00F77689">
      <w:pPr>
        <w:pStyle w:val="NormalNumberedPurple"/>
      </w:pPr>
      <w:r w:rsidRPr="00225860">
        <w:rPr>
          <w:i/>
        </w:rPr>
        <w:t>Program ukupnog</w:t>
      </w:r>
      <w:r w:rsidR="003D35A5" w:rsidRPr="00225860">
        <w:rPr>
          <w:i/>
        </w:rPr>
        <w:t xml:space="preserve"> razvoja Grada </w:t>
      </w:r>
      <w:r w:rsidRPr="00225860">
        <w:rPr>
          <w:i/>
        </w:rPr>
        <w:t>Zlatara</w:t>
      </w:r>
      <w:r w:rsidR="00A00D14" w:rsidRPr="00225860">
        <w:rPr>
          <w:i/>
        </w:rPr>
        <w:t xml:space="preserve"> 20</w:t>
      </w:r>
      <w:r w:rsidRPr="00225860">
        <w:rPr>
          <w:i/>
        </w:rPr>
        <w:t>19</w:t>
      </w:r>
      <w:r w:rsidR="00A00D14" w:rsidRPr="00225860">
        <w:rPr>
          <w:i/>
        </w:rPr>
        <w:t>. - 20</w:t>
      </w:r>
      <w:r w:rsidR="003D35A5" w:rsidRPr="00225860">
        <w:rPr>
          <w:i/>
        </w:rPr>
        <w:t>2</w:t>
      </w:r>
      <w:r w:rsidRPr="00225860">
        <w:rPr>
          <w:i/>
        </w:rPr>
        <w:t>4</w:t>
      </w:r>
      <w:r w:rsidR="00A00D14" w:rsidRPr="00225860">
        <w:rPr>
          <w:i/>
        </w:rPr>
        <w:t>.</w:t>
      </w:r>
      <w:r w:rsidR="003D35A5" w:rsidRPr="00225860">
        <w:rPr>
          <w:rStyle w:val="FootnoteReference"/>
        </w:rPr>
        <w:footnoteReference w:id="82"/>
      </w:r>
      <w:r w:rsidR="00A00D14" w:rsidRPr="00225860">
        <w:t xml:space="preserve"> je kvalitetan i detaljan dokument koji</w:t>
      </w:r>
      <w:r w:rsidR="000766A3" w:rsidRPr="00225860">
        <w:t xml:space="preserve"> se temelji na prethodno provedenim analizama</w:t>
      </w:r>
      <w:r w:rsidR="00A00D14" w:rsidRPr="00225860">
        <w:t xml:space="preserve"> </w:t>
      </w:r>
      <w:r w:rsidR="00114EF2" w:rsidRPr="00225860">
        <w:t xml:space="preserve">osnovnih razvojnih obilježja, </w:t>
      </w:r>
      <w:r w:rsidR="000766A3" w:rsidRPr="00225860">
        <w:t xml:space="preserve">kulturno-povijesnih vrijednosti, </w:t>
      </w:r>
      <w:r w:rsidR="00A00D14" w:rsidRPr="00225860">
        <w:t>društvenog i gospodarskog stanja te infrastrukturn</w:t>
      </w:r>
      <w:r w:rsidR="000766A3" w:rsidRPr="00225860">
        <w:t>e opremljenosti te konačno</w:t>
      </w:r>
      <w:r w:rsidR="00A00D14" w:rsidRPr="00225860">
        <w:t xml:space="preserve"> </w:t>
      </w:r>
      <w:r w:rsidR="00114EF2" w:rsidRPr="00225860">
        <w:t xml:space="preserve">definira </w:t>
      </w:r>
      <w:r w:rsidR="000766A3" w:rsidRPr="00225860">
        <w:t>četiri</w:t>
      </w:r>
      <w:r w:rsidR="00114EF2" w:rsidRPr="00225860">
        <w:t xml:space="preserve"> strateška cilja razvoja Grada </w:t>
      </w:r>
      <w:r w:rsidR="000766A3" w:rsidRPr="00225860">
        <w:t>Zlatara</w:t>
      </w:r>
      <w:r w:rsidR="00114EF2" w:rsidRPr="00225860">
        <w:t xml:space="preserve">: </w:t>
      </w:r>
    </w:p>
    <w:p w14:paraId="570B3EA5" w14:textId="594AF47D" w:rsidR="000766A3" w:rsidRPr="00225860" w:rsidRDefault="000766A3" w:rsidP="000766A3">
      <w:pPr>
        <w:pStyle w:val="Normalbulleted"/>
        <w:numPr>
          <w:ilvl w:val="0"/>
          <w:numId w:val="0"/>
        </w:numPr>
        <w:ind w:left="567"/>
      </w:pPr>
      <w:r w:rsidRPr="00225860">
        <w:t>1. učinkovito upravljanje i razvoj lokalne samouprave</w:t>
      </w:r>
    </w:p>
    <w:p w14:paraId="656F2F8C" w14:textId="483DF80B" w:rsidR="000766A3" w:rsidRPr="00225860" w:rsidRDefault="000766A3" w:rsidP="000766A3">
      <w:pPr>
        <w:pStyle w:val="Normalbulleted"/>
        <w:numPr>
          <w:ilvl w:val="0"/>
          <w:numId w:val="0"/>
        </w:numPr>
        <w:ind w:left="567"/>
      </w:pPr>
      <w:r w:rsidRPr="00225860">
        <w:t>2. unaprjeđenje kvalitete života građana</w:t>
      </w:r>
    </w:p>
    <w:p w14:paraId="757FE9B8" w14:textId="10496FA4" w:rsidR="000766A3" w:rsidRPr="00225860" w:rsidRDefault="000766A3" w:rsidP="000766A3">
      <w:pPr>
        <w:pStyle w:val="Normalbulleted"/>
        <w:numPr>
          <w:ilvl w:val="0"/>
          <w:numId w:val="0"/>
        </w:numPr>
        <w:ind w:left="567"/>
      </w:pPr>
      <w:r w:rsidRPr="00225860">
        <w:t>3. konkurentno gospodarstvo</w:t>
      </w:r>
    </w:p>
    <w:p w14:paraId="67F6717B" w14:textId="23007B7C" w:rsidR="000766A3" w:rsidRPr="00225860" w:rsidRDefault="000766A3" w:rsidP="000766A3">
      <w:pPr>
        <w:pStyle w:val="Normalbulleted"/>
        <w:numPr>
          <w:ilvl w:val="0"/>
          <w:numId w:val="0"/>
        </w:numPr>
        <w:ind w:left="567"/>
      </w:pPr>
      <w:r w:rsidRPr="00225860">
        <w:t>4. održivo upravljanje prirodnim resursima i energijom.</w:t>
      </w:r>
    </w:p>
    <w:p w14:paraId="70B1B1B2" w14:textId="18E8ACC1" w:rsidR="000766A3" w:rsidRPr="00225860" w:rsidRDefault="000766A3" w:rsidP="000766A3">
      <w:pPr>
        <w:pStyle w:val="NormalNumberedPurple"/>
        <w:numPr>
          <w:ilvl w:val="0"/>
          <w:numId w:val="0"/>
        </w:numPr>
        <w:ind w:left="284"/>
      </w:pPr>
      <w:r w:rsidRPr="00225860">
        <w:t>U svrhu postizanja navedenih strateških ciljeva razvoja Grada Zlatara utvrđeni su prioriteti koji se vežu na pojedini strateški cilj:</w:t>
      </w:r>
    </w:p>
    <w:p w14:paraId="4EAEA3F0" w14:textId="101F3E60" w:rsidR="000766A3" w:rsidRPr="00225860" w:rsidRDefault="000766A3" w:rsidP="000766A3">
      <w:pPr>
        <w:pStyle w:val="Normalbulleted"/>
        <w:numPr>
          <w:ilvl w:val="0"/>
          <w:numId w:val="0"/>
        </w:numPr>
        <w:ind w:left="567"/>
      </w:pPr>
      <w:r w:rsidRPr="00225860">
        <w:tab/>
        <w:t>1.1. učinkovito upravljanje lokalnom samoupravom</w:t>
      </w:r>
    </w:p>
    <w:p w14:paraId="1CD40E79" w14:textId="760708E8" w:rsidR="000766A3" w:rsidRPr="00225860" w:rsidRDefault="000766A3" w:rsidP="000766A3">
      <w:pPr>
        <w:pStyle w:val="Normalbulleted"/>
        <w:numPr>
          <w:ilvl w:val="0"/>
          <w:numId w:val="0"/>
        </w:numPr>
        <w:ind w:left="567"/>
      </w:pPr>
      <w:r w:rsidRPr="00225860">
        <w:tab/>
        <w:t>1.2. jačanje kvalitete javne uprave</w:t>
      </w:r>
    </w:p>
    <w:p w14:paraId="0E3BFB19" w14:textId="640AE4BB" w:rsidR="000766A3" w:rsidRPr="00225860" w:rsidRDefault="000766A3" w:rsidP="000766A3">
      <w:pPr>
        <w:pStyle w:val="Normalbulleted"/>
        <w:numPr>
          <w:ilvl w:val="0"/>
          <w:numId w:val="0"/>
        </w:numPr>
        <w:ind w:left="567"/>
      </w:pPr>
      <w:r w:rsidRPr="00225860">
        <w:tab/>
        <w:t>2.1. modernizacija društvene i javne infrastrukture</w:t>
      </w:r>
    </w:p>
    <w:p w14:paraId="2E1C97F8" w14:textId="3E6014B2" w:rsidR="000766A3" w:rsidRPr="00225860" w:rsidRDefault="000766A3" w:rsidP="000766A3">
      <w:pPr>
        <w:pStyle w:val="Normalbulleted"/>
        <w:numPr>
          <w:ilvl w:val="0"/>
          <w:numId w:val="0"/>
        </w:numPr>
        <w:ind w:left="567"/>
      </w:pPr>
      <w:r w:rsidRPr="00225860">
        <w:tab/>
        <w:t>2.2. povećanje prometne sigurnosti i lokalne mobilnosti</w:t>
      </w:r>
    </w:p>
    <w:p w14:paraId="746FDA16" w14:textId="3E554616" w:rsidR="000766A3" w:rsidRPr="00225860" w:rsidRDefault="000766A3" w:rsidP="000766A3">
      <w:pPr>
        <w:pStyle w:val="Normalbulleted"/>
        <w:numPr>
          <w:ilvl w:val="0"/>
          <w:numId w:val="0"/>
        </w:numPr>
        <w:ind w:left="567"/>
      </w:pPr>
      <w:r w:rsidRPr="00225860">
        <w:tab/>
        <w:t>2.3. demografska revitalizacija i obrazovanje</w:t>
      </w:r>
    </w:p>
    <w:p w14:paraId="39D2A823" w14:textId="76B4DDD5" w:rsidR="000766A3" w:rsidRPr="00225860" w:rsidRDefault="000766A3" w:rsidP="000766A3">
      <w:pPr>
        <w:pStyle w:val="Normalbulleted"/>
        <w:numPr>
          <w:ilvl w:val="0"/>
          <w:numId w:val="0"/>
        </w:numPr>
        <w:ind w:left="567"/>
      </w:pPr>
      <w:r w:rsidRPr="00225860">
        <w:tab/>
        <w:t>2.4. poboljšanje zdravlja građana i osiguranje učinkovite zdravstvene zaštite</w:t>
      </w:r>
    </w:p>
    <w:p w14:paraId="61892B7E" w14:textId="702BC934" w:rsidR="000766A3" w:rsidRPr="00225860" w:rsidRDefault="000766A3" w:rsidP="000766A3">
      <w:pPr>
        <w:pStyle w:val="Normalbulleted"/>
        <w:numPr>
          <w:ilvl w:val="0"/>
          <w:numId w:val="0"/>
        </w:numPr>
        <w:ind w:left="567"/>
      </w:pPr>
      <w:r w:rsidRPr="00225860">
        <w:tab/>
        <w:t>3.1. razvoj održive poljoprivrede i šumarstva</w:t>
      </w:r>
    </w:p>
    <w:p w14:paraId="66566660" w14:textId="620AB71F" w:rsidR="000766A3" w:rsidRPr="00225860" w:rsidRDefault="000766A3" w:rsidP="000766A3">
      <w:pPr>
        <w:pStyle w:val="Normalbulleted"/>
        <w:numPr>
          <w:ilvl w:val="0"/>
          <w:numId w:val="0"/>
        </w:numPr>
        <w:ind w:left="567"/>
      </w:pPr>
      <w:r w:rsidRPr="00225860">
        <w:tab/>
        <w:t>3.2. razvoj poduzetništva i pametna specijalizacija</w:t>
      </w:r>
    </w:p>
    <w:p w14:paraId="1BA25668" w14:textId="7651A309" w:rsidR="000766A3" w:rsidRPr="00225860" w:rsidRDefault="000766A3" w:rsidP="000766A3">
      <w:pPr>
        <w:pStyle w:val="Normalbulleted"/>
        <w:numPr>
          <w:ilvl w:val="0"/>
          <w:numId w:val="0"/>
        </w:numPr>
        <w:ind w:left="567"/>
      </w:pPr>
      <w:r w:rsidRPr="00225860">
        <w:tab/>
        <w:t>3.3. razvoj turizma</w:t>
      </w:r>
    </w:p>
    <w:p w14:paraId="3DD98BFA" w14:textId="58A227A3" w:rsidR="000766A3" w:rsidRPr="00225860" w:rsidRDefault="000766A3" w:rsidP="000766A3">
      <w:pPr>
        <w:pStyle w:val="Normalbulleted"/>
        <w:numPr>
          <w:ilvl w:val="0"/>
          <w:numId w:val="0"/>
        </w:numPr>
        <w:ind w:left="567"/>
      </w:pPr>
      <w:r w:rsidRPr="00225860">
        <w:lastRenderedPageBreak/>
        <w:tab/>
        <w:t>4.1. povećanje energetske učinkovitosti i promicanje obnovljivih izvora energije</w:t>
      </w:r>
    </w:p>
    <w:p w14:paraId="5DDBD880" w14:textId="6913DFAD" w:rsidR="000766A3" w:rsidRPr="00225860" w:rsidRDefault="000766A3" w:rsidP="000766A3">
      <w:pPr>
        <w:pStyle w:val="Normalbulleted"/>
        <w:numPr>
          <w:ilvl w:val="0"/>
          <w:numId w:val="0"/>
        </w:numPr>
        <w:ind w:left="567"/>
      </w:pPr>
      <w:r w:rsidRPr="00225860">
        <w:tab/>
        <w:t>4.2. prilagodba klimatskim promjenama</w:t>
      </w:r>
    </w:p>
    <w:p w14:paraId="0533A2BB" w14:textId="499E76ED" w:rsidR="000766A3" w:rsidRPr="00225860" w:rsidRDefault="000766A3" w:rsidP="000766A3">
      <w:pPr>
        <w:pStyle w:val="Normalbulleted"/>
        <w:numPr>
          <w:ilvl w:val="0"/>
          <w:numId w:val="0"/>
        </w:numPr>
        <w:ind w:left="567"/>
      </w:pPr>
      <w:r w:rsidRPr="00225860">
        <w:tab/>
        <w:t>4.3. zaštita i očuvanje prirode i okoliša</w:t>
      </w:r>
    </w:p>
    <w:p w14:paraId="483E9B67" w14:textId="0AB32B29" w:rsidR="00E20B3D" w:rsidRPr="00225860" w:rsidRDefault="00E20B3D" w:rsidP="00F77689">
      <w:pPr>
        <w:pStyle w:val="NormalNumberedPurple"/>
        <w:numPr>
          <w:ilvl w:val="0"/>
          <w:numId w:val="0"/>
        </w:numPr>
        <w:ind w:left="284"/>
      </w:pPr>
      <w:r w:rsidRPr="00225860">
        <w:t xml:space="preserve">i nadalje detaljni skup mjera </w:t>
      </w:r>
      <w:r w:rsidR="000766A3" w:rsidRPr="00225860">
        <w:t xml:space="preserve">i aktivnosti </w:t>
      </w:r>
      <w:r w:rsidRPr="00225860">
        <w:t>po navedenim prioritetima.</w:t>
      </w:r>
    </w:p>
    <w:p w14:paraId="2F1FF69A" w14:textId="4D5A79D9" w:rsidR="00DC4C3B" w:rsidRPr="00225860" w:rsidRDefault="00DC4C3B" w:rsidP="00DC4C3B">
      <w:pPr>
        <w:pStyle w:val="NormalNumberedPurple"/>
        <w:rPr>
          <w:rFonts w:eastAsiaTheme="minorHAnsi"/>
          <w:lang w:eastAsia="en-US"/>
        </w:rPr>
      </w:pPr>
      <w:r w:rsidRPr="00225860">
        <w:rPr>
          <w:i/>
        </w:rPr>
        <w:t>Strategija razvoja poljoprivrede na području grada Zlatara i procjena utjecaja na okoliš za strategiju razvoja poljoprivrede</w:t>
      </w:r>
      <w:r w:rsidR="00185AC0" w:rsidRPr="00225860">
        <w:rPr>
          <w:rStyle w:val="FootnoteReference"/>
        </w:rPr>
        <w:footnoteReference w:id="83"/>
      </w:r>
      <w:r w:rsidR="00185AC0" w:rsidRPr="00225860">
        <w:t xml:space="preserve"> </w:t>
      </w:r>
      <w:r w:rsidRPr="00225860">
        <w:rPr>
          <w:rFonts w:eastAsiaTheme="minorHAnsi"/>
        </w:rPr>
        <w:t>je strateški dokument kojim se detaljno analizira prirodna, socijalna i gospodarska osnova kao temeljnih pretpostavki za razvoj poljoprivrede na području Grada Zlatara, razmatraju se detaljno vrste poljoprivrednih djelatnosti te se daju usmjerenja za proizvodnju, preradu i trženje poljoprivrednih proizvoda, financijsku potporu</w:t>
      </w:r>
      <w:r w:rsidR="00E60E64" w:rsidRPr="00225860">
        <w:rPr>
          <w:rFonts w:eastAsiaTheme="minorHAnsi"/>
        </w:rPr>
        <w:t xml:space="preserve"> i konačno viziju poljoprivrede te ciljeve koje prati niz mjera razvoja poljoprivrede. Kao ciljevi razvoja poljoprivrede utvrđeni su:</w:t>
      </w:r>
    </w:p>
    <w:p w14:paraId="7ED6C8DA" w14:textId="0D118FA2" w:rsidR="00E60E64" w:rsidRPr="00225860" w:rsidRDefault="007D0B11" w:rsidP="0044762F">
      <w:pPr>
        <w:pStyle w:val="Normalbulleted"/>
        <w:numPr>
          <w:ilvl w:val="0"/>
          <w:numId w:val="22"/>
        </w:numPr>
      </w:pPr>
      <w:r w:rsidRPr="00225860">
        <w:t>p</w:t>
      </w:r>
      <w:r w:rsidR="00E60E64" w:rsidRPr="00225860">
        <w:t xml:space="preserve">odizanje razine konkurentnosti poljoprivredno- prehrambenog sektora </w:t>
      </w:r>
    </w:p>
    <w:p w14:paraId="7D130BA8" w14:textId="41F919BA" w:rsidR="007D0B11" w:rsidRPr="00225860" w:rsidRDefault="007D0B11" w:rsidP="0044762F">
      <w:pPr>
        <w:pStyle w:val="Normalbulleted"/>
        <w:numPr>
          <w:ilvl w:val="0"/>
          <w:numId w:val="22"/>
        </w:numPr>
      </w:pPr>
      <w:r w:rsidRPr="00225860">
        <w:t>poboljšanje</w:t>
      </w:r>
      <w:r w:rsidR="00E60E64" w:rsidRPr="00225860">
        <w:t xml:space="preserve"> </w:t>
      </w:r>
      <w:r w:rsidRPr="00225860">
        <w:t>tržišnih</w:t>
      </w:r>
      <w:r w:rsidR="00E60E64" w:rsidRPr="00225860">
        <w:t xml:space="preserve"> mehanizama za prodaju poljoprivredno prehrambenih proizvoda </w:t>
      </w:r>
    </w:p>
    <w:p w14:paraId="4E3FDEE5" w14:textId="1FDBD05D" w:rsidR="00E60E64" w:rsidRPr="00225860" w:rsidRDefault="007D0B11" w:rsidP="0044762F">
      <w:pPr>
        <w:pStyle w:val="Normalbulleted"/>
        <w:numPr>
          <w:ilvl w:val="0"/>
          <w:numId w:val="22"/>
        </w:numPr>
      </w:pPr>
      <w:r w:rsidRPr="00225860">
        <w:t>održivo</w:t>
      </w:r>
      <w:r w:rsidR="00E60E64" w:rsidRPr="00225860">
        <w:t xml:space="preserve"> upravljanje prirodnim resursima </w:t>
      </w:r>
    </w:p>
    <w:p w14:paraId="460C220A" w14:textId="74C4CBE8" w:rsidR="007D0B11" w:rsidRPr="00225860" w:rsidRDefault="007D0B11" w:rsidP="0044762F">
      <w:pPr>
        <w:pStyle w:val="Normalbulleted"/>
        <w:numPr>
          <w:ilvl w:val="0"/>
          <w:numId w:val="22"/>
        </w:numPr>
      </w:pPr>
      <w:r w:rsidRPr="00225860">
        <w:t xml:space="preserve">okolišno prihvatljiva poljoprivreda </w:t>
      </w:r>
    </w:p>
    <w:p w14:paraId="73B2DF58" w14:textId="0B522A3C" w:rsidR="007D0B11" w:rsidRPr="00225860" w:rsidRDefault="007D0B11" w:rsidP="0044762F">
      <w:pPr>
        <w:pStyle w:val="Normalbulleted"/>
        <w:numPr>
          <w:ilvl w:val="0"/>
          <w:numId w:val="22"/>
        </w:numPr>
      </w:pPr>
      <w:r w:rsidRPr="00225860">
        <w:t>uravnoteženi prostorni razvoj ruralnih područja uz unapređenje života u lokalnoj zajednici, uključujući stvaranje i zadržavanje radnih mjesta.</w:t>
      </w:r>
    </w:p>
    <w:p w14:paraId="181D2B17" w14:textId="578D925B" w:rsidR="00F143EF" w:rsidRPr="00225860" w:rsidRDefault="00F143EF" w:rsidP="00F143EF">
      <w:pPr>
        <w:pStyle w:val="NormalNumberedPurple"/>
        <w:rPr>
          <w:rFonts w:eastAsiaTheme="minorHAnsi"/>
          <w:lang w:eastAsia="en-US"/>
        </w:rPr>
      </w:pPr>
      <w:r w:rsidRPr="00225860">
        <w:rPr>
          <w:i/>
          <w:lang w:eastAsia="en-US"/>
        </w:rPr>
        <w:t xml:space="preserve">Strategija razvoja pametnog Grada Zlatara – Smart </w:t>
      </w:r>
      <w:proofErr w:type="spellStart"/>
      <w:r w:rsidRPr="00225860">
        <w:rPr>
          <w:i/>
          <w:lang w:eastAsia="en-US"/>
        </w:rPr>
        <w:t>city</w:t>
      </w:r>
      <w:proofErr w:type="spellEnd"/>
      <w:r w:rsidRPr="00225860">
        <w:rPr>
          <w:i/>
          <w:lang w:eastAsia="en-US"/>
        </w:rPr>
        <w:t xml:space="preserve"> Zlatar 2020 – 2027</w:t>
      </w:r>
      <w:r w:rsidR="00185AC0" w:rsidRPr="00225860">
        <w:rPr>
          <w:rStyle w:val="FootnoteReference"/>
        </w:rPr>
        <w:footnoteReference w:id="84"/>
      </w:r>
      <w:r w:rsidR="005E73E7" w:rsidRPr="00225860">
        <w:rPr>
          <w:rFonts w:eastAsiaTheme="minorHAnsi"/>
        </w:rPr>
        <w:t xml:space="preserve"> je strateški dokument </w:t>
      </w:r>
      <w:r w:rsidRPr="00225860">
        <w:rPr>
          <w:rFonts w:eastAsiaTheme="minorHAnsi"/>
        </w:rPr>
        <w:t>kojim se usmjerava na pametni razvoj Grada Zlatara prepoznavanjem prilika koje pružaju nadolazeći trendovi tehnoloških postignuća kao i suočavanje s izazovima.</w:t>
      </w:r>
      <w:r w:rsidR="00DC4C3B" w:rsidRPr="00225860">
        <w:rPr>
          <w:rFonts w:eastAsiaTheme="minorHAnsi"/>
        </w:rPr>
        <w:t xml:space="preserve"> Dokumentom su utvrđeni ciljevi pametnog grada:</w:t>
      </w:r>
    </w:p>
    <w:p w14:paraId="1CE716C8" w14:textId="3D6F23FD" w:rsidR="00DC4C3B" w:rsidRPr="00225860" w:rsidRDefault="00DC4C3B" w:rsidP="0044762F">
      <w:pPr>
        <w:pStyle w:val="Normalbulleted"/>
        <w:numPr>
          <w:ilvl w:val="0"/>
          <w:numId w:val="22"/>
        </w:numPr>
      </w:pPr>
      <w:r w:rsidRPr="00225860">
        <w:t>digitalna transformacija upravljanja</w:t>
      </w:r>
    </w:p>
    <w:p w14:paraId="6BC46581" w14:textId="61B80E7C" w:rsidR="00DC4C3B" w:rsidRPr="00225860" w:rsidRDefault="00DC4C3B" w:rsidP="0044762F">
      <w:pPr>
        <w:pStyle w:val="Normalbulleted"/>
        <w:numPr>
          <w:ilvl w:val="0"/>
          <w:numId w:val="22"/>
        </w:numPr>
      </w:pPr>
      <w:r w:rsidRPr="00225860">
        <w:t>pametna povezanost i kvalitetna infrastruktura za građane</w:t>
      </w:r>
    </w:p>
    <w:p w14:paraId="5C984BCC" w14:textId="7C77C3D8" w:rsidR="00DC4C3B" w:rsidRPr="00225860" w:rsidRDefault="00DC4C3B" w:rsidP="0044762F">
      <w:pPr>
        <w:pStyle w:val="Normalbulleted"/>
        <w:numPr>
          <w:ilvl w:val="0"/>
          <w:numId w:val="22"/>
        </w:numPr>
      </w:pPr>
      <w:r w:rsidRPr="00225860">
        <w:t>digitalna ekonomija i pametan gospodarski razvoj</w:t>
      </w:r>
    </w:p>
    <w:p w14:paraId="055A72EA" w14:textId="77B578E1" w:rsidR="00DC4C3B" w:rsidRPr="00225860" w:rsidRDefault="00DC4C3B" w:rsidP="0044762F">
      <w:pPr>
        <w:pStyle w:val="Normalbulleted"/>
        <w:numPr>
          <w:ilvl w:val="0"/>
          <w:numId w:val="22"/>
        </w:numPr>
      </w:pPr>
      <w:r w:rsidRPr="00225860">
        <w:t>tehnologijom do održivog upravljanja prirodnim resursima i energijom</w:t>
      </w:r>
    </w:p>
    <w:p w14:paraId="07EB4947" w14:textId="6A2B05DA" w:rsidR="00DC4C3B" w:rsidRPr="00225860" w:rsidRDefault="00DC4C3B" w:rsidP="00DC4C3B">
      <w:pPr>
        <w:pStyle w:val="NormalNumberedPurple"/>
        <w:numPr>
          <w:ilvl w:val="0"/>
          <w:numId w:val="0"/>
        </w:numPr>
        <w:ind w:left="284"/>
      </w:pPr>
      <w:r w:rsidRPr="00225860">
        <w:t>te se za svaki cilj utvrđuju mjere i projekti pojedine mjere.</w:t>
      </w:r>
    </w:p>
    <w:p w14:paraId="0F8C7608" w14:textId="03B00D9E" w:rsidR="007D0B11" w:rsidRPr="00225860" w:rsidRDefault="007D0B11" w:rsidP="00107F16">
      <w:pPr>
        <w:pStyle w:val="NormalNumberedPurple"/>
        <w:rPr>
          <w:rFonts w:eastAsiaTheme="minorHAnsi"/>
          <w:lang w:eastAsia="en-US"/>
        </w:rPr>
      </w:pPr>
      <w:r w:rsidRPr="00225860">
        <w:rPr>
          <w:i/>
          <w:lang w:eastAsia="en-US"/>
        </w:rPr>
        <w:t xml:space="preserve">Strategija upravljanja imovinom Grada Zlatara za razdoblje 2019. – 2025. godine – </w:t>
      </w:r>
      <w:r w:rsidRPr="00225860">
        <w:rPr>
          <w:i/>
        </w:rPr>
        <w:t>Identifikacija imovine, procjena imovine i strategija upravljanja imovinom</w:t>
      </w:r>
      <w:r w:rsidR="00185AC0" w:rsidRPr="00225860">
        <w:rPr>
          <w:rStyle w:val="FootnoteReference"/>
        </w:rPr>
        <w:footnoteReference w:id="85"/>
      </w:r>
      <w:r w:rsidRPr="00225860">
        <w:rPr>
          <w:rFonts w:eastAsiaTheme="minorHAnsi"/>
        </w:rPr>
        <w:t xml:space="preserve"> je strateški dokument kojim se </w:t>
      </w:r>
      <w:r w:rsidRPr="00225860">
        <w:t>određuju dugoročni ciljevi i smjernice za upravljanje i raspolaganje imovinom u vlasništvu Grada Zlatara za razdoblje od 7 godina čime se osigurava ekonomski svrhovito, učinkovito i transparentno upravljanje imovinom Grada Zlatara, uz očuvanje i pronalaženje optimalnih rješenja za Grad pri upravljanju i raspolaganju imovinom</w:t>
      </w:r>
      <w:r w:rsidRPr="00225860">
        <w:rPr>
          <w:rFonts w:eastAsiaTheme="minorHAnsi"/>
        </w:rPr>
        <w:t>.</w:t>
      </w:r>
      <w:r w:rsidR="00107F16" w:rsidRPr="00225860">
        <w:rPr>
          <w:rFonts w:eastAsiaTheme="minorHAnsi"/>
        </w:rPr>
        <w:t xml:space="preserve"> Provedena je inventura, klasifikacija i procjena vrijednosti ukupne imovine Grada Zlatara Za uspješno upravljanje imovinom, koje uključuje prodaju manjih nekretnina, utvrđuje se pet glavnih mjera:</w:t>
      </w:r>
    </w:p>
    <w:p w14:paraId="7A82C670" w14:textId="0A94A0EA" w:rsidR="00107F16" w:rsidRPr="00225860" w:rsidRDefault="00107F16" w:rsidP="0044762F">
      <w:pPr>
        <w:pStyle w:val="Normalbulleted"/>
        <w:numPr>
          <w:ilvl w:val="0"/>
          <w:numId w:val="22"/>
        </w:numPr>
      </w:pPr>
      <w:r w:rsidRPr="00225860">
        <w:t>osnivanje odjela za upravljanje imovinom</w:t>
      </w:r>
    </w:p>
    <w:p w14:paraId="5816145E" w14:textId="11ADC04F" w:rsidR="00107F16" w:rsidRPr="00225860" w:rsidRDefault="00107F16" w:rsidP="0044762F">
      <w:pPr>
        <w:pStyle w:val="Normalbulleted"/>
        <w:numPr>
          <w:ilvl w:val="0"/>
          <w:numId w:val="22"/>
        </w:numPr>
      </w:pPr>
      <w:r w:rsidRPr="00225860">
        <w:t>formuliranje strateške uloge nekretnina u ostvarivanju ciljeva lokalne samouprave</w:t>
      </w:r>
    </w:p>
    <w:p w14:paraId="55A361AD" w14:textId="66393E39" w:rsidR="00107F16" w:rsidRPr="00225860" w:rsidRDefault="00107F16" w:rsidP="0044762F">
      <w:pPr>
        <w:pStyle w:val="Normalbulleted"/>
        <w:numPr>
          <w:ilvl w:val="0"/>
          <w:numId w:val="22"/>
        </w:numPr>
      </w:pPr>
      <w:r w:rsidRPr="00225860">
        <w:t>podjela (klasifikacija) nekretnina u skladu s njihovim odnosom prema zadacima lokalne samouprave</w:t>
      </w:r>
    </w:p>
    <w:p w14:paraId="05C15901" w14:textId="77777777" w:rsidR="00107F16" w:rsidRPr="00225860" w:rsidRDefault="00107F16" w:rsidP="0044762F">
      <w:pPr>
        <w:pStyle w:val="Normalbulleted"/>
        <w:numPr>
          <w:ilvl w:val="0"/>
          <w:numId w:val="22"/>
        </w:numPr>
      </w:pPr>
      <w:r w:rsidRPr="00225860">
        <w:t>izrada baze podataka o imovini</w:t>
      </w:r>
    </w:p>
    <w:p w14:paraId="7E7F8E4C" w14:textId="2A38C312" w:rsidR="00107F16" w:rsidRPr="00225860" w:rsidRDefault="00107F16" w:rsidP="0044762F">
      <w:pPr>
        <w:pStyle w:val="Normalbulleted"/>
        <w:numPr>
          <w:ilvl w:val="0"/>
          <w:numId w:val="22"/>
        </w:numPr>
      </w:pPr>
      <w:r w:rsidRPr="00225860">
        <w:t>provedba prakse upravljanja imovinom na način upravljanja portfeljima.</w:t>
      </w:r>
    </w:p>
    <w:p w14:paraId="6231040B" w14:textId="2CDB3373" w:rsidR="007D0B11" w:rsidRPr="00225860" w:rsidRDefault="00107F16" w:rsidP="00225860">
      <w:pPr>
        <w:pStyle w:val="NormalNumberedPurple"/>
        <w:numPr>
          <w:ilvl w:val="0"/>
          <w:numId w:val="0"/>
        </w:numPr>
        <w:ind w:left="284"/>
      </w:pPr>
      <w:r w:rsidRPr="00225860">
        <w:t>Konačno su dani ciljevi i smjernice za raspolaganje i upravljanje imovinom.</w:t>
      </w:r>
    </w:p>
    <w:p w14:paraId="41AE2DE7" w14:textId="691FD87E" w:rsidR="003D35A5" w:rsidRPr="003673C8" w:rsidRDefault="00B03A98" w:rsidP="00F77689">
      <w:pPr>
        <w:pStyle w:val="NormalNumberedPurple"/>
      </w:pPr>
      <w:r w:rsidRPr="00225860">
        <w:rPr>
          <w:i/>
        </w:rPr>
        <w:t>Plan gospodarenja otpadom Grad</w:t>
      </w:r>
      <w:r w:rsidR="005E7B44" w:rsidRPr="00225860">
        <w:rPr>
          <w:i/>
        </w:rPr>
        <w:t>a</w:t>
      </w:r>
      <w:r w:rsidRPr="00225860">
        <w:rPr>
          <w:i/>
        </w:rPr>
        <w:t xml:space="preserve"> </w:t>
      </w:r>
      <w:r w:rsidR="00D318B7" w:rsidRPr="00225860">
        <w:rPr>
          <w:i/>
        </w:rPr>
        <w:t>Zlatara</w:t>
      </w:r>
      <w:r w:rsidRPr="00225860">
        <w:rPr>
          <w:i/>
        </w:rPr>
        <w:t xml:space="preserve"> za razdoblje </w:t>
      </w:r>
      <w:r w:rsidR="00D318B7" w:rsidRPr="00225860">
        <w:rPr>
          <w:i/>
        </w:rPr>
        <w:t xml:space="preserve">od </w:t>
      </w:r>
      <w:r w:rsidRPr="00225860">
        <w:rPr>
          <w:i/>
        </w:rPr>
        <w:t>201</w:t>
      </w:r>
      <w:r w:rsidR="00D318B7" w:rsidRPr="00225860">
        <w:rPr>
          <w:i/>
        </w:rPr>
        <w:t>9</w:t>
      </w:r>
      <w:r w:rsidRPr="00225860">
        <w:rPr>
          <w:i/>
        </w:rPr>
        <w:t xml:space="preserve">. </w:t>
      </w:r>
      <w:r w:rsidR="00D318B7" w:rsidRPr="00225860">
        <w:rPr>
          <w:i/>
        </w:rPr>
        <w:t>do</w:t>
      </w:r>
      <w:r w:rsidRPr="00225860">
        <w:rPr>
          <w:i/>
        </w:rPr>
        <w:t xml:space="preserve"> 20</w:t>
      </w:r>
      <w:r w:rsidR="00D318B7" w:rsidRPr="00225860">
        <w:rPr>
          <w:i/>
        </w:rPr>
        <w:t>24</w:t>
      </w:r>
      <w:r w:rsidR="00D461BF" w:rsidRPr="00225860">
        <w:rPr>
          <w:i/>
        </w:rPr>
        <w:t>.</w:t>
      </w:r>
      <w:r w:rsidR="003D35A5" w:rsidRPr="00225860">
        <w:rPr>
          <w:rStyle w:val="FootnoteReference"/>
        </w:rPr>
        <w:footnoteReference w:id="86"/>
      </w:r>
      <w:r w:rsidRPr="00225860">
        <w:t xml:space="preserve"> je </w:t>
      </w:r>
      <w:r w:rsidR="00D318B7" w:rsidRPr="00225860">
        <w:t>analiz</w:t>
      </w:r>
      <w:r w:rsidR="00D318B7">
        <w:t>irao je i ocijenio</w:t>
      </w:r>
      <w:r w:rsidRPr="003673C8">
        <w:t xml:space="preserve"> postojeće stanje </w:t>
      </w:r>
      <w:r w:rsidRPr="003673C8">
        <w:rPr>
          <w:rFonts w:eastAsiaTheme="minorHAnsi"/>
          <w:lang w:eastAsia="en-US"/>
        </w:rPr>
        <w:t>sustava</w:t>
      </w:r>
      <w:r w:rsidRPr="003673C8">
        <w:t xml:space="preserve"> gospodarenja otpadom te </w:t>
      </w:r>
      <w:r w:rsidR="00D318B7">
        <w:t xml:space="preserve">utvrdio </w:t>
      </w:r>
      <w:r w:rsidRPr="003673C8">
        <w:t>mjere za njegovo unapređenje</w:t>
      </w:r>
      <w:r w:rsidR="003D35A5" w:rsidRPr="003673C8">
        <w:t xml:space="preserve"> sukladno ciljevima u gospodarenju otpadom.</w:t>
      </w:r>
    </w:p>
    <w:p w14:paraId="5223C73E" w14:textId="77777777" w:rsidR="00546C99" w:rsidRPr="00F20F60" w:rsidRDefault="00546C99" w:rsidP="00F77689">
      <w:pPr>
        <w:pStyle w:val="Heading2"/>
        <w:snapToGrid w:val="0"/>
        <w:rPr>
          <w:color w:val="7D3C98"/>
        </w:rPr>
      </w:pPr>
      <w:bookmarkStart w:id="293" w:name="_Toc130199179"/>
      <w:r w:rsidRPr="00F20F60">
        <w:rPr>
          <w:color w:val="7D3C98"/>
        </w:rPr>
        <w:lastRenderedPageBreak/>
        <w:t>Provođe</w:t>
      </w:r>
      <w:r w:rsidRPr="00AA4117">
        <w:rPr>
          <w:color w:val="7D3C98"/>
        </w:rPr>
        <w:t>nje z</w:t>
      </w:r>
      <w:r w:rsidRPr="00F20F60">
        <w:rPr>
          <w:color w:val="7D3C98"/>
        </w:rPr>
        <w:t>aključaka, smjernica, prijedloga za unaprjeđenje, preporuka, aktivnosti odnosno mjera iz prethodnog izvješća o stanju u prostoru</w:t>
      </w:r>
      <w:bookmarkEnd w:id="293"/>
    </w:p>
    <w:p w14:paraId="6CD1EFEF" w14:textId="0B59DC84" w:rsidR="00B40912" w:rsidRPr="008E73ED" w:rsidRDefault="00AB13E9" w:rsidP="00F77689">
      <w:bookmarkStart w:id="294" w:name="_Toc496178769"/>
      <w:bookmarkStart w:id="295" w:name="_Toc496516919"/>
      <w:bookmarkEnd w:id="284"/>
      <w:bookmarkEnd w:id="285"/>
      <w:bookmarkEnd w:id="286"/>
      <w:r w:rsidRPr="008E73ED">
        <w:rPr>
          <w:i/>
        </w:rPr>
        <w:t xml:space="preserve">Izvješće o stanju u prostoru Grada </w:t>
      </w:r>
      <w:r w:rsidR="00B40912" w:rsidRPr="008E73ED">
        <w:rPr>
          <w:i/>
        </w:rPr>
        <w:t>Zlatara</w:t>
      </w:r>
      <w:r w:rsidRPr="008E73ED">
        <w:rPr>
          <w:i/>
        </w:rPr>
        <w:t xml:space="preserve"> za razdoblje </w:t>
      </w:r>
      <w:r w:rsidR="00B40912" w:rsidRPr="008E73ED">
        <w:rPr>
          <w:i/>
        </w:rPr>
        <w:t xml:space="preserve">od </w:t>
      </w:r>
      <w:r w:rsidRPr="008E73ED">
        <w:rPr>
          <w:i/>
        </w:rPr>
        <w:t>20</w:t>
      </w:r>
      <w:r w:rsidR="00B40912" w:rsidRPr="008E73ED">
        <w:rPr>
          <w:i/>
        </w:rPr>
        <w:t>09. do</w:t>
      </w:r>
      <w:r w:rsidRPr="008E73ED">
        <w:rPr>
          <w:i/>
        </w:rPr>
        <w:t xml:space="preserve"> 20</w:t>
      </w:r>
      <w:r w:rsidR="00B40912" w:rsidRPr="008E73ED">
        <w:rPr>
          <w:i/>
        </w:rPr>
        <w:t>13</w:t>
      </w:r>
      <w:r w:rsidRPr="008E73ED">
        <w:rPr>
          <w:i/>
        </w:rPr>
        <w:t>. godine</w:t>
      </w:r>
      <w:r w:rsidR="0004225A" w:rsidRPr="008E73ED">
        <w:rPr>
          <w:rStyle w:val="FootnoteReference"/>
        </w:rPr>
        <w:footnoteReference w:id="87"/>
      </w:r>
      <w:r w:rsidRPr="008E73ED">
        <w:t>, kao posljednje do sada izrađeno izvješće</w:t>
      </w:r>
      <w:r w:rsidR="00B40912" w:rsidRPr="008E73ED">
        <w:t xml:space="preserve"> o stanju u prostoru</w:t>
      </w:r>
      <w:r w:rsidRPr="008E73ED">
        <w:t xml:space="preserve">, rađeno je u skladu s tada važećim </w:t>
      </w:r>
      <w:r w:rsidR="00B40912" w:rsidRPr="008E73ED">
        <w:rPr>
          <w:i/>
        </w:rPr>
        <w:t>Pravilnikom o sadržaju i obveznim prostornim pokazateljima izvješća o stanju u prostoru</w:t>
      </w:r>
      <w:r w:rsidR="00B40912" w:rsidRPr="008E73ED">
        <w:rPr>
          <w:rStyle w:val="FootnoteReference"/>
        </w:rPr>
        <w:footnoteReference w:id="88"/>
      </w:r>
      <w:r w:rsidR="00B40912" w:rsidRPr="008E73ED">
        <w:t>.</w:t>
      </w:r>
    </w:p>
    <w:p w14:paraId="1AE22715" w14:textId="5D005489" w:rsidR="000468BB" w:rsidRPr="003673C8" w:rsidRDefault="00E32A7A" w:rsidP="00F77689">
      <w:r w:rsidRPr="008E73ED">
        <w:t xml:space="preserve">Temeljem navedenog </w:t>
      </w:r>
      <w:r w:rsidRPr="008E73ED">
        <w:rPr>
          <w:i/>
        </w:rPr>
        <w:t>Izvješća o stanju u prostoru Grada Zlatara za razdoblje od 2009. do 2013. godine</w:t>
      </w:r>
      <w:r w:rsidRPr="008E73ED">
        <w:t xml:space="preserve"> (u daljnjem tekstu: </w:t>
      </w:r>
      <w:r w:rsidRPr="008E73ED">
        <w:rPr>
          <w:b/>
        </w:rPr>
        <w:t>prethodno izvješće o stanju u prostoru</w:t>
      </w:r>
      <w:r w:rsidRPr="008E73ED">
        <w:t>) u nastavku se daje analiza provedenih zaključaka, smjernica, prijedloga za unaprjeđenje, preporuka, aktivnosti odnosno mjera iz prethodnog izvješća o stanju u prostoru</w:t>
      </w:r>
      <w:r w:rsidR="00AB13E9" w:rsidRPr="008E73ED">
        <w:t>:</w:t>
      </w:r>
    </w:p>
    <w:p w14:paraId="710215A3" w14:textId="2B0C9446" w:rsidR="000468BB" w:rsidRPr="00515FBF" w:rsidRDefault="000468BB" w:rsidP="0044762F">
      <w:pPr>
        <w:pStyle w:val="NormalNumberedPurple"/>
        <w:numPr>
          <w:ilvl w:val="0"/>
          <w:numId w:val="27"/>
        </w:numPr>
      </w:pPr>
      <w:r w:rsidRPr="003673C8">
        <w:rPr>
          <w:color w:val="000000"/>
        </w:rPr>
        <w:t xml:space="preserve">Temeljem </w:t>
      </w:r>
      <w:r w:rsidR="00E32A7A">
        <w:rPr>
          <w:color w:val="000000"/>
        </w:rPr>
        <w:t>prethodnim izvješćem o stanju u prostoru</w:t>
      </w:r>
      <w:r w:rsidRPr="003673C8">
        <w:rPr>
          <w:color w:val="000000"/>
        </w:rPr>
        <w:t xml:space="preserve"> utvrđenih potreba izrade </w:t>
      </w:r>
      <w:r w:rsidRPr="003673C8">
        <w:rPr>
          <w:color w:val="000000"/>
          <w:u w:val="single"/>
        </w:rPr>
        <w:t>dokumenata prostornog uređenja</w:t>
      </w:r>
      <w:r w:rsidRPr="003673C8">
        <w:rPr>
          <w:color w:val="000000"/>
        </w:rPr>
        <w:t>:</w:t>
      </w:r>
    </w:p>
    <w:p w14:paraId="1CA10611" w14:textId="37B2DF02" w:rsidR="00515FBF" w:rsidRDefault="00515FBF" w:rsidP="00515FBF">
      <w:pPr>
        <w:pStyle w:val="NormalNumberedPurple"/>
        <w:numPr>
          <w:ilvl w:val="0"/>
          <w:numId w:val="0"/>
        </w:numPr>
        <w:ind w:left="284"/>
        <w:rPr>
          <w:color w:val="000000"/>
        </w:rPr>
      </w:pPr>
      <w:r>
        <w:t>Sukladno prethodnim izvje</w:t>
      </w:r>
      <w:r w:rsidRPr="00515FBF">
        <w:rPr>
          <w:color w:val="000000"/>
        </w:rPr>
        <w:t>šću o stanju u prostoru ocjenjenoj opravdanoj potrebi za provedbom ciljanih izmjena i dopuna Prostornog plana uređenja Grada Zlatara tijekom izvještajnog razdoblja provedene su dvije izmjene i dopune prostornog plana, a gledajući od izvještajnog razdoblja prethodnog izvješća o stanju u prostoru sveukupno četiri izmjene i dopune.</w:t>
      </w:r>
    </w:p>
    <w:p w14:paraId="64222F68" w14:textId="40769698" w:rsidR="00515FBF" w:rsidRPr="003673C8" w:rsidRDefault="00515FBF" w:rsidP="00515FBF">
      <w:pPr>
        <w:pStyle w:val="NormalNumberedPurple"/>
        <w:numPr>
          <w:ilvl w:val="0"/>
          <w:numId w:val="0"/>
        </w:numPr>
        <w:ind w:left="284"/>
      </w:pPr>
      <w:r>
        <w:rPr>
          <w:color w:val="000000"/>
        </w:rPr>
        <w:t>U odnosu na preporuku izrada urbanističkih planova uređenja:</w:t>
      </w:r>
    </w:p>
    <w:p w14:paraId="599B2A50" w14:textId="4C17C26E" w:rsidR="00A97374" w:rsidRDefault="00A97374" w:rsidP="00A11078">
      <w:pPr>
        <w:pStyle w:val="Normalbulleted"/>
        <w:numPr>
          <w:ilvl w:val="0"/>
          <w:numId w:val="17"/>
        </w:numPr>
        <w:ind w:left="568" w:hanging="284"/>
      </w:pPr>
      <w:r>
        <w:t xml:space="preserve">nije </w:t>
      </w:r>
      <w:r w:rsidR="00AB13E9" w:rsidRPr="003673C8">
        <w:t>donesen</w:t>
      </w:r>
      <w:r w:rsidR="0004225A" w:rsidRPr="003673C8">
        <w:t xml:space="preserve"> urbanistički plan uređenja</w:t>
      </w:r>
      <w:r>
        <w:t xml:space="preserve"> Zlatara (UPU Z)</w:t>
      </w:r>
    </w:p>
    <w:p w14:paraId="42409736" w14:textId="03175107" w:rsidR="00A97374" w:rsidRPr="00007383" w:rsidRDefault="00A97374" w:rsidP="00A11078">
      <w:pPr>
        <w:pStyle w:val="Normalbulleted"/>
        <w:numPr>
          <w:ilvl w:val="0"/>
          <w:numId w:val="17"/>
        </w:numPr>
        <w:ind w:left="568" w:hanging="284"/>
        <w:contextualSpacing w:val="0"/>
      </w:pPr>
      <w:r>
        <w:t xml:space="preserve">nije </w:t>
      </w:r>
      <w:r w:rsidRPr="003673C8">
        <w:t>donesen urbanistički plan uređenja</w:t>
      </w:r>
      <w:r>
        <w:t xml:space="preserve"> B</w:t>
      </w:r>
      <w:r w:rsidRPr="00007383">
        <w:t>elca (UPU B) niti je izrađena konzervatorska podloga kao stručna podloga u izradi prostornog plana</w:t>
      </w:r>
      <w:r w:rsidR="00007383">
        <w:t>,</w:t>
      </w:r>
    </w:p>
    <w:p w14:paraId="0058CC55" w14:textId="01637B7D" w:rsidR="00A97374" w:rsidRDefault="00A97374" w:rsidP="00A97374">
      <w:pPr>
        <w:pStyle w:val="Normalbulleted"/>
        <w:numPr>
          <w:ilvl w:val="0"/>
          <w:numId w:val="0"/>
        </w:numPr>
        <w:ind w:left="284"/>
        <w:contextualSpacing w:val="0"/>
      </w:pPr>
      <w:r>
        <w:t>a za koje je ocijenjena potreba njihove izrade u svrhu detaljnijeg određenja prostornog razvoja područja za koje se donose urbanistički planovi uređenja s osnovom prostornih i funkcionalnih rješenja, uvjeta i oblikovanja pojedinih prostornih cjelina, a naročito zbog:</w:t>
      </w:r>
    </w:p>
    <w:p w14:paraId="4EF37B57" w14:textId="55E8B744" w:rsidR="00A97374" w:rsidRDefault="00A97374" w:rsidP="00A11078">
      <w:pPr>
        <w:pStyle w:val="Normalbulleted"/>
        <w:numPr>
          <w:ilvl w:val="0"/>
          <w:numId w:val="17"/>
        </w:numPr>
        <w:ind w:left="568" w:hanging="284"/>
      </w:pPr>
      <w:r>
        <w:t>utvrđivanja detaljnije namjene površina sa uvjetima za uređivanje područja naselja Zlatar i Belec</w:t>
      </w:r>
    </w:p>
    <w:p w14:paraId="6DCF8960" w14:textId="5BCB981F" w:rsidR="00A97374" w:rsidRDefault="00A97374" w:rsidP="00A11078">
      <w:pPr>
        <w:pStyle w:val="Normalbulleted"/>
        <w:numPr>
          <w:ilvl w:val="0"/>
          <w:numId w:val="17"/>
        </w:numPr>
        <w:ind w:left="568" w:hanging="284"/>
      </w:pPr>
      <w:r>
        <w:t>detaljnog utvrđivanja i osiguranja planiranih koridora za istraživanje državnih i županijskih cesta u naselju Zlatar i Belec</w:t>
      </w:r>
    </w:p>
    <w:p w14:paraId="0D28E71C" w14:textId="03BB8150" w:rsidR="00A97374" w:rsidRDefault="00A97374" w:rsidP="00A11078">
      <w:pPr>
        <w:pStyle w:val="Normalbulleted"/>
        <w:numPr>
          <w:ilvl w:val="0"/>
          <w:numId w:val="17"/>
        </w:numPr>
        <w:ind w:left="568" w:hanging="284"/>
        <w:contextualSpacing w:val="0"/>
      </w:pPr>
      <w:r>
        <w:t>uređenja i pripreme područja južnog dijela naselja Zlatar za realizaciju poslovno-proizvodnih sadržaja (poslovno-proizvodna zona «Jug»).</w:t>
      </w:r>
    </w:p>
    <w:p w14:paraId="56839AF2" w14:textId="46E2CC18" w:rsidR="00515FBF" w:rsidRDefault="00515FBF" w:rsidP="00A86AEE">
      <w:pPr>
        <w:pStyle w:val="Normalbulleted"/>
        <w:numPr>
          <w:ilvl w:val="0"/>
          <w:numId w:val="0"/>
        </w:numPr>
        <w:ind w:left="284"/>
        <w:contextualSpacing w:val="0"/>
      </w:pPr>
      <w:r>
        <w:t>Za predmetne planirane urbanističke planove uređenja nisu donesene ni odluke o izradi, odnosno postupak izrade još uvijek nije započeo.</w:t>
      </w:r>
    </w:p>
    <w:p w14:paraId="70ECBD1E" w14:textId="150FD9D7" w:rsidR="000468BB" w:rsidRPr="003673C8" w:rsidRDefault="00515FBF" w:rsidP="0044762F">
      <w:pPr>
        <w:pStyle w:val="NormalNumberedPurple"/>
        <w:numPr>
          <w:ilvl w:val="0"/>
          <w:numId w:val="27"/>
        </w:numPr>
      </w:pPr>
      <w:r>
        <w:rPr>
          <w:color w:val="000000"/>
        </w:rPr>
        <w:t>P</w:t>
      </w:r>
      <w:r w:rsidR="00A97374">
        <w:rPr>
          <w:color w:val="000000"/>
        </w:rPr>
        <w:t>rethodnim izvješćem o stanju u prostoru</w:t>
      </w:r>
      <w:r w:rsidR="000468BB" w:rsidRPr="003673C8">
        <w:rPr>
          <w:color w:val="000000"/>
        </w:rPr>
        <w:t xml:space="preserve"> </w:t>
      </w:r>
      <w:r>
        <w:rPr>
          <w:color w:val="000000"/>
        </w:rPr>
        <w:t xml:space="preserve">nije utvrđena potreba </w:t>
      </w:r>
      <w:r w:rsidR="000468BB" w:rsidRPr="003673C8">
        <w:rPr>
          <w:color w:val="000000"/>
        </w:rPr>
        <w:t xml:space="preserve">izrade </w:t>
      </w:r>
      <w:r w:rsidR="000468BB" w:rsidRPr="003673C8">
        <w:rPr>
          <w:color w:val="000000"/>
          <w:u w:val="single"/>
        </w:rPr>
        <w:t>drugih dokumenata i podloga potrebnih za unapređenje stanja u prostoru</w:t>
      </w:r>
      <w:r>
        <w:t>.</w:t>
      </w:r>
    </w:p>
    <w:p w14:paraId="44037405" w14:textId="56A65663" w:rsidR="008100E5" w:rsidRDefault="008E73ED" w:rsidP="0044762F">
      <w:pPr>
        <w:pStyle w:val="NormalNumberedPurple"/>
        <w:numPr>
          <w:ilvl w:val="0"/>
          <w:numId w:val="27"/>
        </w:numPr>
      </w:pPr>
      <w:r w:rsidRPr="009B66CC">
        <w:rPr>
          <w:color w:val="000000"/>
        </w:rPr>
        <w:t>Prethodnim izvješćem o stanju u prostoru</w:t>
      </w:r>
      <w:r w:rsidR="00055E40" w:rsidRPr="009B66CC">
        <w:rPr>
          <w:color w:val="000000"/>
        </w:rPr>
        <w:t xml:space="preserve"> utvrđen</w:t>
      </w:r>
      <w:r w:rsidRPr="009B66CC">
        <w:rPr>
          <w:color w:val="000000"/>
        </w:rPr>
        <w:t xml:space="preserve">i </w:t>
      </w:r>
      <w:r w:rsidRPr="009B66CC">
        <w:rPr>
          <w:color w:val="000000"/>
          <w:u w:val="single"/>
        </w:rPr>
        <w:t xml:space="preserve">prijedlozi </w:t>
      </w:r>
      <w:r w:rsidRPr="009B66CC">
        <w:rPr>
          <w:u w:val="single"/>
        </w:rPr>
        <w:t>aktivnosti za unaprjeđenje održivog razvoja u prostoru</w:t>
      </w:r>
      <w:r>
        <w:t xml:space="preserve"> se kontinuirano provode.</w:t>
      </w:r>
      <w:bookmarkStart w:id="296" w:name="_Toc496178772"/>
      <w:bookmarkStart w:id="297" w:name="_Toc496516922"/>
      <w:bookmarkEnd w:id="294"/>
      <w:bookmarkEnd w:id="295"/>
    </w:p>
    <w:p w14:paraId="464D0927" w14:textId="6C4883C2" w:rsidR="00604E5A" w:rsidRPr="00952300" w:rsidRDefault="00604E5A" w:rsidP="00952300"/>
    <w:p w14:paraId="34F39706" w14:textId="3896167C" w:rsidR="00604E5A" w:rsidRPr="00952300" w:rsidRDefault="00604E5A" w:rsidP="00952300"/>
    <w:p w14:paraId="70E9680D" w14:textId="77777777" w:rsidR="00604E5A" w:rsidRPr="00952300" w:rsidRDefault="00604E5A" w:rsidP="00952300"/>
    <w:p w14:paraId="5386B57D" w14:textId="77777777" w:rsidR="001030EF" w:rsidRPr="003673C8" w:rsidRDefault="001030EF" w:rsidP="00F77689">
      <w:pPr>
        <w:sectPr w:rsidR="001030EF" w:rsidRPr="003673C8" w:rsidSect="00E70126">
          <w:headerReference w:type="default" r:id="rId45"/>
          <w:headerReference w:type="first" r:id="rId46"/>
          <w:type w:val="oddPage"/>
          <w:pgSz w:w="11906" w:h="16838" w:code="9"/>
          <w:pgMar w:top="1276" w:right="1134" w:bottom="992" w:left="1701" w:header="567" w:footer="425" w:gutter="0"/>
          <w:cols w:space="708"/>
          <w:titlePg/>
          <w:docGrid w:linePitch="360"/>
        </w:sectPr>
      </w:pPr>
    </w:p>
    <w:p w14:paraId="71ED55CC" w14:textId="77777777" w:rsidR="003E663C" w:rsidRPr="003673C8" w:rsidRDefault="003E663C" w:rsidP="00F77689">
      <w:pPr>
        <w:pStyle w:val="Heading1"/>
        <w:rPr>
          <w:color w:val="CB4335"/>
        </w:rPr>
      </w:pPr>
      <w:bookmarkStart w:id="298" w:name="_Toc20820413"/>
      <w:bookmarkStart w:id="299" w:name="_Toc24699538"/>
      <w:bookmarkStart w:id="300" w:name="_Toc130199180"/>
      <w:r w:rsidRPr="003673C8">
        <w:rPr>
          <w:color w:val="CB4335"/>
        </w:rPr>
        <w:lastRenderedPageBreak/>
        <w:t>PREP</w:t>
      </w:r>
      <w:r w:rsidRPr="00B058F4">
        <w:rPr>
          <w:color w:val="CB4335"/>
        </w:rPr>
        <w:t>ORUKE ZA</w:t>
      </w:r>
      <w:r w:rsidRPr="003673C8">
        <w:rPr>
          <w:color w:val="CB4335"/>
        </w:rPr>
        <w:t xml:space="preserve"> UNAPRJEĐENJE ODRŽIVOG RAZVOJA U PROSTORU S PRIJEDLOGOM PRIORITETNIH AKTIVNOSTI</w:t>
      </w:r>
      <w:bookmarkEnd w:id="296"/>
      <w:bookmarkEnd w:id="297"/>
      <w:bookmarkEnd w:id="298"/>
      <w:bookmarkEnd w:id="299"/>
      <w:bookmarkEnd w:id="300"/>
    </w:p>
    <w:p w14:paraId="390167B3" w14:textId="77777777" w:rsidR="003E663C" w:rsidRPr="003673C8" w:rsidRDefault="003E663C" w:rsidP="00F77689">
      <w:pPr>
        <w:pStyle w:val="Heading2"/>
        <w:rPr>
          <w:color w:val="CB4335"/>
        </w:rPr>
      </w:pPr>
      <w:bookmarkStart w:id="301" w:name="_Toc496178773"/>
      <w:bookmarkStart w:id="302" w:name="_Toc496516923"/>
      <w:bookmarkStart w:id="303" w:name="_Toc20820414"/>
      <w:bookmarkStart w:id="304" w:name="_Toc24699539"/>
      <w:bookmarkStart w:id="305" w:name="_Toc130199181"/>
      <w:r w:rsidRPr="003673C8">
        <w:rPr>
          <w:color w:val="CB4335"/>
        </w:rPr>
        <w:t xml:space="preserve">Potrebe, mogućnosti i ograničenja daljnjeg održivog razvoja u prostoru Grada </w:t>
      </w:r>
      <w:r w:rsidR="00870C49">
        <w:rPr>
          <w:color w:val="CB4335"/>
        </w:rPr>
        <w:t>Zlatara</w:t>
      </w:r>
      <w:r w:rsidRPr="003673C8">
        <w:rPr>
          <w:color w:val="CB4335"/>
        </w:rPr>
        <w:t xml:space="preserve"> s obzirom na okolnosti, sektorska opterećenja i izazove</w:t>
      </w:r>
      <w:bookmarkEnd w:id="301"/>
      <w:bookmarkEnd w:id="302"/>
      <w:bookmarkEnd w:id="303"/>
      <w:bookmarkEnd w:id="304"/>
      <w:bookmarkEnd w:id="305"/>
    </w:p>
    <w:p w14:paraId="05F409C9" w14:textId="77777777" w:rsidR="008D0C69" w:rsidRPr="003673C8" w:rsidRDefault="008D0C69" w:rsidP="00F77689">
      <w:pPr>
        <w:keepNext/>
        <w:spacing w:before="240"/>
        <w:rPr>
          <w:color w:val="CB4335"/>
        </w:rPr>
      </w:pPr>
      <w:bookmarkStart w:id="306" w:name="_Toc496178774"/>
      <w:bookmarkStart w:id="307" w:name="_Toc496516924"/>
      <w:r w:rsidRPr="003673C8">
        <w:rPr>
          <w:color w:val="CB4335"/>
        </w:rPr>
        <w:t>Potrebe:</w:t>
      </w:r>
    </w:p>
    <w:p w14:paraId="7E2809A1" w14:textId="3D689248" w:rsidR="008D0C69" w:rsidRPr="003673C8" w:rsidRDefault="008D0C69" w:rsidP="0044762F">
      <w:pPr>
        <w:pStyle w:val="Normalbulleted"/>
        <w:numPr>
          <w:ilvl w:val="0"/>
          <w:numId w:val="45"/>
        </w:numPr>
        <w:spacing w:before="60" w:after="60"/>
        <w:contextualSpacing w:val="0"/>
      </w:pPr>
      <w:r w:rsidRPr="003673C8">
        <w:t>prostorni razvoj naseljâ planirati u skladu s odlikama prostora (ovisno o: karakteru korištenja, očuvanosti izvornog ambijenta, utjecaju naselja na krajobraz, kvaliteti nove gradnje, uređenosti građevinskog zemljišta, kvaliteti javnih površina) izbjegavajući jednoobrazna rješenja</w:t>
      </w:r>
      <w:r w:rsidR="00C20B00" w:rsidRPr="003673C8">
        <w:t xml:space="preserve">, širenje naselja na obuhvat jedne katastarske čestice ili skupa čestica nedovoljne veličine za planiranje adekvatnog urbanističkog razvoja </w:t>
      </w:r>
      <w:r w:rsidR="00F62391" w:rsidRPr="003673C8">
        <w:t>proširenog dijela te za planiranje povezivanja</w:t>
      </w:r>
      <w:r w:rsidR="00C20B00" w:rsidRPr="003673C8">
        <w:t xml:space="preserve"> s postojećom izgrađenom </w:t>
      </w:r>
      <w:proofErr w:type="spellStart"/>
      <w:r w:rsidR="00C20B00" w:rsidRPr="003673C8">
        <w:t>naseljskom</w:t>
      </w:r>
      <w:proofErr w:type="spellEnd"/>
      <w:r w:rsidR="00C20B00" w:rsidRPr="003673C8">
        <w:t xml:space="preserve"> strukturom</w:t>
      </w:r>
    </w:p>
    <w:p w14:paraId="0EDAD371" w14:textId="4958136D" w:rsidR="00985F12" w:rsidRPr="003673C8" w:rsidRDefault="008D0C69" w:rsidP="0044762F">
      <w:pPr>
        <w:pStyle w:val="Normalbulleted"/>
        <w:numPr>
          <w:ilvl w:val="0"/>
          <w:numId w:val="45"/>
        </w:numPr>
        <w:spacing w:before="60" w:after="60"/>
        <w:contextualSpacing w:val="0"/>
      </w:pPr>
      <w:r w:rsidRPr="003673C8">
        <w:t>omogućiti daljnji razvoj najvažnijih gospodarskih grana</w:t>
      </w:r>
    </w:p>
    <w:p w14:paraId="0272F018" w14:textId="77777777" w:rsidR="008D0C69" w:rsidRPr="003673C8" w:rsidRDefault="008D0C69" w:rsidP="0044762F">
      <w:pPr>
        <w:pStyle w:val="Normalbulleted"/>
        <w:numPr>
          <w:ilvl w:val="0"/>
          <w:numId w:val="45"/>
        </w:numPr>
        <w:spacing w:before="60" w:after="60"/>
        <w:contextualSpacing w:val="0"/>
      </w:pPr>
      <w:r w:rsidRPr="003673C8">
        <w:t>omogućiti korištenje poljoprivrednog zemljišta uz čuvanje krajobraznih i autohtonih odlika u najvećoj mogućoj mjeri, osobito uzimajući u obzir očuvanje bioraznolikosti</w:t>
      </w:r>
    </w:p>
    <w:p w14:paraId="0E717E98" w14:textId="3BF19D38" w:rsidR="008D0C69" w:rsidRPr="003673C8" w:rsidRDefault="000D7012" w:rsidP="0044762F">
      <w:pPr>
        <w:pStyle w:val="Normalbulleted"/>
        <w:numPr>
          <w:ilvl w:val="0"/>
          <w:numId w:val="45"/>
        </w:numPr>
        <w:spacing w:before="60" w:after="60"/>
        <w:contextualSpacing w:val="0"/>
      </w:pPr>
      <w:r w:rsidRPr="003673C8">
        <w:t>provoditi</w:t>
      </w:r>
      <w:r w:rsidR="008D0C69" w:rsidRPr="003673C8">
        <w:t xml:space="preserve"> mjer</w:t>
      </w:r>
      <w:r w:rsidRPr="003673C8">
        <w:t>e</w:t>
      </w:r>
      <w:r w:rsidR="008D0C69" w:rsidRPr="003673C8">
        <w:t xml:space="preserve"> za smanjenje emisije CO</w:t>
      </w:r>
      <w:r w:rsidR="008D0C69" w:rsidRPr="003673C8">
        <w:rPr>
          <w:vertAlign w:val="subscript"/>
        </w:rPr>
        <w:t>2</w:t>
      </w:r>
      <w:r w:rsidR="008D0C69" w:rsidRPr="003673C8">
        <w:t xml:space="preserve"> iz sektora zgrada</w:t>
      </w:r>
      <w:r w:rsidR="007A4AA7">
        <w:t>rstva, prometa i javne rasvjete</w:t>
      </w:r>
    </w:p>
    <w:p w14:paraId="331257B3" w14:textId="0C140681" w:rsidR="00FC4940" w:rsidRPr="003673C8" w:rsidRDefault="000D7012" w:rsidP="0044762F">
      <w:pPr>
        <w:pStyle w:val="Normalbulleted"/>
        <w:numPr>
          <w:ilvl w:val="0"/>
          <w:numId w:val="45"/>
        </w:numPr>
        <w:spacing w:before="60" w:after="60"/>
        <w:contextualSpacing w:val="0"/>
      </w:pPr>
      <w:r w:rsidRPr="003673C8">
        <w:t xml:space="preserve">kontinuirano </w:t>
      </w:r>
      <w:r w:rsidR="008D0C69" w:rsidRPr="003673C8">
        <w:t>provoditi monitoring i mjere zaštite bitnih segmenata ekosustava</w:t>
      </w:r>
      <w:r w:rsidR="00470137">
        <w:t>.</w:t>
      </w:r>
    </w:p>
    <w:p w14:paraId="75BEB9C2" w14:textId="50A38104" w:rsidR="000D7012" w:rsidRPr="003673C8" w:rsidRDefault="000D7012" w:rsidP="0044762F">
      <w:pPr>
        <w:pStyle w:val="Normalbulleted"/>
        <w:numPr>
          <w:ilvl w:val="0"/>
          <w:numId w:val="45"/>
        </w:numPr>
        <w:spacing w:before="60" w:after="60"/>
        <w:contextualSpacing w:val="0"/>
      </w:pPr>
      <w:r w:rsidRPr="003673C8">
        <w:t>unaprijediti postojeći prometni sustav u naseljima (javna parkirališta</w:t>
      </w:r>
      <w:r w:rsidR="00B162AC" w:rsidRPr="003673C8">
        <w:t xml:space="preserve">, </w:t>
      </w:r>
      <w:r w:rsidRPr="003673C8">
        <w:t>nogostupi, sigurnost prometa na cestama, protočnost te, gdje god je to moguće, poboljšanje tehničkih elemenata ceste, posebno nezadovoljavajuće širine postojećeg poprečnog profila ceste)</w:t>
      </w:r>
      <w:r w:rsidR="00B162AC" w:rsidRPr="003673C8">
        <w:t xml:space="preserve"> sagledavajući cjeloviti prometni sustav Grada</w:t>
      </w:r>
    </w:p>
    <w:p w14:paraId="5E2D8531" w14:textId="7E8D6BB9" w:rsidR="000D7012" w:rsidRDefault="007A4AA7" w:rsidP="0044762F">
      <w:pPr>
        <w:pStyle w:val="Normalbulleted"/>
        <w:numPr>
          <w:ilvl w:val="0"/>
          <w:numId w:val="45"/>
        </w:numPr>
        <w:spacing w:before="60" w:after="60"/>
        <w:contextualSpacing w:val="0"/>
      </w:pPr>
      <w:r w:rsidRPr="003673C8">
        <w:t xml:space="preserve">s obzirom na ubrzani razvoj tehnologija i rastuće potrebe korisnika </w:t>
      </w:r>
      <w:r w:rsidR="000D7012" w:rsidRPr="003673C8">
        <w:t>kontinuirano ulagati u elektroničku komunikacijsku infrastrukturu</w:t>
      </w:r>
      <w:r>
        <w:t xml:space="preserve">, a </w:t>
      </w:r>
      <w:r w:rsidRPr="003673C8">
        <w:t>posebice osigurati razvoj svjetlovodne elektroničke komunikacijske infrastrukture</w:t>
      </w:r>
    </w:p>
    <w:p w14:paraId="126A92CB" w14:textId="49183468" w:rsidR="007F3D97" w:rsidRPr="003673C8" w:rsidRDefault="007F3D97" w:rsidP="0044762F">
      <w:pPr>
        <w:pStyle w:val="Normalbulleted"/>
        <w:numPr>
          <w:ilvl w:val="0"/>
          <w:numId w:val="45"/>
        </w:numPr>
        <w:spacing w:before="60" w:after="60"/>
        <w:contextualSpacing w:val="0"/>
      </w:pPr>
      <w:r>
        <w:rPr>
          <w:rFonts w:cstheme="minorHAnsi"/>
          <w:color w:val="000000"/>
        </w:rPr>
        <w:t>u</w:t>
      </w:r>
      <w:r w:rsidRPr="007F3D97">
        <w:rPr>
          <w:rFonts w:cstheme="minorHAnsi"/>
          <w:color w:val="000000"/>
        </w:rPr>
        <w:t xml:space="preserve"> svrhu unaprjeđenja kvalitete opskrbe električnom energijom neophodno je organizirati mrežu visokog i niskog napona tako da se određenim presp</w:t>
      </w:r>
      <w:r>
        <w:rPr>
          <w:rFonts w:cstheme="minorHAnsi"/>
          <w:color w:val="000000"/>
        </w:rPr>
        <w:t>ajanjima može lokalizirati kvar</w:t>
      </w:r>
    </w:p>
    <w:p w14:paraId="135BA2B6" w14:textId="556D3F9C" w:rsidR="000D7012" w:rsidRPr="00235AC1" w:rsidRDefault="007A4AA7" w:rsidP="0044762F">
      <w:pPr>
        <w:pStyle w:val="Normalbulleted"/>
        <w:numPr>
          <w:ilvl w:val="0"/>
          <w:numId w:val="45"/>
        </w:numPr>
        <w:spacing w:before="60" w:after="60"/>
        <w:contextualSpacing w:val="0"/>
      </w:pPr>
      <w:r w:rsidRPr="00235AC1">
        <w:t xml:space="preserve">provoditi daljnji razvoj </w:t>
      </w:r>
      <w:r w:rsidR="000D7012" w:rsidRPr="00235AC1">
        <w:t>plinsk</w:t>
      </w:r>
      <w:r w:rsidRPr="00235AC1">
        <w:t>e</w:t>
      </w:r>
      <w:r w:rsidR="000D7012" w:rsidRPr="00235AC1">
        <w:t xml:space="preserve"> distributivn</w:t>
      </w:r>
      <w:r w:rsidRPr="00235AC1">
        <w:t>e</w:t>
      </w:r>
      <w:r w:rsidR="000D7012" w:rsidRPr="00235AC1">
        <w:t xml:space="preserve"> mrež</w:t>
      </w:r>
      <w:r w:rsidRPr="00235AC1">
        <w:t xml:space="preserve">e </w:t>
      </w:r>
      <w:r w:rsidRPr="00235AC1">
        <w:rPr>
          <w:rFonts w:cstheme="minorHAnsi"/>
          <w:color w:val="000000"/>
        </w:rPr>
        <w:t>do naselja koja još nisu opskrbljena plinom</w:t>
      </w:r>
      <w:r w:rsidR="004C66E3" w:rsidRPr="00235AC1">
        <w:rPr>
          <w:rFonts w:cstheme="minorHAnsi"/>
          <w:color w:val="000000"/>
        </w:rPr>
        <w:t xml:space="preserve"> te paralelno s tim provoditi dodatne zahvate vezane uz sigurniju i kvalitetniju opskrbu onih područja koja već imaj distributivnu mrežu</w:t>
      </w:r>
    </w:p>
    <w:p w14:paraId="5E804836" w14:textId="443466C8" w:rsidR="007F3D97" w:rsidRPr="00235AC1" w:rsidRDefault="007F3D97" w:rsidP="0044762F">
      <w:pPr>
        <w:pStyle w:val="Normalbulleted"/>
        <w:numPr>
          <w:ilvl w:val="0"/>
          <w:numId w:val="45"/>
        </w:numPr>
        <w:spacing w:before="60" w:after="60"/>
        <w:contextualSpacing w:val="0"/>
      </w:pPr>
      <w:r>
        <w:rPr>
          <w:rFonts w:cstheme="minorHAnsi"/>
          <w:color w:val="000000"/>
        </w:rPr>
        <w:t>u</w:t>
      </w:r>
      <w:r w:rsidRPr="00556654">
        <w:rPr>
          <w:rFonts w:cstheme="minorHAnsi"/>
          <w:color w:val="000000"/>
        </w:rPr>
        <w:t xml:space="preserve"> svrhu poboljšanja vodoopskrbe potrebno je proširiti vodoopskrbni sustav i zadržati u funkciji one vodovode u kojima je moguće osigurati dovoljno kvalitetn</w:t>
      </w:r>
      <w:r>
        <w:rPr>
          <w:rFonts w:cstheme="minorHAnsi"/>
          <w:color w:val="000000"/>
        </w:rPr>
        <w:t>u</w:t>
      </w:r>
      <w:r w:rsidRPr="00556654">
        <w:rPr>
          <w:rFonts w:cstheme="minorHAnsi"/>
          <w:color w:val="000000"/>
        </w:rPr>
        <w:t xml:space="preserve"> vod</w:t>
      </w:r>
      <w:r>
        <w:rPr>
          <w:rFonts w:cstheme="minorHAnsi"/>
          <w:color w:val="000000"/>
        </w:rPr>
        <w:t>u</w:t>
      </w:r>
      <w:r w:rsidRPr="00556654">
        <w:rPr>
          <w:rFonts w:cstheme="minorHAnsi"/>
          <w:color w:val="000000"/>
        </w:rPr>
        <w:t xml:space="preserve"> za piće</w:t>
      </w:r>
    </w:p>
    <w:p w14:paraId="22363CD8" w14:textId="4C5F1A41" w:rsidR="000D7012" w:rsidRPr="00235AC1" w:rsidRDefault="00C13E11" w:rsidP="0044762F">
      <w:pPr>
        <w:pStyle w:val="Normalbulleted"/>
        <w:numPr>
          <w:ilvl w:val="0"/>
          <w:numId w:val="45"/>
        </w:numPr>
        <w:spacing w:before="60" w:after="60"/>
        <w:contextualSpacing w:val="0"/>
      </w:pPr>
      <w:r w:rsidRPr="00235AC1">
        <w:t>nastaviti s daljnjom izgradnjom sustava javne odvodnje</w:t>
      </w:r>
      <w:r w:rsidR="00E9463D" w:rsidRPr="00235AC1">
        <w:t>.</w:t>
      </w:r>
    </w:p>
    <w:p w14:paraId="5B020484" w14:textId="77777777" w:rsidR="008D0C69" w:rsidRPr="003673C8" w:rsidRDefault="008D0C69" w:rsidP="00F77689">
      <w:pPr>
        <w:keepNext/>
        <w:spacing w:before="240"/>
        <w:rPr>
          <w:color w:val="CB4335"/>
        </w:rPr>
      </w:pPr>
      <w:r w:rsidRPr="003673C8">
        <w:rPr>
          <w:color w:val="CB4335"/>
        </w:rPr>
        <w:t>Mogućnosti:</w:t>
      </w:r>
    </w:p>
    <w:p w14:paraId="777432C9" w14:textId="77777777" w:rsidR="008D0C69" w:rsidRPr="003673C8" w:rsidRDefault="008D0C69" w:rsidP="00B34506">
      <w:pPr>
        <w:pStyle w:val="Normalbulleted"/>
        <w:numPr>
          <w:ilvl w:val="0"/>
          <w:numId w:val="18"/>
        </w:numPr>
        <w:spacing w:before="60" w:after="60"/>
        <w:ind w:left="568" w:hanging="284"/>
        <w:contextualSpacing w:val="0"/>
      </w:pPr>
      <w:r w:rsidRPr="003673C8">
        <w:t>dobra prometna povezanost sa širim područjem daje priliku za razvoj gospodarskih i društvenih sadržaja koji bi bili privlačni i povezani s područjima izvan Grada</w:t>
      </w:r>
    </w:p>
    <w:p w14:paraId="3FCD4C5F" w14:textId="77BAC01C" w:rsidR="008D0C69" w:rsidRPr="00235AC1" w:rsidRDefault="008D0C69" w:rsidP="00B34506">
      <w:pPr>
        <w:pStyle w:val="Normalbulleted"/>
        <w:numPr>
          <w:ilvl w:val="0"/>
          <w:numId w:val="18"/>
        </w:numPr>
        <w:spacing w:before="60" w:after="60"/>
        <w:ind w:left="568" w:hanging="284"/>
        <w:contextualSpacing w:val="0"/>
      </w:pPr>
      <w:r w:rsidRPr="003673C8">
        <w:t xml:space="preserve">očuvanost prirodnog i kultiviranog krajobraza te općenita očuvanost okoliša pažljivim daljnjim razvojem mogu osigurati visoku kvalitetu života i posebnu privlačnost </w:t>
      </w:r>
      <w:r w:rsidRPr="00235AC1">
        <w:t xml:space="preserve">gradskog područja za boravak te poljoprivredni </w:t>
      </w:r>
      <w:r w:rsidR="00E9463D" w:rsidRPr="00235AC1">
        <w:t xml:space="preserve">kao i turistički </w:t>
      </w:r>
      <w:r w:rsidRPr="00235AC1">
        <w:t>razvoj</w:t>
      </w:r>
    </w:p>
    <w:p w14:paraId="752AC41E" w14:textId="1903A756" w:rsidR="008D0C69" w:rsidRPr="00235AC1" w:rsidRDefault="008D0C69" w:rsidP="00B34506">
      <w:pPr>
        <w:pStyle w:val="Normalbulleted"/>
        <w:numPr>
          <w:ilvl w:val="0"/>
          <w:numId w:val="18"/>
        </w:numPr>
        <w:spacing w:before="60" w:after="60"/>
        <w:ind w:left="568" w:hanging="284"/>
        <w:contextualSpacing w:val="0"/>
      </w:pPr>
      <w:r w:rsidRPr="00235AC1">
        <w:t>neiskorišteni planirani prostor</w:t>
      </w:r>
      <w:r w:rsidR="00AD6DF7" w:rsidRPr="00235AC1">
        <w:t>i</w:t>
      </w:r>
      <w:r w:rsidRPr="00235AC1">
        <w:t xml:space="preserve"> za razvoj i izgradnju gospodarsk</w:t>
      </w:r>
      <w:r w:rsidR="00AD6DF7" w:rsidRPr="00235AC1">
        <w:t>ih</w:t>
      </w:r>
      <w:r w:rsidR="00271107" w:rsidRPr="00235AC1">
        <w:t xml:space="preserve">, u prvom redu </w:t>
      </w:r>
      <w:r w:rsidR="00235AC1" w:rsidRPr="00235AC1">
        <w:t>poslovnih, ali i proizvodnih</w:t>
      </w:r>
      <w:r w:rsidR="00AD6DF7" w:rsidRPr="00235AC1">
        <w:t xml:space="preserve"> zona</w:t>
      </w:r>
    </w:p>
    <w:p w14:paraId="04B2AAF0" w14:textId="5268E6FC" w:rsidR="00C13E11" w:rsidRPr="003673C8" w:rsidRDefault="00C13E11" w:rsidP="00B34506">
      <w:pPr>
        <w:pStyle w:val="ListParagraph"/>
        <w:numPr>
          <w:ilvl w:val="0"/>
          <w:numId w:val="18"/>
        </w:numPr>
        <w:spacing w:before="60" w:after="60"/>
        <w:ind w:left="568" w:hanging="284"/>
        <w:contextualSpacing w:val="0"/>
        <w:rPr>
          <w:iCs/>
        </w:rPr>
      </w:pPr>
      <w:r w:rsidRPr="003673C8">
        <w:t>p</w:t>
      </w:r>
      <w:r w:rsidR="000D7012" w:rsidRPr="003673C8">
        <w:t>otrošnju električne energije smanjiti mjerama za poticanje energetske učinkovitosti</w:t>
      </w:r>
      <w:r w:rsidR="00E9463D">
        <w:t>.</w:t>
      </w:r>
    </w:p>
    <w:p w14:paraId="55546C5D" w14:textId="77777777" w:rsidR="008D0C69" w:rsidRPr="003673C8" w:rsidRDefault="008D0C69" w:rsidP="00F77689">
      <w:pPr>
        <w:keepNext/>
        <w:spacing w:before="240"/>
        <w:rPr>
          <w:color w:val="CB4335"/>
        </w:rPr>
      </w:pPr>
      <w:r w:rsidRPr="003673C8">
        <w:rPr>
          <w:color w:val="CB4335"/>
        </w:rPr>
        <w:lastRenderedPageBreak/>
        <w:t>Ograničenja:</w:t>
      </w:r>
    </w:p>
    <w:p w14:paraId="78432A54" w14:textId="6F2970D5" w:rsidR="007F3D97" w:rsidRPr="007F3D97" w:rsidRDefault="007F3D97" w:rsidP="00B34506">
      <w:pPr>
        <w:pStyle w:val="ListParagraph"/>
        <w:numPr>
          <w:ilvl w:val="0"/>
          <w:numId w:val="19"/>
        </w:numPr>
        <w:spacing w:before="60" w:after="60"/>
        <w:ind w:left="568" w:hanging="284"/>
        <w:contextualSpacing w:val="0"/>
      </w:pPr>
      <w:r w:rsidRPr="007F3D97">
        <w:t>većina sadržaja javne i društvene namjene koncentrirana u središnjem naselju Zlataru</w:t>
      </w:r>
    </w:p>
    <w:p w14:paraId="5637BCA5" w14:textId="1FBBF124" w:rsidR="007251B6" w:rsidRPr="001217BE" w:rsidRDefault="007251B6" w:rsidP="00B34506">
      <w:pPr>
        <w:pStyle w:val="ListParagraph"/>
        <w:numPr>
          <w:ilvl w:val="0"/>
          <w:numId w:val="19"/>
        </w:numPr>
        <w:spacing w:before="60" w:after="60"/>
        <w:ind w:left="568" w:hanging="284"/>
        <w:contextualSpacing w:val="0"/>
      </w:pPr>
      <w:r w:rsidRPr="001217BE">
        <w:t xml:space="preserve">većina </w:t>
      </w:r>
      <w:r w:rsidR="007F3D97" w:rsidRPr="001217BE">
        <w:t xml:space="preserve">razvrstanih i </w:t>
      </w:r>
      <w:r w:rsidRPr="001217BE">
        <w:t>nerazvrstanih prometnica</w:t>
      </w:r>
      <w:r w:rsidR="007F3D97" w:rsidRPr="001217BE">
        <w:t xml:space="preserve"> </w:t>
      </w:r>
      <w:r w:rsidR="007F3D97" w:rsidRPr="001217BE">
        <w:rPr>
          <w:rFonts w:cstheme="minorHAnsi"/>
          <w:color w:val="000000"/>
        </w:rPr>
        <w:t>ne odgovara svojoj namjeni te ne zadovoljavaju trenutne potrebe,</w:t>
      </w:r>
      <w:r w:rsidRPr="001217BE">
        <w:t xml:space="preserve"> nezadovoljavajućih</w:t>
      </w:r>
      <w:r w:rsidR="007F3D97" w:rsidRPr="001217BE">
        <w:t xml:space="preserve"> su</w:t>
      </w:r>
      <w:r w:rsidRPr="001217BE">
        <w:t xml:space="preserve"> tehničkih i prometnih karakteristika za sigurno odvijanje prometa</w:t>
      </w:r>
      <w:r w:rsidR="007F3D97" w:rsidRPr="001217BE">
        <w:t xml:space="preserve"> (preuskog profila, neodgovarajuće </w:t>
      </w:r>
      <w:r w:rsidR="007F3D97" w:rsidRPr="001217BE">
        <w:rPr>
          <w:rFonts w:cstheme="minorHAnsi"/>
          <w:color w:val="000000"/>
        </w:rPr>
        <w:t>nosivosti i bez odvodnje oborinskih voda)</w:t>
      </w:r>
      <w:r w:rsidR="007F3D97" w:rsidRPr="001217BE">
        <w:t xml:space="preserve">, te </w:t>
      </w:r>
      <w:r w:rsidR="001217BE" w:rsidRPr="001217BE">
        <w:t xml:space="preserve">su </w:t>
      </w:r>
      <w:r w:rsidR="007F3D97" w:rsidRPr="001217BE">
        <w:t>pojedine nerazvrstane prometnice i neasfaltirane</w:t>
      </w:r>
    </w:p>
    <w:p w14:paraId="13ADC1CA" w14:textId="3E65B783" w:rsidR="007F3D97" w:rsidRPr="007F3D97" w:rsidRDefault="007F3D97" w:rsidP="007F3D97">
      <w:pPr>
        <w:pStyle w:val="ListParagraph"/>
        <w:numPr>
          <w:ilvl w:val="0"/>
          <w:numId w:val="19"/>
        </w:numPr>
        <w:spacing w:after="0"/>
        <w:rPr>
          <w:rFonts w:cstheme="minorHAnsi"/>
          <w:color w:val="000000"/>
        </w:rPr>
      </w:pPr>
      <w:r>
        <w:rPr>
          <w:rFonts w:cstheme="minorHAnsi"/>
          <w:color w:val="000000"/>
        </w:rPr>
        <w:t>m</w:t>
      </w:r>
      <w:r w:rsidRPr="007F3D97">
        <w:rPr>
          <w:rFonts w:cstheme="minorHAnsi"/>
          <w:color w:val="000000"/>
        </w:rPr>
        <w:t>reža vodova</w:t>
      </w:r>
      <w:r>
        <w:rPr>
          <w:rFonts w:cstheme="minorHAnsi"/>
          <w:color w:val="000000"/>
        </w:rPr>
        <w:t xml:space="preserve"> elektroenergetske distributivne mreže</w:t>
      </w:r>
      <w:r w:rsidRPr="007F3D97">
        <w:rPr>
          <w:rFonts w:cstheme="minorHAnsi"/>
          <w:color w:val="000000"/>
        </w:rPr>
        <w:t xml:space="preserve"> je relativno stara i velikim dijelom j</w:t>
      </w:r>
      <w:r w:rsidR="001217BE">
        <w:rPr>
          <w:rFonts w:cstheme="minorHAnsi"/>
          <w:color w:val="000000"/>
        </w:rPr>
        <w:t>oš uvijek na drvenim stupovima</w:t>
      </w:r>
    </w:p>
    <w:p w14:paraId="423E41CA" w14:textId="77777777" w:rsidR="001217BE" w:rsidRPr="001217BE" w:rsidRDefault="001217BE" w:rsidP="00B34506">
      <w:pPr>
        <w:pStyle w:val="ListParagraph"/>
        <w:numPr>
          <w:ilvl w:val="0"/>
          <w:numId w:val="19"/>
        </w:numPr>
        <w:spacing w:before="60" w:after="60"/>
        <w:ind w:left="568" w:hanging="284"/>
        <w:contextualSpacing w:val="0"/>
        <w:rPr>
          <w:iCs/>
        </w:rPr>
      </w:pPr>
      <w:r w:rsidRPr="001217BE">
        <w:rPr>
          <w:rFonts w:cstheme="minorHAnsi"/>
          <w:color w:val="000000"/>
        </w:rPr>
        <w:t>stanje izgrađenog odvodnog sustava nije zadovoljavajuće jer postoji organizirani kanalizacijski sustav samo u dijelu naselja Zlatara s parcijalnim ispustom u potok Reku</w:t>
      </w:r>
    </w:p>
    <w:p w14:paraId="4AF3D885" w14:textId="1DF446DC" w:rsidR="003E663C" w:rsidRPr="003673C8" w:rsidRDefault="003E663C" w:rsidP="00F77689">
      <w:pPr>
        <w:pStyle w:val="Heading2"/>
        <w:rPr>
          <w:color w:val="CB4335"/>
        </w:rPr>
      </w:pPr>
      <w:bookmarkStart w:id="308" w:name="_Toc20820415"/>
      <w:bookmarkStart w:id="309" w:name="_Toc24699540"/>
      <w:bookmarkStart w:id="310" w:name="_Toc130199182"/>
      <w:r w:rsidRPr="003673C8">
        <w:rPr>
          <w:color w:val="CB4335"/>
        </w:rPr>
        <w:t>Ocjena potrebe izrade novih</w:t>
      </w:r>
      <w:r w:rsidR="004C43CD">
        <w:rPr>
          <w:color w:val="CB4335"/>
        </w:rPr>
        <w:t xml:space="preserve"> prostornih planova</w:t>
      </w:r>
      <w:r w:rsidRPr="003673C8">
        <w:rPr>
          <w:color w:val="CB4335"/>
        </w:rPr>
        <w:t xml:space="preserve"> i/ili izmjen</w:t>
      </w:r>
      <w:r w:rsidR="004C43CD">
        <w:rPr>
          <w:color w:val="CB4335"/>
        </w:rPr>
        <w:t>a</w:t>
      </w:r>
      <w:r w:rsidRPr="003673C8">
        <w:rPr>
          <w:color w:val="CB4335"/>
        </w:rPr>
        <w:t xml:space="preserve"> i dopun</w:t>
      </w:r>
      <w:r w:rsidR="004C43CD">
        <w:rPr>
          <w:color w:val="CB4335"/>
        </w:rPr>
        <w:t>a</w:t>
      </w:r>
      <w:r w:rsidRPr="003673C8">
        <w:rPr>
          <w:color w:val="CB4335"/>
        </w:rPr>
        <w:t xml:space="preserve"> postojeć</w:t>
      </w:r>
      <w:r w:rsidR="004C43CD">
        <w:rPr>
          <w:color w:val="CB4335"/>
        </w:rPr>
        <w:t>eg</w:t>
      </w:r>
      <w:r w:rsidRPr="003673C8">
        <w:rPr>
          <w:color w:val="CB4335"/>
        </w:rPr>
        <w:t xml:space="preserve"> prostorn</w:t>
      </w:r>
      <w:r w:rsidR="004C43CD">
        <w:rPr>
          <w:color w:val="CB4335"/>
        </w:rPr>
        <w:t>og</w:t>
      </w:r>
      <w:r w:rsidRPr="003673C8">
        <w:rPr>
          <w:color w:val="CB4335"/>
        </w:rPr>
        <w:t xml:space="preserve"> plan</w:t>
      </w:r>
      <w:r w:rsidR="004C43CD">
        <w:rPr>
          <w:color w:val="CB4335"/>
        </w:rPr>
        <w:t>a</w:t>
      </w:r>
      <w:r w:rsidRPr="003673C8">
        <w:rPr>
          <w:color w:val="CB4335"/>
        </w:rPr>
        <w:t xml:space="preserve"> na razini Grada </w:t>
      </w:r>
      <w:bookmarkEnd w:id="306"/>
      <w:bookmarkEnd w:id="307"/>
      <w:bookmarkEnd w:id="308"/>
      <w:bookmarkEnd w:id="309"/>
      <w:r w:rsidR="00870C49">
        <w:rPr>
          <w:color w:val="CB4335"/>
        </w:rPr>
        <w:t>Zlatara</w:t>
      </w:r>
      <w:bookmarkEnd w:id="310"/>
    </w:p>
    <w:p w14:paraId="07C64A33" w14:textId="5671535F" w:rsidR="00350C23" w:rsidRPr="003673C8" w:rsidRDefault="00350C23" w:rsidP="00F77689">
      <w:pPr>
        <w:keepNext/>
        <w:spacing w:before="240"/>
        <w:rPr>
          <w:color w:val="CB4335"/>
        </w:rPr>
      </w:pPr>
      <w:bookmarkStart w:id="311" w:name="_Toc496178775"/>
      <w:bookmarkStart w:id="312" w:name="_Toc496516925"/>
      <w:r w:rsidRPr="003673C8">
        <w:rPr>
          <w:color w:val="CB4335"/>
        </w:rPr>
        <w:t xml:space="preserve">Izmjene i dopune PPUG-a </w:t>
      </w:r>
      <w:r w:rsidR="004C43CD">
        <w:rPr>
          <w:color w:val="CB4335"/>
        </w:rPr>
        <w:t>Zlatara</w:t>
      </w:r>
      <w:r w:rsidR="00486FC2">
        <w:rPr>
          <w:color w:val="CB4335"/>
        </w:rPr>
        <w:t xml:space="preserve"> (ili izrada novog prostornog plana)</w:t>
      </w:r>
    </w:p>
    <w:p w14:paraId="5D193EDF" w14:textId="61A8BC34" w:rsidR="00271107" w:rsidRPr="003673C8" w:rsidRDefault="00271107" w:rsidP="00F77689">
      <w:pPr>
        <w:keepNext/>
      </w:pPr>
      <w:r w:rsidRPr="00486FC2">
        <w:t xml:space="preserve">Potrebna je </w:t>
      </w:r>
      <w:r w:rsidRPr="00486FC2">
        <w:rPr>
          <w:b/>
        </w:rPr>
        <w:t xml:space="preserve">izrada izmjena i dopuna PPUG-a </w:t>
      </w:r>
      <w:r w:rsidR="00AF5865" w:rsidRPr="00486FC2">
        <w:rPr>
          <w:b/>
        </w:rPr>
        <w:t>Zlatara</w:t>
      </w:r>
      <w:r w:rsidR="001217BE" w:rsidRPr="00486FC2">
        <w:t>, kojima će se osigurati sljedeće</w:t>
      </w:r>
      <w:r w:rsidRPr="00486FC2">
        <w:t>:</w:t>
      </w:r>
    </w:p>
    <w:p w14:paraId="2C8DE1A1" w14:textId="43ECB70F" w:rsidR="00271107" w:rsidRPr="003673C8" w:rsidRDefault="00EC69AB" w:rsidP="00F77689">
      <w:pPr>
        <w:pStyle w:val="NormalNumberedRed"/>
        <w:keepNext/>
      </w:pPr>
      <w:r w:rsidRPr="003673C8">
        <w:t>U</w:t>
      </w:r>
      <w:r w:rsidR="00B35ACF" w:rsidRPr="003673C8">
        <w:t xml:space="preserve"> skladu</w:t>
      </w:r>
      <w:r w:rsidR="00455A19" w:rsidRPr="003673C8">
        <w:t xml:space="preserve"> s</w:t>
      </w:r>
      <w:r w:rsidR="00B35ACF" w:rsidRPr="003673C8">
        <w:t xml:space="preserve"> odredbama</w:t>
      </w:r>
      <w:r w:rsidR="00455A19" w:rsidRPr="003673C8">
        <w:t xml:space="preserve"> </w:t>
      </w:r>
      <w:r w:rsidR="00455A19" w:rsidRPr="003673C8">
        <w:rPr>
          <w:i/>
        </w:rPr>
        <w:t>Zakon</w:t>
      </w:r>
      <w:r w:rsidR="0041455A">
        <w:rPr>
          <w:i/>
        </w:rPr>
        <w:t>a</w:t>
      </w:r>
      <w:r w:rsidR="00455A19" w:rsidRPr="003673C8">
        <w:rPr>
          <w:i/>
        </w:rPr>
        <w:t xml:space="preserve"> o prostornom uređenju</w:t>
      </w:r>
      <w:r w:rsidR="00271107" w:rsidRPr="003673C8">
        <w:t>:</w:t>
      </w:r>
    </w:p>
    <w:p w14:paraId="5E819B21" w14:textId="67292D6F" w:rsidR="001217BE" w:rsidRPr="001217BE" w:rsidRDefault="001217BE" w:rsidP="001217BE">
      <w:pPr>
        <w:pStyle w:val="ListParagraph"/>
        <w:numPr>
          <w:ilvl w:val="0"/>
          <w:numId w:val="19"/>
        </w:numPr>
        <w:spacing w:before="60" w:after="60"/>
        <w:ind w:left="568" w:hanging="284"/>
        <w:contextualSpacing w:val="0"/>
      </w:pPr>
      <w:r>
        <w:t xml:space="preserve">sukladno članku 201. </w:t>
      </w:r>
      <w:r>
        <w:rPr>
          <w:i/>
        </w:rPr>
        <w:t>Zakona o prostornom uređenju</w:t>
      </w:r>
      <w:r>
        <w:t xml:space="preserve"> potrebno je u PPUG-u Zlatara odrediti neuređene dijelove građevinskih područja i izgrađene dijelove tih područja planirane za urbanu preobrazbu</w:t>
      </w:r>
      <w:r w:rsidR="00486FC2">
        <w:t xml:space="preserve">; naime, do utvrđivanja neuređenih dijelova građevinskih područja se svi neizgrađeni dijelovi građevinskih područja koji su tako bili utvrđeni danom stupanja na snagu </w:t>
      </w:r>
      <w:r w:rsidR="00486FC2">
        <w:rPr>
          <w:i/>
        </w:rPr>
        <w:t>Zakona o prostornom uređenju</w:t>
      </w:r>
      <w:r w:rsidR="00486FC2">
        <w:t xml:space="preserve"> (2014.) smatraju se neuređeni dijelovi građevinskih područja, a što uvjetuje obveznu izradu urbanističkih planova uređenja za njih temeljem </w:t>
      </w:r>
      <w:r w:rsidR="00A96FC2">
        <w:t>članka 79. stavka 1. toga zakona, odnosno posljedično nemogućnost izdavanja akta kojim se odobrava građenje na tim područjima do donošenja urbanističkog plana uređenja (članak 79. stavak 3. predmetnog zakona)</w:t>
      </w:r>
    </w:p>
    <w:p w14:paraId="0656D1F0" w14:textId="3D40584D" w:rsidR="001217BE" w:rsidRDefault="00271107" w:rsidP="00A96FC2">
      <w:pPr>
        <w:pStyle w:val="ListParagraph"/>
        <w:numPr>
          <w:ilvl w:val="0"/>
          <w:numId w:val="19"/>
        </w:numPr>
        <w:spacing w:before="60" w:after="60"/>
        <w:ind w:left="568" w:hanging="284"/>
        <w:contextualSpacing w:val="0"/>
      </w:pPr>
      <w:r w:rsidRPr="001217BE">
        <w:rPr>
          <w:iCs/>
        </w:rPr>
        <w:t>prema</w:t>
      </w:r>
      <w:r w:rsidRPr="001217BE">
        <w:t xml:space="preserve"> potrebi utvrditi područja </w:t>
      </w:r>
      <w:r w:rsidR="00AF5865" w:rsidRPr="001217BE">
        <w:t xml:space="preserve">za koje je potrebno provesti </w:t>
      </w:r>
      <w:r w:rsidRPr="001217BE">
        <w:rPr>
          <w:b/>
        </w:rPr>
        <w:t>urban</w:t>
      </w:r>
      <w:r w:rsidR="00AF5865" w:rsidRPr="001217BE">
        <w:rPr>
          <w:b/>
        </w:rPr>
        <w:t>u</w:t>
      </w:r>
      <w:r w:rsidRPr="001217BE">
        <w:rPr>
          <w:b/>
        </w:rPr>
        <w:t xml:space="preserve"> </w:t>
      </w:r>
      <w:r w:rsidR="000624F2" w:rsidRPr="001217BE">
        <w:rPr>
          <w:b/>
        </w:rPr>
        <w:t>preobrazb</w:t>
      </w:r>
      <w:r w:rsidR="00AF5865" w:rsidRPr="001217BE">
        <w:rPr>
          <w:b/>
        </w:rPr>
        <w:t>u</w:t>
      </w:r>
      <w:r w:rsidR="001217BE" w:rsidRPr="001217BE">
        <w:t>, a</w:t>
      </w:r>
      <w:r w:rsidR="000624F2" w:rsidRPr="001217BE">
        <w:t xml:space="preserve"> u svrhu promjene obilježja izgrađenih dijelova građevinskih područja nas</w:t>
      </w:r>
      <w:r w:rsidR="0092371D" w:rsidRPr="001217BE">
        <w:t>e</w:t>
      </w:r>
      <w:r w:rsidR="000624F2" w:rsidRPr="001217BE">
        <w:t>lja promjenom urbane mreže javnih površina, namjene i oblikovanja građevina i/ili rasporeda, oblika i veličine građevnih čestica</w:t>
      </w:r>
      <w:r w:rsidR="001217BE" w:rsidRPr="001217BE">
        <w:t xml:space="preserve">, te </w:t>
      </w:r>
      <w:r w:rsidR="001217BE" w:rsidRPr="001217BE">
        <w:rPr>
          <w:b/>
        </w:rPr>
        <w:t>urbanu sanaciju</w:t>
      </w:r>
      <w:r w:rsidR="001217BE" w:rsidRPr="001217BE">
        <w:t>, a u svrhu poboljšavanja karaktera izgrađenih područja unutar i izvan granica građevinskog područja devastirani nezakonitim građenjem i na drugi način</w:t>
      </w:r>
    </w:p>
    <w:p w14:paraId="23F460DA" w14:textId="0E85FCA2" w:rsidR="00A2035A" w:rsidRDefault="00A2035A" w:rsidP="001217BE">
      <w:pPr>
        <w:pStyle w:val="ListParagraph"/>
        <w:numPr>
          <w:ilvl w:val="0"/>
          <w:numId w:val="19"/>
        </w:numPr>
        <w:spacing w:before="60" w:after="60"/>
        <w:ind w:left="568" w:hanging="284"/>
        <w:contextualSpacing w:val="0"/>
      </w:pPr>
      <w:r w:rsidRPr="001217BE">
        <w:rPr>
          <w:iCs/>
        </w:rPr>
        <w:t>uzeti</w:t>
      </w:r>
      <w:r w:rsidRPr="001217BE">
        <w:t xml:space="preserve"> u obzir da </w:t>
      </w:r>
      <w:r w:rsidR="00AF5865" w:rsidRPr="001217BE">
        <w:t xml:space="preserve">je </w:t>
      </w:r>
      <w:r w:rsidR="001217BE">
        <w:t xml:space="preserve">svako </w:t>
      </w:r>
      <w:r w:rsidRPr="001217BE">
        <w:t xml:space="preserve">izdvojeno građevinsko područje izvan naselja za koje do 1. siječnja 2021. </w:t>
      </w:r>
      <w:r w:rsidR="00AF5865" w:rsidRPr="001217BE">
        <w:t>nije donesen</w:t>
      </w:r>
      <w:r w:rsidRPr="001217BE">
        <w:t xml:space="preserve"> urbanistički plan uređenja ili do kojega nije izgrađena osnovna infrastruktura presta</w:t>
      </w:r>
      <w:r w:rsidR="00AF5865" w:rsidRPr="001217BE">
        <w:t>lo</w:t>
      </w:r>
      <w:r w:rsidRPr="001217BE">
        <w:t xml:space="preserve"> biti građevinsko područje (članak 43. stavak 6. i članak 200. stavak 2. </w:t>
      </w:r>
      <w:r w:rsidRPr="001217BE">
        <w:rPr>
          <w:i/>
        </w:rPr>
        <w:t>Zakona o prostornom uređenju</w:t>
      </w:r>
      <w:r w:rsidRPr="001217BE">
        <w:t>)</w:t>
      </w:r>
    </w:p>
    <w:p w14:paraId="71344C61" w14:textId="1224201B" w:rsidR="00AC41A8" w:rsidRPr="003673C8" w:rsidRDefault="00EC69AB" w:rsidP="00F77689">
      <w:pPr>
        <w:pStyle w:val="NormalNumberedRed"/>
      </w:pPr>
      <w:r w:rsidRPr="003673C8">
        <w:t>P</w:t>
      </w:r>
      <w:r w:rsidR="00AC41A8" w:rsidRPr="003673C8">
        <w:t xml:space="preserve">rostorni plan </w:t>
      </w:r>
      <w:r w:rsidR="00B35ACF" w:rsidRPr="003673C8">
        <w:t xml:space="preserve">uskladiti </w:t>
      </w:r>
      <w:r w:rsidR="00B901C5" w:rsidRPr="003673C8">
        <w:t>s posebnim propi</w:t>
      </w:r>
      <w:r w:rsidR="000262E7" w:rsidRPr="003673C8">
        <w:t>sima, kada je to potrebno</w:t>
      </w:r>
      <w:r w:rsidR="00895F72">
        <w:t>.</w:t>
      </w:r>
    </w:p>
    <w:p w14:paraId="7B993A73" w14:textId="77777777" w:rsidR="00E05EB3" w:rsidRPr="003673C8" w:rsidRDefault="00EC69AB" w:rsidP="00F77689">
      <w:pPr>
        <w:pStyle w:val="NormalNumberedRed"/>
        <w:keepNext/>
      </w:pPr>
      <w:r w:rsidRPr="003673C8">
        <w:t>I</w:t>
      </w:r>
      <w:r w:rsidR="00E05EB3" w:rsidRPr="003673C8">
        <w:t>sprav</w:t>
      </w:r>
      <w:r w:rsidR="009A2C49" w:rsidRPr="003673C8">
        <w:t>iti nedostatke</w:t>
      </w:r>
      <w:r w:rsidR="009A7589" w:rsidRPr="003673C8">
        <w:t xml:space="preserve"> te preispitati ili dodatno planirati dijelove prostora, a što je</w:t>
      </w:r>
      <w:r w:rsidR="009A2C49" w:rsidRPr="003673C8">
        <w:t xml:space="preserve"> utvrđen</w:t>
      </w:r>
      <w:r w:rsidR="009A7589" w:rsidRPr="003673C8">
        <w:t>o</w:t>
      </w:r>
      <w:r w:rsidR="00E05EB3" w:rsidRPr="003673C8">
        <w:t xml:space="preserve"> pri izradi ovog Izvješća</w:t>
      </w:r>
      <w:r w:rsidR="00006278" w:rsidRPr="003673C8">
        <w:t xml:space="preserve"> o stanju u prostoru</w:t>
      </w:r>
      <w:r w:rsidR="00F747F4" w:rsidRPr="003673C8">
        <w:t>,</w:t>
      </w:r>
      <w:r w:rsidR="00E05EB3" w:rsidRPr="003673C8">
        <w:t xml:space="preserve"> pri čemu treba:</w:t>
      </w:r>
    </w:p>
    <w:p w14:paraId="6248CC79" w14:textId="5E0BB0E7" w:rsidR="003E6161" w:rsidRDefault="009A7589" w:rsidP="0044762F">
      <w:pPr>
        <w:pStyle w:val="Normalbulleted"/>
        <w:numPr>
          <w:ilvl w:val="0"/>
          <w:numId w:val="26"/>
        </w:numPr>
        <w:spacing w:before="60" w:after="60"/>
        <w:contextualSpacing w:val="0"/>
      </w:pPr>
      <w:r w:rsidRPr="00A96FC2">
        <w:t xml:space="preserve">preispitati koje potrebe navedene u poglavlju </w:t>
      </w:r>
      <w:r w:rsidRPr="00A96FC2">
        <w:rPr>
          <w:i/>
          <w:color w:val="CB4335"/>
        </w:rPr>
        <w:t xml:space="preserve">VI.1. Potrebe, mogućnosti i ograničenja daljnjeg održivog razvoja u prostoru Grada </w:t>
      </w:r>
      <w:r w:rsidR="00B058F4">
        <w:rPr>
          <w:i/>
          <w:color w:val="CB4335"/>
        </w:rPr>
        <w:t>Zlatara</w:t>
      </w:r>
      <w:r w:rsidRPr="00A96FC2">
        <w:rPr>
          <w:i/>
          <w:color w:val="CB4335"/>
        </w:rPr>
        <w:t xml:space="preserve"> s obzirom na okolnosti, sektorska opterećenja i izazove</w:t>
      </w:r>
      <w:r w:rsidRPr="00A96FC2">
        <w:t xml:space="preserve"> je nužno ugraditi u prostorno-plansku dokumentaciju</w:t>
      </w:r>
      <w:r w:rsidR="00A465D0" w:rsidRPr="00A96FC2">
        <w:t xml:space="preserve"> (ako već nisu ugrađene)</w:t>
      </w:r>
      <w:r w:rsidR="00A96FC2">
        <w:t>, kao i planirati unaprjeđenje prometnog sustava i distributivnih mreža infrastrukturnih sustava kako je navedeno kao ograničenja u istom poglavlju</w:t>
      </w:r>
    </w:p>
    <w:p w14:paraId="4E77FE3F" w14:textId="30ADFF11" w:rsidR="003E6161" w:rsidRPr="003E6161" w:rsidRDefault="00A96FC2" w:rsidP="0044762F">
      <w:pPr>
        <w:pStyle w:val="Normalbulleted"/>
        <w:numPr>
          <w:ilvl w:val="0"/>
          <w:numId w:val="26"/>
        </w:numPr>
        <w:spacing w:before="60" w:after="60"/>
        <w:contextualSpacing w:val="0"/>
      </w:pPr>
      <w:r w:rsidRPr="003E6161">
        <w:rPr>
          <w:rFonts w:cstheme="minorHAnsi"/>
          <w:color w:val="000000"/>
        </w:rPr>
        <w:t xml:space="preserve">revidirati kartografski prikaz br. 1. </w:t>
      </w:r>
      <w:r w:rsidRPr="003E6161">
        <w:rPr>
          <w:rFonts w:cstheme="minorHAnsi"/>
          <w:i/>
          <w:color w:val="000000"/>
        </w:rPr>
        <w:t>Korištenje i namjena površina</w:t>
      </w:r>
      <w:r w:rsidRPr="003E6161">
        <w:rPr>
          <w:rFonts w:cstheme="minorHAnsi"/>
          <w:color w:val="000000"/>
        </w:rPr>
        <w:t xml:space="preserve"> PPUG-a Zlatara</w:t>
      </w:r>
      <w:r w:rsidR="0049304D">
        <w:rPr>
          <w:rFonts w:cstheme="minorHAnsi"/>
          <w:color w:val="000000"/>
        </w:rPr>
        <w:t xml:space="preserve"> s obzirom na to da razgraničenje površina nije izvršeno korektno: poljoprivredne, šumske u dijelu se preklapaju s vodnim površinama, a sve tri kategorije se značajno preklapaju s utvrđenim građevinskim područjima</w:t>
      </w:r>
    </w:p>
    <w:p w14:paraId="1EB4915D" w14:textId="5528D8F4" w:rsidR="00A96FC2" w:rsidRPr="0049304D" w:rsidRDefault="00A96FC2" w:rsidP="0044762F">
      <w:pPr>
        <w:pStyle w:val="Normalbulleted"/>
        <w:numPr>
          <w:ilvl w:val="0"/>
          <w:numId w:val="26"/>
        </w:numPr>
        <w:spacing w:before="60" w:after="60"/>
        <w:contextualSpacing w:val="0"/>
      </w:pPr>
      <w:r w:rsidRPr="003E6161">
        <w:rPr>
          <w:rFonts w:cstheme="minorHAnsi"/>
          <w:color w:val="000000"/>
        </w:rPr>
        <w:lastRenderedPageBreak/>
        <w:t>planirati područje za privremeno deponiranje građevinskog otpada u slučaju potresa, a veličine 3.285,23 m²</w:t>
      </w:r>
    </w:p>
    <w:p w14:paraId="2532877A" w14:textId="7D9B61DE" w:rsidR="0049304D" w:rsidRDefault="0049304D" w:rsidP="0044762F">
      <w:pPr>
        <w:pStyle w:val="Normalbulleted"/>
        <w:numPr>
          <w:ilvl w:val="0"/>
          <w:numId w:val="26"/>
        </w:numPr>
        <w:spacing w:before="60" w:after="60"/>
        <w:contextualSpacing w:val="0"/>
      </w:pPr>
      <w:r w:rsidRPr="0049304D">
        <w:rPr>
          <w:rFonts w:cs="Courier New"/>
        </w:rPr>
        <w:t xml:space="preserve">izraditi konzervatorsku podlogu za područje zaštićenog kulturnog dobra </w:t>
      </w:r>
      <w:r w:rsidR="00984653">
        <w:rPr>
          <w:rFonts w:cs="Courier New"/>
        </w:rPr>
        <w:t>–</w:t>
      </w:r>
      <w:r w:rsidRPr="0049304D">
        <w:rPr>
          <w:rFonts w:cs="Courier New"/>
        </w:rPr>
        <w:t xml:space="preserve"> kulturno-povijesne cjeline Zlatara (Z-6130), kojom će se na temelju analize i ocjene stanja, prirodnih, kulturno povijesnih i ostalih antropogenih struktura utvrditi mjere za očuvanje vrijednosti i utvrditi kriteriji za nove zahvate u prostoru</w:t>
      </w:r>
    </w:p>
    <w:p w14:paraId="3EBF3919" w14:textId="77777777" w:rsidR="0049304D" w:rsidRPr="0049304D" w:rsidRDefault="00E05EB3" w:rsidP="0044762F">
      <w:pPr>
        <w:pStyle w:val="Normalbulleted"/>
        <w:numPr>
          <w:ilvl w:val="0"/>
          <w:numId w:val="26"/>
        </w:numPr>
        <w:spacing w:before="60" w:after="60"/>
        <w:contextualSpacing w:val="0"/>
      </w:pPr>
      <w:r w:rsidRPr="0049304D">
        <w:t>analizirati i obraditi ambijentalne vrijednosti, područja prepoznatljivih vizura i okoline povijesnih građevina kao i okoline povijesnih ruralnih naselja</w:t>
      </w:r>
    </w:p>
    <w:p w14:paraId="2549015C" w14:textId="111863B9" w:rsidR="00E05EB3" w:rsidRPr="00AE1DA6" w:rsidRDefault="0052022A" w:rsidP="0044762F">
      <w:pPr>
        <w:pStyle w:val="Normalbulleted"/>
        <w:numPr>
          <w:ilvl w:val="0"/>
          <w:numId w:val="26"/>
        </w:numPr>
        <w:spacing w:before="60" w:after="60"/>
        <w:contextualSpacing w:val="0"/>
      </w:pPr>
      <w:r w:rsidRPr="00AE1DA6">
        <w:rPr>
          <w:rFonts w:cs="Courier New"/>
        </w:rPr>
        <w:t xml:space="preserve">uzeti u obzir sve primjenjive mjere zaštite prirodnih, krajobraznih, ambijentalnih i kulturno-povijesnih vrijednosti utvrđenih u poglavlju </w:t>
      </w:r>
      <w:r w:rsidRPr="00AE1DA6">
        <w:rPr>
          <w:i/>
          <w:color w:val="CB4335"/>
        </w:rPr>
        <w:t>IV.3.</w:t>
      </w:r>
      <w:r w:rsidR="00AE1DA6" w:rsidRPr="00AE1DA6">
        <w:rPr>
          <w:i/>
          <w:color w:val="CB4335"/>
        </w:rPr>
        <w:t>5</w:t>
      </w:r>
      <w:r w:rsidRPr="00AE1DA6">
        <w:rPr>
          <w:i/>
          <w:color w:val="CB4335"/>
        </w:rPr>
        <w:t>. Preporuke mjera zaštite prirodnih, krajobraznih, ambijentalnih i kulturno-povijesnih vrijednosti</w:t>
      </w:r>
      <w:r w:rsidR="00AE1DA6" w:rsidRPr="00AE1DA6">
        <w:t xml:space="preserve"> kao i preporuke utvrđene u poglavlju </w:t>
      </w:r>
      <w:r w:rsidR="00AE1DA6" w:rsidRPr="00AE1DA6">
        <w:rPr>
          <w:i/>
          <w:color w:val="CB4335"/>
        </w:rPr>
        <w:t>IV.3.6. Mjere zaštite i spašavanja</w:t>
      </w:r>
    </w:p>
    <w:p w14:paraId="4F84045C" w14:textId="35476BAC" w:rsidR="004838B1" w:rsidRPr="004B26BC" w:rsidRDefault="00EC69AB" w:rsidP="00F77689">
      <w:pPr>
        <w:pStyle w:val="NormalNumberedRed"/>
        <w:keepNext/>
      </w:pPr>
      <w:r w:rsidRPr="004B26BC">
        <w:t>U</w:t>
      </w:r>
      <w:r w:rsidR="004838B1" w:rsidRPr="004B26BC">
        <w:t xml:space="preserve"> odnosu na neprihvatljive posljedice provedb</w:t>
      </w:r>
      <w:r w:rsidR="00AC41A8" w:rsidRPr="004B26BC">
        <w:t>e</w:t>
      </w:r>
      <w:r w:rsidR="004838B1" w:rsidRPr="004B26BC">
        <w:t xml:space="preserve"> </w:t>
      </w:r>
      <w:r w:rsidR="0049304D" w:rsidRPr="004B26BC">
        <w:t>PPUG-a Zlatara na snazi</w:t>
      </w:r>
      <w:r w:rsidR="004838B1" w:rsidRPr="004B26BC">
        <w:t>:</w:t>
      </w:r>
    </w:p>
    <w:p w14:paraId="16A82ABF" w14:textId="465DA9DF" w:rsidR="004838B1" w:rsidRPr="004B26BC" w:rsidRDefault="00225C9E" w:rsidP="0044762F">
      <w:pPr>
        <w:pStyle w:val="Normalbulleted"/>
        <w:numPr>
          <w:ilvl w:val="0"/>
          <w:numId w:val="26"/>
        </w:numPr>
        <w:spacing w:before="60" w:after="60"/>
        <w:contextualSpacing w:val="0"/>
      </w:pPr>
      <w:r w:rsidRPr="004B26BC">
        <w:t>visine / etaže / dozvoljeni gabariti / udaljenosti zgrade / tlocrtne površine / uvjeta udjela zelene (</w:t>
      </w:r>
      <w:proofErr w:type="spellStart"/>
      <w:r w:rsidRPr="004B26BC">
        <w:t>procjedne</w:t>
      </w:r>
      <w:proofErr w:type="spellEnd"/>
      <w:r w:rsidRPr="004B26BC">
        <w:t>) površine na građevnoj čestici.....</w:t>
      </w:r>
    </w:p>
    <w:p w14:paraId="545E23FF" w14:textId="77777777" w:rsidR="00AB222F" w:rsidRPr="004B26BC" w:rsidRDefault="00AB222F" w:rsidP="0044762F">
      <w:pPr>
        <w:pStyle w:val="Normalbulleted"/>
        <w:numPr>
          <w:ilvl w:val="0"/>
          <w:numId w:val="26"/>
        </w:numPr>
        <w:spacing w:before="60" w:after="60"/>
        <w:contextualSpacing w:val="0"/>
      </w:pPr>
      <w:r w:rsidRPr="004B26BC">
        <w:t xml:space="preserve">odredbe za provedbu zahvata u prostoru </w:t>
      </w:r>
      <w:r w:rsidR="00396F05" w:rsidRPr="004B26BC">
        <w:t xml:space="preserve">kada je to moguće </w:t>
      </w:r>
      <w:r w:rsidRPr="004B26BC">
        <w:t>propisivati na temelju smjernica za vrsnoću i kulturu građenja iz dokumenta A-politika, a u okviru zakonskih odredbi</w:t>
      </w:r>
      <w:r w:rsidR="00A3643C" w:rsidRPr="004B26BC">
        <w:t>.</w:t>
      </w:r>
    </w:p>
    <w:p w14:paraId="3A97D410" w14:textId="77777777" w:rsidR="0028050F" w:rsidRPr="003673C8" w:rsidRDefault="00EC69AB" w:rsidP="00F77689">
      <w:pPr>
        <w:pStyle w:val="NormalNumberedRed"/>
      </w:pPr>
      <w:r w:rsidRPr="003673C8">
        <w:t>P</w:t>
      </w:r>
      <w:r w:rsidR="0028050F" w:rsidRPr="003673C8">
        <w:t>rilagođavanja novim gospodarskim, društvenim, demografskim i tehnološkim potrebama ili mogućnostima, ako se u međuvremenu pojave.</w:t>
      </w:r>
    </w:p>
    <w:p w14:paraId="00E25E24" w14:textId="77777777" w:rsidR="00AF5865" w:rsidRDefault="00350C23" w:rsidP="00F77689">
      <w:pPr>
        <w:keepNext/>
        <w:spacing w:before="240"/>
        <w:rPr>
          <w:color w:val="CB4335"/>
        </w:rPr>
      </w:pPr>
      <w:r w:rsidRPr="003673C8">
        <w:rPr>
          <w:color w:val="CB4335"/>
        </w:rPr>
        <w:t xml:space="preserve">Izrada novog prostornog plana uređenja Grada </w:t>
      </w:r>
      <w:r w:rsidR="00AF5865">
        <w:rPr>
          <w:color w:val="CB4335"/>
        </w:rPr>
        <w:t>Zlatara</w:t>
      </w:r>
    </w:p>
    <w:p w14:paraId="7980BB4B" w14:textId="5F37E877" w:rsidR="00EF7A71" w:rsidRPr="003673C8" w:rsidRDefault="00EF7A71" w:rsidP="00F77689">
      <w:r w:rsidRPr="003673C8">
        <w:t xml:space="preserve">U slučaju </w:t>
      </w:r>
      <w:r w:rsidRPr="003673C8">
        <w:rPr>
          <w:b/>
        </w:rPr>
        <w:t xml:space="preserve">izrade novog prostornog plana uređenja Grada </w:t>
      </w:r>
      <w:r w:rsidR="00B058F4">
        <w:rPr>
          <w:b/>
        </w:rPr>
        <w:t>Zlatara</w:t>
      </w:r>
      <w:r w:rsidRPr="003673C8">
        <w:t xml:space="preserve"> potrebno</w:t>
      </w:r>
      <w:r w:rsidR="000C0C90" w:rsidRPr="003673C8">
        <w:t xml:space="preserve"> je</w:t>
      </w:r>
      <w:r w:rsidRPr="003673C8">
        <w:t>:</w:t>
      </w:r>
    </w:p>
    <w:p w14:paraId="5A9E131F" w14:textId="72DCC2B6" w:rsidR="00EF7A71" w:rsidRPr="003673C8" w:rsidRDefault="00EF7A71" w:rsidP="0044762F">
      <w:pPr>
        <w:pStyle w:val="NormalNumberedRed"/>
        <w:numPr>
          <w:ilvl w:val="0"/>
          <w:numId w:val="25"/>
        </w:numPr>
      </w:pPr>
      <w:r w:rsidRPr="003673C8">
        <w:t xml:space="preserve">u skladu sa </w:t>
      </w:r>
      <w:r w:rsidRPr="003673C8">
        <w:rPr>
          <w:i/>
        </w:rPr>
        <w:t>Zakonom o prostornom uređenju</w:t>
      </w:r>
      <w:r w:rsidRPr="003673C8">
        <w:t>:</w:t>
      </w:r>
      <w:r w:rsidR="00F2421F" w:rsidRPr="003673C8">
        <w:t xml:space="preserve"> </w:t>
      </w:r>
      <w:r w:rsidRPr="003673C8">
        <w:t>građevinska područja naselja odnosno njihove izgrađene dijelove te dijelove planirane za razvoj - neizgrađene i neuređene dijelove</w:t>
      </w:r>
      <w:r w:rsidR="0014035A" w:rsidRPr="003673C8">
        <w:t xml:space="preserve"> -</w:t>
      </w:r>
      <w:r w:rsidRPr="003673C8">
        <w:t xml:space="preserve"> utvrditi u skladu sa zakonski </w:t>
      </w:r>
      <w:r w:rsidR="0014035A" w:rsidRPr="003673C8">
        <w:t>novo</w:t>
      </w:r>
      <w:r w:rsidRPr="003673C8">
        <w:t xml:space="preserve">utvrđenim pojmovima za građevinska područja i izmijenjenim stanjem na terenu pomoću </w:t>
      </w:r>
      <w:proofErr w:type="spellStart"/>
      <w:r w:rsidRPr="003673C8">
        <w:t>novoraspoloživih</w:t>
      </w:r>
      <w:proofErr w:type="spellEnd"/>
      <w:r w:rsidRPr="003673C8">
        <w:t xml:space="preserve"> alata kojima se stanje na terenu može utvrditi kvalitetnije nego prije (</w:t>
      </w:r>
      <w:r w:rsidR="00984653">
        <w:t>novije verzije službenog</w:t>
      </w:r>
      <w:r w:rsidRPr="003673C8">
        <w:t xml:space="preserve"> DOF</w:t>
      </w:r>
      <w:r w:rsidR="00984653">
        <w:t>-a</w:t>
      </w:r>
      <w:r w:rsidRPr="003673C8">
        <w:t xml:space="preserve"> i njegova lakša dostupnost, </w:t>
      </w:r>
      <w:proofErr w:type="spellStart"/>
      <w:r w:rsidRPr="003673C8">
        <w:t>Geoportal</w:t>
      </w:r>
      <w:proofErr w:type="spellEnd"/>
      <w:r w:rsidRPr="003673C8">
        <w:t xml:space="preserve"> Državne geodetske uprave i sl.)</w:t>
      </w:r>
    </w:p>
    <w:p w14:paraId="12AE6AFF" w14:textId="39CF5FD7" w:rsidR="000C0C90" w:rsidRDefault="000C0C90" w:rsidP="0044762F">
      <w:pPr>
        <w:pStyle w:val="NormalNumberedRed"/>
        <w:numPr>
          <w:ilvl w:val="0"/>
          <w:numId w:val="25"/>
        </w:numPr>
      </w:pPr>
      <w:r w:rsidRPr="003673C8">
        <w:t>primijeniti i sve prethodno navedene potrebe utvrđene za izradu izmjena i dopuna prostornog plana</w:t>
      </w:r>
      <w:r w:rsidR="00FD33B3" w:rsidRPr="003673C8">
        <w:t xml:space="preserve"> u ovom poglavlju kao i potrebe</w:t>
      </w:r>
      <w:r w:rsidR="00984653">
        <w:t>, mogućnosti i ograničenja</w:t>
      </w:r>
      <w:r w:rsidR="00FD33B3" w:rsidRPr="003673C8">
        <w:t xml:space="preserve"> iz poglavlja </w:t>
      </w:r>
      <w:r w:rsidR="00FD33B3" w:rsidRPr="003673C8">
        <w:rPr>
          <w:i/>
          <w:color w:val="CB4335"/>
        </w:rPr>
        <w:t xml:space="preserve">IV.1. Potrebe, mogućnosti i ograničenja daljnjeg održivog razvoja u prostoru Grada </w:t>
      </w:r>
      <w:r w:rsidR="00B058F4">
        <w:rPr>
          <w:i/>
          <w:color w:val="CB4335"/>
        </w:rPr>
        <w:t>Zlatara</w:t>
      </w:r>
      <w:r w:rsidR="00FD33B3" w:rsidRPr="003673C8">
        <w:rPr>
          <w:i/>
          <w:color w:val="CB4335"/>
        </w:rPr>
        <w:t xml:space="preserve"> s obzirom na okolnosti, sektorska opterećenja i izazove</w:t>
      </w:r>
      <w:r w:rsidRPr="003673C8">
        <w:t xml:space="preserve">, </w:t>
      </w:r>
      <w:r w:rsidR="00FD33B3" w:rsidRPr="003673C8">
        <w:t>a kada</w:t>
      </w:r>
      <w:r w:rsidRPr="003673C8">
        <w:t xml:space="preserve"> su primjenjive i z</w:t>
      </w:r>
      <w:r w:rsidR="00FD33B3" w:rsidRPr="003673C8">
        <w:t>a izradu novog prostornog plana</w:t>
      </w:r>
      <w:r w:rsidR="00515FBF">
        <w:t>.</w:t>
      </w:r>
    </w:p>
    <w:p w14:paraId="1509A7D6" w14:textId="7E5CCBC5" w:rsidR="00AF5865" w:rsidRDefault="00AF5865" w:rsidP="00AA4117">
      <w:pPr>
        <w:keepNext/>
        <w:spacing w:before="240"/>
        <w:rPr>
          <w:color w:val="CB4335"/>
        </w:rPr>
      </w:pPr>
      <w:r w:rsidRPr="00AF5865">
        <w:rPr>
          <w:color w:val="CB4335"/>
        </w:rPr>
        <w:t>Izrada urbanističkih planova uređenja</w:t>
      </w:r>
    </w:p>
    <w:p w14:paraId="1D2F86BF" w14:textId="77777777" w:rsidR="00984653" w:rsidRDefault="00984653" w:rsidP="0044762F">
      <w:pPr>
        <w:pStyle w:val="NormalNumberedRed"/>
        <w:numPr>
          <w:ilvl w:val="0"/>
          <w:numId w:val="46"/>
        </w:numPr>
      </w:pPr>
      <w:r>
        <w:t>Pokrenuti izradu urbanističkih planova uređenja sukladno utvrđenoj obvezi PPUG-om Zlatara</w:t>
      </w:r>
    </w:p>
    <w:p w14:paraId="22373EA8" w14:textId="2CB94422" w:rsidR="00984653" w:rsidRPr="003673C8" w:rsidRDefault="00984653" w:rsidP="0044762F">
      <w:pPr>
        <w:pStyle w:val="NormalNumberedRed"/>
        <w:numPr>
          <w:ilvl w:val="0"/>
          <w:numId w:val="46"/>
        </w:numPr>
      </w:pPr>
      <w:r>
        <w:t>Prije izrade U</w:t>
      </w:r>
      <w:r w:rsidRPr="00984653">
        <w:t>rbanistički plan uređenja Zlatara (UPU Z)</w:t>
      </w:r>
      <w:r>
        <w:t xml:space="preserve"> izraditi konzervatorsku podlogu </w:t>
      </w:r>
      <w:r w:rsidRPr="0049304D">
        <w:rPr>
          <w:rFonts w:cs="Courier New"/>
        </w:rPr>
        <w:t>za podru</w:t>
      </w:r>
      <w:r>
        <w:rPr>
          <w:rFonts w:cs="Courier New"/>
        </w:rPr>
        <w:t xml:space="preserve">čje zaštićenog kulturnog dobra – </w:t>
      </w:r>
      <w:r w:rsidRPr="0049304D">
        <w:rPr>
          <w:rFonts w:cs="Courier New"/>
        </w:rPr>
        <w:t>kulturno-povijesne cjeline Zlatara (Z-6130)</w:t>
      </w:r>
      <w:r w:rsidR="009C67C7">
        <w:rPr>
          <w:rFonts w:cs="Courier New"/>
        </w:rPr>
        <w:t>.</w:t>
      </w:r>
    </w:p>
    <w:p w14:paraId="484B7734" w14:textId="77777777" w:rsidR="003E663C" w:rsidRPr="003673C8" w:rsidRDefault="003E663C" w:rsidP="00F77689">
      <w:pPr>
        <w:pStyle w:val="Heading2"/>
        <w:rPr>
          <w:color w:val="CB4335"/>
        </w:rPr>
      </w:pPr>
      <w:bookmarkStart w:id="313" w:name="_Toc20820416"/>
      <w:bookmarkStart w:id="314" w:name="_Toc24699541"/>
      <w:bookmarkStart w:id="315" w:name="_Toc130199183"/>
      <w:r w:rsidRPr="003673C8">
        <w:rPr>
          <w:color w:val="CB4335"/>
        </w:rPr>
        <w:t>Preporuke mjera</w:t>
      </w:r>
      <w:r w:rsidRPr="00AA4117">
        <w:rPr>
          <w:color w:val="CB4335"/>
        </w:rPr>
        <w:t xml:space="preserve"> i aktivn</w:t>
      </w:r>
      <w:r w:rsidRPr="003673C8">
        <w:rPr>
          <w:color w:val="CB4335"/>
        </w:rPr>
        <w:t>osti za unaprjeđenje prostornog razvoja</w:t>
      </w:r>
      <w:bookmarkEnd w:id="311"/>
      <w:bookmarkEnd w:id="312"/>
      <w:bookmarkEnd w:id="313"/>
      <w:bookmarkEnd w:id="314"/>
      <w:bookmarkEnd w:id="315"/>
    </w:p>
    <w:p w14:paraId="1228D312" w14:textId="77777777" w:rsidR="000C0C90" w:rsidRPr="003673C8" w:rsidRDefault="000C0C90" w:rsidP="009C67C7">
      <w:pPr>
        <w:pStyle w:val="Heading3"/>
        <w:spacing w:before="120"/>
        <w:rPr>
          <w:color w:val="CB4335"/>
        </w:rPr>
      </w:pPr>
      <w:bookmarkStart w:id="316" w:name="_Toc130199184"/>
      <w:r w:rsidRPr="003673C8">
        <w:rPr>
          <w:color w:val="CB4335"/>
        </w:rPr>
        <w:t>Načela prostornog uređenja</w:t>
      </w:r>
      <w:bookmarkEnd w:id="316"/>
    </w:p>
    <w:p w14:paraId="43361076" w14:textId="56E508A0" w:rsidR="00F2421F" w:rsidRPr="003673C8" w:rsidRDefault="000C0C90" w:rsidP="00F77689">
      <w:r w:rsidRPr="003673C8">
        <w:t xml:space="preserve">Pri prostornom planiranju gradskog razvoja osobitu pažnju je, osim prethodno navedenih mjera u poglavljima </w:t>
      </w:r>
      <w:r w:rsidRPr="003673C8">
        <w:rPr>
          <w:i/>
          <w:color w:val="CB4335"/>
        </w:rPr>
        <w:t xml:space="preserve">IV.1. Potrebe, mogućnosti i ograničenja daljnjeg održivog razvoja u prostoru Grada </w:t>
      </w:r>
      <w:r w:rsidR="00B058F4">
        <w:rPr>
          <w:i/>
          <w:color w:val="CB4335"/>
        </w:rPr>
        <w:t>Zlatara</w:t>
      </w:r>
      <w:r w:rsidRPr="003673C8">
        <w:rPr>
          <w:i/>
          <w:color w:val="CB4335"/>
        </w:rPr>
        <w:t xml:space="preserve"> s obzirom na okolnosti, sektorska opterećenja i izazove</w:t>
      </w:r>
      <w:r w:rsidRPr="003673C8">
        <w:t xml:space="preserve"> i </w:t>
      </w:r>
      <w:r w:rsidRPr="003673C8">
        <w:rPr>
          <w:i/>
          <w:color w:val="CB4335"/>
        </w:rPr>
        <w:t xml:space="preserve">IV.2 Ocjena potrebe izrade novih i/ili izmjene i dopune postojećih prostornih planova na razini Grada </w:t>
      </w:r>
      <w:r w:rsidR="00B058F4">
        <w:rPr>
          <w:i/>
          <w:color w:val="CB4335"/>
        </w:rPr>
        <w:t>Zlatara</w:t>
      </w:r>
      <w:r w:rsidRPr="003673C8">
        <w:t>, potrebno posvetiti analizi budućeg prostornog širenja naselja, tj. građevinskih područja naselja.</w:t>
      </w:r>
    </w:p>
    <w:p w14:paraId="0C225E2E" w14:textId="77777777" w:rsidR="000C0C90" w:rsidRPr="003673C8" w:rsidRDefault="00F2421F" w:rsidP="00F77689">
      <w:r w:rsidRPr="000941D9">
        <w:lastRenderedPageBreak/>
        <w:t>U</w:t>
      </w:r>
      <w:r w:rsidR="000C0C90" w:rsidRPr="000941D9">
        <w:t>zeti u obzir da sadašnje površine građevinskih područja naselja, koje su stvarno izgrađene, sadrže i unutrašnje prostorne rezerve koje omogućavaju povećanje postojećeg stambenog fonda i fonda prostora drugih namjena. Unutarnji prostorni razvoj planirati za namjenske površine koje doprinose društvu i ekonomiji Grada.</w:t>
      </w:r>
    </w:p>
    <w:p w14:paraId="62690601" w14:textId="77777777" w:rsidR="00F2421F" w:rsidRPr="003673C8" w:rsidRDefault="000C0C90" w:rsidP="00F77689">
      <w:r w:rsidRPr="003673C8">
        <w:t>Obuhvat građevinskog područja, posebno njegova dijela koji nije izgrađen, a planiran je kao područje daljnjeg razvoja postojećeg izgrađenog prostora određene namjene (naselje ili izdvojena namjenska zona) utvrditi u skladu s prethodno vrednovanim kra</w:t>
      </w:r>
      <w:r w:rsidR="00F2421F" w:rsidRPr="003673C8">
        <w:t>jobraznim obilježjima prostora.</w:t>
      </w:r>
    </w:p>
    <w:p w14:paraId="72183DEF" w14:textId="43659CBB" w:rsidR="000C0C90" w:rsidRPr="003673C8" w:rsidRDefault="000C0C90" w:rsidP="00F77689">
      <w:r w:rsidRPr="009C67C7">
        <w:t xml:space="preserve">Širenje planirati na krajobrazno manje vrijednim područjima, a posebice izbjegavati formiranje granice obuhvata izlomljenog oblika (prilagođavanje oblicima katastarskih čestica), zauzimanjem malih enklava (planirano </w:t>
      </w:r>
      <w:r w:rsidR="009C67C7" w:rsidRPr="009C67C7">
        <w:t>širenje koje</w:t>
      </w:r>
      <w:r w:rsidRPr="009C67C7">
        <w:t xml:space="preserve"> obuhvaća jednu do par katastarskih čestica, a posebno nepovoljno kada su odvojene od postojeće izgrađene strukture prometnicom pa predstavljaju male zasebne cjeline) unutar kojih je nemoguće postići prihvatljiv urbanistički razvoj </w:t>
      </w:r>
      <w:r w:rsidR="00F2421F" w:rsidRPr="009C67C7">
        <w:t>niti kvalitetan nastavak</w:t>
      </w:r>
      <w:r w:rsidRPr="009C67C7">
        <w:t xml:space="preserve"> postojeće</w:t>
      </w:r>
      <w:r w:rsidR="00F2421F" w:rsidRPr="009C67C7">
        <w:t>g</w:t>
      </w:r>
      <w:r w:rsidRPr="009C67C7">
        <w:t xml:space="preserve"> prostorno</w:t>
      </w:r>
      <w:r w:rsidR="00F2421F" w:rsidRPr="009C67C7">
        <w:t>g</w:t>
      </w:r>
      <w:r w:rsidRPr="009C67C7">
        <w:t xml:space="preserve"> i urbanističko</w:t>
      </w:r>
      <w:r w:rsidR="00F2421F" w:rsidRPr="009C67C7">
        <w:t>g</w:t>
      </w:r>
      <w:r w:rsidRPr="009C67C7">
        <w:t xml:space="preserve"> uređenj</w:t>
      </w:r>
      <w:r w:rsidR="00F2421F" w:rsidRPr="009C67C7">
        <w:t>a</w:t>
      </w:r>
      <w:r w:rsidRPr="009C67C7">
        <w:t xml:space="preserve"> izgrađen</w:t>
      </w:r>
      <w:r w:rsidR="00F2421F" w:rsidRPr="009C67C7">
        <w:t>ih</w:t>
      </w:r>
      <w:r w:rsidRPr="009C67C7">
        <w:t xml:space="preserve"> struktur</w:t>
      </w:r>
      <w:r w:rsidR="00F2421F" w:rsidRPr="009C67C7">
        <w:t>a.</w:t>
      </w:r>
    </w:p>
    <w:p w14:paraId="2E348D33" w14:textId="77777777" w:rsidR="009B2FDE" w:rsidRPr="003673C8" w:rsidRDefault="009B2FDE" w:rsidP="00F77689">
      <w:pPr>
        <w:pStyle w:val="Heading3"/>
        <w:rPr>
          <w:color w:val="CB4335"/>
        </w:rPr>
      </w:pPr>
      <w:bookmarkStart w:id="317" w:name="_Toc130199185"/>
      <w:r w:rsidRPr="003673C8">
        <w:rPr>
          <w:color w:val="CB4335"/>
        </w:rPr>
        <w:t>Registar nerazvrstanih cesta</w:t>
      </w:r>
      <w:bookmarkEnd w:id="317"/>
    </w:p>
    <w:p w14:paraId="31199EA4" w14:textId="3B032C3D" w:rsidR="007B2477" w:rsidRPr="003673C8" w:rsidRDefault="007B2477" w:rsidP="00F77689">
      <w:r w:rsidRPr="003673C8">
        <w:t xml:space="preserve">Preporučuje se dorada registra nerazvrstanih cesta </w:t>
      </w:r>
      <w:r w:rsidR="009C67C7">
        <w:t>u digitalnom obliku kao baza prostornih podataka kako bi bila uporabljiva u izradi prostornih planova</w:t>
      </w:r>
      <w:r w:rsidRPr="003673C8">
        <w:t>.</w:t>
      </w:r>
    </w:p>
    <w:p w14:paraId="3EE7CD80" w14:textId="77777777" w:rsidR="009B2FDE" w:rsidRPr="003673C8" w:rsidRDefault="009B2FDE" w:rsidP="00F77689">
      <w:pPr>
        <w:pStyle w:val="Heading3"/>
        <w:rPr>
          <w:color w:val="CB4335"/>
        </w:rPr>
      </w:pPr>
      <w:bookmarkStart w:id="318" w:name="_Toc130199186"/>
      <w:r w:rsidRPr="003673C8">
        <w:rPr>
          <w:color w:val="CB4335"/>
        </w:rPr>
        <w:t>Katastar vodova</w:t>
      </w:r>
      <w:bookmarkEnd w:id="318"/>
    </w:p>
    <w:p w14:paraId="5DC36BC2" w14:textId="1E71F485" w:rsidR="007B2477" w:rsidRPr="003673C8" w:rsidRDefault="0080008C" w:rsidP="00F77689">
      <w:r w:rsidRPr="00007383">
        <w:t xml:space="preserve">Preporučuje se </w:t>
      </w:r>
      <w:r w:rsidR="009C67C7" w:rsidRPr="00007383">
        <w:t>izrada</w:t>
      </w:r>
      <w:r w:rsidRPr="00007383">
        <w:t xml:space="preserve"> katastra vodova kojim se evidentiraju svi </w:t>
      </w:r>
      <w:r w:rsidR="009C67C7" w:rsidRPr="00007383">
        <w:t xml:space="preserve">postojeći </w:t>
      </w:r>
      <w:r w:rsidRPr="00007383">
        <w:t>infrastrukturni</w:t>
      </w:r>
      <w:r w:rsidRPr="00EF5A51">
        <w:t xml:space="preserve"> vodovi</w:t>
      </w:r>
      <w:r w:rsidR="007B2477" w:rsidRPr="00EF5A51">
        <w:t xml:space="preserve"> </w:t>
      </w:r>
      <w:r w:rsidR="00EF5A51" w:rsidRPr="00EF5A51">
        <w:t xml:space="preserve">i to u digitalnom obliku kao baza prostornih podataka </w:t>
      </w:r>
      <w:r w:rsidR="007B2477" w:rsidRPr="00EF5A51">
        <w:t xml:space="preserve">(na osnovi evidencija koje su dužni voditi upravitelji vodova) kao alata koji će Gradu omogućiti jasan i pregledan uvid u infrastrukturnu opremljenost gradskog područja, odnosno njegovih dijelova. Na temelju toga će se lakše moći planirati potrebe za održavanjem i daljnjim razvojem infrastrukturnih sustava kao i ulaganja i aktivnosti koja su s gradske strane potrebna kako bi se unaprijedili standardi života u naseljima te stvorili </w:t>
      </w:r>
      <w:r w:rsidR="00193EF6" w:rsidRPr="00EF5A51">
        <w:t>bolji</w:t>
      </w:r>
      <w:r w:rsidR="007B2477" w:rsidRPr="00EF5A51">
        <w:t xml:space="preserve"> uvjeti za gospodarska ulaganja i razvoj.</w:t>
      </w:r>
    </w:p>
    <w:p w14:paraId="2D09DD86" w14:textId="77777777" w:rsidR="009B2FDE" w:rsidRPr="00EF5A51" w:rsidRDefault="009B2FDE" w:rsidP="00F77689">
      <w:pPr>
        <w:pStyle w:val="Heading3"/>
        <w:rPr>
          <w:color w:val="CB4335"/>
        </w:rPr>
      </w:pPr>
      <w:bookmarkStart w:id="319" w:name="_Toc130199187"/>
      <w:r w:rsidRPr="00EF5A51">
        <w:rPr>
          <w:color w:val="CB4335"/>
        </w:rPr>
        <w:t>Geografski informacijski sustav (GIS)</w:t>
      </w:r>
      <w:bookmarkEnd w:id="319"/>
    </w:p>
    <w:p w14:paraId="6E8434AB" w14:textId="49C762EE" w:rsidR="00DD6751" w:rsidRPr="003673C8" w:rsidRDefault="007419BC" w:rsidP="00F77689">
      <w:r w:rsidRPr="003673C8">
        <w:t>Potrebno je kontinuirano voditi</w:t>
      </w:r>
      <w:r w:rsidR="00DD6751" w:rsidRPr="003673C8">
        <w:t xml:space="preserve"> geografsk</w:t>
      </w:r>
      <w:r w:rsidRPr="003673C8">
        <w:t>i</w:t>
      </w:r>
      <w:r w:rsidR="00DD6751" w:rsidRPr="003673C8">
        <w:t xml:space="preserve"> informacijsk</w:t>
      </w:r>
      <w:r w:rsidR="00E61E1C" w:rsidRPr="003673C8">
        <w:t>i</w:t>
      </w:r>
      <w:r w:rsidR="00DD6751" w:rsidRPr="003673C8">
        <w:t xml:space="preserve"> sustav (GIS) u elektroničkom obliku, modelirano</w:t>
      </w:r>
      <w:r w:rsidR="00193EF6" w:rsidRPr="003673C8">
        <w:t>m</w:t>
      </w:r>
      <w:r w:rsidR="00DD6751" w:rsidRPr="003673C8">
        <w:t xml:space="preserve"> po uzoru na </w:t>
      </w:r>
      <w:r w:rsidR="00DD6751" w:rsidRPr="003673C8">
        <w:rPr>
          <w:i/>
        </w:rPr>
        <w:t>Informacijski sustav prostornog uređenja</w:t>
      </w:r>
      <w:r w:rsidR="00DC5626">
        <w:rPr>
          <w:iCs/>
        </w:rPr>
        <w:t>, a</w:t>
      </w:r>
      <w:r w:rsidR="00DD6751" w:rsidRPr="003673C8">
        <w:t xml:space="preserve"> koji bi kartografski objedinio i učinio dostupnima sve evidencije podataka </w:t>
      </w:r>
      <w:r w:rsidR="00DC5626">
        <w:t>o</w:t>
      </w:r>
      <w:r w:rsidR="00DD6751" w:rsidRPr="003673C8">
        <w:t xml:space="preserve"> prostoru, npr.:</w:t>
      </w:r>
    </w:p>
    <w:p w14:paraId="60E57FE7" w14:textId="158909AB" w:rsidR="00DD6751" w:rsidRPr="003673C8" w:rsidRDefault="00DD6751" w:rsidP="0044762F">
      <w:pPr>
        <w:pStyle w:val="Normalbulleted"/>
        <w:numPr>
          <w:ilvl w:val="0"/>
          <w:numId w:val="20"/>
        </w:numPr>
        <w:spacing w:before="60" w:after="60"/>
        <w:ind w:left="568" w:hanging="284"/>
        <w:contextualSpacing w:val="0"/>
      </w:pPr>
      <w:r w:rsidRPr="003673C8">
        <w:t xml:space="preserve">važeće dokumente prostornog uređenja za područje Grada </w:t>
      </w:r>
      <w:r w:rsidR="00DC5626">
        <w:t>Zlatara</w:t>
      </w:r>
    </w:p>
    <w:p w14:paraId="5F689D74" w14:textId="77777777" w:rsidR="00193EF6" w:rsidRPr="003673C8" w:rsidRDefault="00193EF6" w:rsidP="0044762F">
      <w:pPr>
        <w:pStyle w:val="Normalbulleted"/>
        <w:numPr>
          <w:ilvl w:val="0"/>
          <w:numId w:val="20"/>
        </w:numPr>
        <w:spacing w:before="60" w:after="60"/>
        <w:ind w:left="568" w:hanging="284"/>
        <w:contextualSpacing w:val="0"/>
      </w:pPr>
      <w:r w:rsidRPr="003673C8">
        <w:t>podatke o postojećem stanju i korištenju prostora</w:t>
      </w:r>
    </w:p>
    <w:p w14:paraId="4B6D517E" w14:textId="77777777" w:rsidR="00193EF6" w:rsidRPr="003673C8" w:rsidRDefault="00193EF6" w:rsidP="0044762F">
      <w:pPr>
        <w:pStyle w:val="Normalbulleted"/>
        <w:numPr>
          <w:ilvl w:val="0"/>
          <w:numId w:val="20"/>
        </w:numPr>
        <w:spacing w:before="60" w:after="60"/>
        <w:ind w:left="568" w:hanging="284"/>
        <w:contextualSpacing w:val="0"/>
      </w:pPr>
      <w:r w:rsidRPr="003673C8">
        <w:t>podatke o površinama općih te javnih dobara (osobito o površinama u gradskom vlasništvu, čime bi se olakšalo planiranje prostora i upravljanje gradskim dobrima)</w:t>
      </w:r>
    </w:p>
    <w:p w14:paraId="3BDC2D42" w14:textId="77777777" w:rsidR="00193EF6" w:rsidRPr="003673C8" w:rsidRDefault="00193EF6" w:rsidP="0044762F">
      <w:pPr>
        <w:pStyle w:val="Normalbulleted"/>
        <w:numPr>
          <w:ilvl w:val="0"/>
          <w:numId w:val="20"/>
        </w:numPr>
        <w:spacing w:before="60" w:after="60"/>
        <w:ind w:left="568" w:hanging="284"/>
        <w:contextualSpacing w:val="0"/>
      </w:pPr>
      <w:r w:rsidRPr="003673C8">
        <w:t>podatke o komunalnim i drugim infrastrukturnim građevinama</w:t>
      </w:r>
    </w:p>
    <w:p w14:paraId="08C118B1" w14:textId="77777777" w:rsidR="00193EF6" w:rsidRPr="003673C8" w:rsidRDefault="00193EF6" w:rsidP="0044762F">
      <w:pPr>
        <w:pStyle w:val="Normalbulleted"/>
        <w:numPr>
          <w:ilvl w:val="0"/>
          <w:numId w:val="20"/>
        </w:numPr>
        <w:spacing w:before="60" w:after="60"/>
        <w:ind w:left="568" w:hanging="284"/>
        <w:contextualSpacing w:val="0"/>
      </w:pPr>
      <w:r w:rsidRPr="003673C8">
        <w:t>programe održavanja i gradnje komunalnih i drugih infrastrukturnih građevina</w:t>
      </w:r>
    </w:p>
    <w:p w14:paraId="72DCFE5D" w14:textId="77777777" w:rsidR="00193EF6" w:rsidRPr="003673C8" w:rsidRDefault="00193EF6" w:rsidP="0044762F">
      <w:pPr>
        <w:pStyle w:val="Normalbulleted"/>
        <w:numPr>
          <w:ilvl w:val="0"/>
          <w:numId w:val="20"/>
        </w:numPr>
        <w:spacing w:before="60" w:after="60"/>
        <w:ind w:left="568" w:hanging="284"/>
        <w:contextualSpacing w:val="0"/>
      </w:pPr>
      <w:r w:rsidRPr="003673C8">
        <w:t>druge komunalno važne informacije (način uređenja prometa, korištenje javnih površina, gradski projekti i natječaji i dr.)</w:t>
      </w:r>
    </w:p>
    <w:p w14:paraId="23171B3D" w14:textId="77777777" w:rsidR="00DD6751" w:rsidRPr="003673C8" w:rsidRDefault="00DD6751" w:rsidP="0044762F">
      <w:pPr>
        <w:pStyle w:val="Normalbulleted"/>
        <w:numPr>
          <w:ilvl w:val="0"/>
          <w:numId w:val="20"/>
        </w:numPr>
        <w:spacing w:before="60" w:after="60"/>
        <w:ind w:left="568" w:hanging="284"/>
        <w:contextualSpacing w:val="0"/>
      </w:pPr>
      <w:r w:rsidRPr="003673C8">
        <w:t>podatke o provođenju prostornih planova (lokacijske dozvole, građevinske dozvole i sl.)</w:t>
      </w:r>
    </w:p>
    <w:p w14:paraId="487CCAE7" w14:textId="77777777" w:rsidR="00DD6751" w:rsidRPr="003673C8" w:rsidRDefault="00DD6751" w:rsidP="0044762F">
      <w:pPr>
        <w:pStyle w:val="Normalbulleted"/>
        <w:numPr>
          <w:ilvl w:val="0"/>
          <w:numId w:val="20"/>
        </w:numPr>
        <w:spacing w:before="60" w:after="60"/>
        <w:ind w:left="568" w:hanging="284"/>
        <w:contextualSpacing w:val="0"/>
      </w:pPr>
      <w:r w:rsidRPr="003673C8">
        <w:t>ograničenja u prostoru određena posebnim propisima odnosno uvjetima javnopravnih tijela (zaštićena kulturna dobra, zaštićena područja prirode, zaštitni pojasevi infrastrukturnih građevina, zaštitni pojasevi vodotoka, područja ugrožena prirodnim i drugim nesrećama, mjere zaštite i spašavanja i sl.).</w:t>
      </w:r>
    </w:p>
    <w:p w14:paraId="7680CE4A" w14:textId="77777777" w:rsidR="0052022A" w:rsidRPr="003673C8" w:rsidRDefault="00445A3A" w:rsidP="00F77689">
      <w:pPr>
        <w:pStyle w:val="Heading3"/>
        <w:rPr>
          <w:color w:val="CB4335"/>
        </w:rPr>
      </w:pPr>
      <w:bookmarkStart w:id="320" w:name="_Toc130199188"/>
      <w:bookmarkStart w:id="321" w:name="_Toc24699517"/>
      <w:r w:rsidRPr="003673C8">
        <w:rPr>
          <w:color w:val="CB4335"/>
        </w:rPr>
        <w:lastRenderedPageBreak/>
        <w:t>P</w:t>
      </w:r>
      <w:r w:rsidR="0052022A" w:rsidRPr="003673C8">
        <w:rPr>
          <w:color w:val="CB4335"/>
        </w:rPr>
        <w:t>rirodn</w:t>
      </w:r>
      <w:r w:rsidRPr="003673C8">
        <w:rPr>
          <w:color w:val="CB4335"/>
        </w:rPr>
        <w:t>e</w:t>
      </w:r>
      <w:r w:rsidR="0052022A" w:rsidRPr="003673C8">
        <w:rPr>
          <w:color w:val="CB4335"/>
        </w:rPr>
        <w:t>, krajobrazn</w:t>
      </w:r>
      <w:r w:rsidRPr="003673C8">
        <w:rPr>
          <w:color w:val="CB4335"/>
        </w:rPr>
        <w:t>e</w:t>
      </w:r>
      <w:r w:rsidR="0052022A" w:rsidRPr="003673C8">
        <w:rPr>
          <w:color w:val="CB4335"/>
        </w:rPr>
        <w:t>, ambijentaln</w:t>
      </w:r>
      <w:r w:rsidRPr="003673C8">
        <w:rPr>
          <w:color w:val="CB4335"/>
        </w:rPr>
        <w:t>e</w:t>
      </w:r>
      <w:r w:rsidR="0052022A" w:rsidRPr="003673C8">
        <w:rPr>
          <w:color w:val="CB4335"/>
        </w:rPr>
        <w:t xml:space="preserve"> i kulturno-povij</w:t>
      </w:r>
      <w:r w:rsidRPr="003673C8">
        <w:rPr>
          <w:color w:val="CB4335"/>
        </w:rPr>
        <w:t>esne</w:t>
      </w:r>
      <w:r w:rsidR="0052022A" w:rsidRPr="003673C8">
        <w:rPr>
          <w:color w:val="CB4335"/>
        </w:rPr>
        <w:t xml:space="preserve"> vrijednosti</w:t>
      </w:r>
      <w:bookmarkEnd w:id="320"/>
    </w:p>
    <w:p w14:paraId="4676ECEF" w14:textId="77777777" w:rsidR="00434E9A" w:rsidRPr="003673C8" w:rsidRDefault="00434E9A" w:rsidP="00F77689">
      <w:pPr>
        <w:keepNext/>
        <w:spacing w:before="240"/>
        <w:rPr>
          <w:color w:val="CB4335"/>
        </w:rPr>
      </w:pPr>
      <w:bookmarkStart w:id="322" w:name="_Toc26092633"/>
      <w:r w:rsidRPr="003673C8">
        <w:rPr>
          <w:color w:val="CB4335"/>
        </w:rPr>
        <w:t>Preporuke mjera zaštite vrijedne prirodne baštine</w:t>
      </w:r>
      <w:bookmarkEnd w:id="322"/>
    </w:p>
    <w:p w14:paraId="23061BC1" w14:textId="7DAC050E" w:rsidR="00434E9A" w:rsidRPr="000C21C3" w:rsidRDefault="00434E9A" w:rsidP="0044762F">
      <w:pPr>
        <w:pStyle w:val="Normalbulleted"/>
        <w:numPr>
          <w:ilvl w:val="0"/>
          <w:numId w:val="28"/>
        </w:numPr>
        <w:spacing w:before="60" w:after="60"/>
        <w:ind w:left="568" w:hanging="284"/>
        <w:contextualSpacing w:val="0"/>
      </w:pPr>
      <w:r w:rsidRPr="003673C8">
        <w:t xml:space="preserve">Očuvati jaruge bujičnih potoka u prirodnom stanju kao važne biološke poveznice </w:t>
      </w:r>
      <w:r w:rsidRPr="000C21C3">
        <w:t>(</w:t>
      </w:r>
      <w:r w:rsidR="009313F5" w:rsidRPr="000C21C3">
        <w:t>„</w:t>
      </w:r>
      <w:proofErr w:type="spellStart"/>
      <w:r w:rsidRPr="000C21C3">
        <w:t>biokoridori</w:t>
      </w:r>
      <w:proofErr w:type="spellEnd"/>
      <w:r w:rsidR="009313F5" w:rsidRPr="000C21C3">
        <w:t>“</w:t>
      </w:r>
      <w:r w:rsidRPr="000C21C3">
        <w:t>) u krajobrazu.</w:t>
      </w:r>
    </w:p>
    <w:p w14:paraId="51C97829" w14:textId="4F44B6E9" w:rsidR="00434E9A" w:rsidRPr="000C21C3" w:rsidRDefault="00434E9A" w:rsidP="0044762F">
      <w:pPr>
        <w:pStyle w:val="Normalbulleted"/>
        <w:numPr>
          <w:ilvl w:val="0"/>
          <w:numId w:val="28"/>
        </w:numPr>
        <w:spacing w:before="60" w:after="60"/>
        <w:ind w:left="568" w:hanging="284"/>
        <w:contextualSpacing w:val="0"/>
      </w:pPr>
      <w:r w:rsidRPr="000C21C3">
        <w:t xml:space="preserve">Sprječavati </w:t>
      </w:r>
      <w:r w:rsidR="00212666" w:rsidRPr="000C21C3">
        <w:t>nezakonito</w:t>
      </w:r>
      <w:r w:rsidRPr="000C21C3">
        <w:t xml:space="preserve"> odlaganje otpada u prirodi i onečišćavanje vodotoka. </w:t>
      </w:r>
    </w:p>
    <w:p w14:paraId="39138F8B" w14:textId="77777777" w:rsidR="00434E9A" w:rsidRPr="000C21C3" w:rsidRDefault="00434E9A" w:rsidP="0044762F">
      <w:pPr>
        <w:pStyle w:val="Normalbulleted"/>
        <w:numPr>
          <w:ilvl w:val="0"/>
          <w:numId w:val="28"/>
        </w:numPr>
        <w:spacing w:before="60" w:after="60"/>
        <w:ind w:left="568" w:hanging="284"/>
        <w:contextualSpacing w:val="0"/>
      </w:pPr>
      <w:r w:rsidRPr="000C21C3">
        <w:t xml:space="preserve">Evidentirati i štititi stara autohtona stabla. </w:t>
      </w:r>
    </w:p>
    <w:p w14:paraId="3F9DD7D9" w14:textId="77777777" w:rsidR="00434E9A" w:rsidRPr="003673C8" w:rsidRDefault="00434E9A" w:rsidP="0044762F">
      <w:pPr>
        <w:pStyle w:val="Normalbulleted"/>
        <w:numPr>
          <w:ilvl w:val="0"/>
          <w:numId w:val="28"/>
        </w:numPr>
        <w:spacing w:before="60" w:after="60"/>
        <w:ind w:left="568" w:hanging="284"/>
        <w:contextualSpacing w:val="0"/>
      </w:pPr>
      <w:r w:rsidRPr="003673C8">
        <w:t xml:space="preserve">Štititi lokalne hidrološke pojave u prirodnom stanju – a napose spriječiti njihovo onečišćavanje. </w:t>
      </w:r>
    </w:p>
    <w:p w14:paraId="256E813E" w14:textId="77777777" w:rsidR="00434E9A" w:rsidRPr="003673C8" w:rsidRDefault="00434E9A" w:rsidP="0044762F">
      <w:pPr>
        <w:pStyle w:val="Normalbulleted"/>
        <w:numPr>
          <w:ilvl w:val="0"/>
          <w:numId w:val="28"/>
        </w:numPr>
        <w:spacing w:before="60" w:after="60"/>
        <w:ind w:left="568" w:hanging="284"/>
        <w:contextualSpacing w:val="0"/>
      </w:pPr>
      <w:r w:rsidRPr="003673C8">
        <w:t>Štititi vrijednu i ugroženu floru, faunu i gljive.</w:t>
      </w:r>
    </w:p>
    <w:p w14:paraId="1B60E019" w14:textId="77777777" w:rsidR="00434E9A" w:rsidRPr="003673C8" w:rsidRDefault="00434E9A" w:rsidP="0044762F">
      <w:pPr>
        <w:pStyle w:val="Normalbulleted"/>
        <w:numPr>
          <w:ilvl w:val="0"/>
          <w:numId w:val="28"/>
        </w:numPr>
        <w:spacing w:before="60" w:after="60"/>
        <w:ind w:left="568" w:hanging="284"/>
        <w:contextualSpacing w:val="0"/>
      </w:pPr>
      <w:r w:rsidRPr="003673C8">
        <w:t>Štititi krajobrazno vrijedna područja i lokalitete od nepotrebne degradacije i uništenja.</w:t>
      </w:r>
    </w:p>
    <w:p w14:paraId="6E81D7E0" w14:textId="77777777" w:rsidR="00434E9A" w:rsidRPr="003673C8" w:rsidRDefault="00434E9A" w:rsidP="0044762F">
      <w:pPr>
        <w:pStyle w:val="Normalbulleted"/>
        <w:numPr>
          <w:ilvl w:val="0"/>
          <w:numId w:val="28"/>
        </w:numPr>
        <w:spacing w:before="60" w:after="60"/>
        <w:ind w:left="568" w:hanging="284"/>
        <w:contextualSpacing w:val="0"/>
      </w:pPr>
      <w:r w:rsidRPr="003673C8">
        <w:t>Sprječavati unos i širenje invazivnih i potencijalno škodljivih vrsta, a prema potrebi provoditi njihovo praćenje (monitoring) i uklanjanje.</w:t>
      </w:r>
    </w:p>
    <w:p w14:paraId="7341EA8B" w14:textId="1F74D925" w:rsidR="00434E9A" w:rsidRPr="003673C8" w:rsidRDefault="00434E9A" w:rsidP="0044762F">
      <w:pPr>
        <w:pStyle w:val="Normalbulleted"/>
        <w:numPr>
          <w:ilvl w:val="0"/>
          <w:numId w:val="28"/>
        </w:numPr>
        <w:spacing w:before="60" w:after="60"/>
        <w:ind w:left="568" w:hanging="284"/>
        <w:contextualSpacing w:val="0"/>
      </w:pPr>
      <w:r w:rsidRPr="003673C8">
        <w:t xml:space="preserve">Podizati svijest javnosti (posebno lokalnog stanovništva) o vrijednostima i potrebi očuvanja biološke, geološke i krajobrazne raznolikosti na području </w:t>
      </w:r>
      <w:r w:rsidR="000C21C3">
        <w:t>G</w:t>
      </w:r>
      <w:r w:rsidRPr="003673C8">
        <w:t xml:space="preserve">rada </w:t>
      </w:r>
      <w:r w:rsidR="00DC5626">
        <w:t>Zlatara</w:t>
      </w:r>
      <w:r w:rsidRPr="003673C8">
        <w:t>.</w:t>
      </w:r>
    </w:p>
    <w:p w14:paraId="38E85429" w14:textId="77777777" w:rsidR="00434E9A" w:rsidRPr="003673C8" w:rsidRDefault="00434E9A" w:rsidP="00F77689">
      <w:pPr>
        <w:keepNext/>
        <w:spacing w:before="240"/>
        <w:rPr>
          <w:color w:val="CB4335"/>
        </w:rPr>
      </w:pPr>
      <w:r w:rsidRPr="003673C8">
        <w:rPr>
          <w:color w:val="CB4335"/>
        </w:rPr>
        <w:t>Preporuke mjera zaštite vrijedne krajobrazne baštine</w:t>
      </w:r>
    </w:p>
    <w:p w14:paraId="43F16F2D" w14:textId="77777777" w:rsidR="00BE0713" w:rsidRPr="003673C8" w:rsidRDefault="00BE0713" w:rsidP="00F77689">
      <w:pPr>
        <w:rPr>
          <w:rFonts w:cs="Courier New"/>
        </w:rPr>
      </w:pPr>
      <w:r w:rsidRPr="003673C8">
        <w:rPr>
          <w:rFonts w:cs="Courier New"/>
        </w:rPr>
        <w:t>Radi zaštite i valorizacije prirodnog i kulturnog krajolika te njegovoga održivog korištenja potrebna je izrada stručnih konzervatorsko-krajobraznih podloga, kao podloge za izradu prostorno planske dokumentacije. Slijedom navedenog preporuča se:</w:t>
      </w:r>
    </w:p>
    <w:p w14:paraId="2042F9BA" w14:textId="4EC2BA6A" w:rsidR="00434E9A" w:rsidRPr="000C21C3" w:rsidRDefault="00434E9A" w:rsidP="0044762F">
      <w:pPr>
        <w:pStyle w:val="Normalbulleted"/>
        <w:numPr>
          <w:ilvl w:val="0"/>
          <w:numId w:val="28"/>
        </w:numPr>
        <w:spacing w:before="60" w:after="60"/>
        <w:ind w:left="568" w:hanging="284"/>
        <w:contextualSpacing w:val="0"/>
        <w:rPr>
          <w:rFonts w:cs="Courier New"/>
        </w:rPr>
      </w:pPr>
      <w:r w:rsidRPr="003673C8">
        <w:rPr>
          <w:rFonts w:cs="Courier New"/>
          <w:spacing w:val="-2"/>
        </w:rPr>
        <w:t xml:space="preserve">Prije donošenja odluka o širenju </w:t>
      </w:r>
      <w:r w:rsidR="000C21C3">
        <w:rPr>
          <w:rFonts w:cs="Courier New"/>
          <w:spacing w:val="-2"/>
        </w:rPr>
        <w:t>postojećeg</w:t>
      </w:r>
      <w:r w:rsidRPr="003673C8">
        <w:rPr>
          <w:rFonts w:cs="Courier New"/>
          <w:spacing w:val="-2"/>
        </w:rPr>
        <w:t xml:space="preserve"> </w:t>
      </w:r>
      <w:r w:rsidR="00552AF3">
        <w:rPr>
          <w:rFonts w:cs="Courier New"/>
          <w:spacing w:val="-2"/>
        </w:rPr>
        <w:t>građevinsk</w:t>
      </w:r>
      <w:r w:rsidR="000C21C3">
        <w:rPr>
          <w:rFonts w:cs="Courier New"/>
          <w:spacing w:val="-2"/>
        </w:rPr>
        <w:t>og</w:t>
      </w:r>
      <w:r w:rsidR="00552AF3">
        <w:rPr>
          <w:rFonts w:cs="Courier New"/>
          <w:spacing w:val="-2"/>
        </w:rPr>
        <w:t xml:space="preserve"> podr</w:t>
      </w:r>
      <w:r w:rsidR="00DC5626">
        <w:rPr>
          <w:rFonts w:cs="Courier New"/>
          <w:spacing w:val="-2"/>
        </w:rPr>
        <w:t>uč</w:t>
      </w:r>
      <w:r w:rsidR="00552AF3">
        <w:rPr>
          <w:rFonts w:cs="Courier New"/>
          <w:spacing w:val="-2"/>
        </w:rPr>
        <w:t xml:space="preserve">ja </w:t>
      </w:r>
      <w:r w:rsidRPr="003673C8">
        <w:rPr>
          <w:rFonts w:cs="Courier New"/>
          <w:spacing w:val="-2"/>
        </w:rPr>
        <w:t>naselja</w:t>
      </w:r>
      <w:r w:rsidR="000C21C3">
        <w:rPr>
          <w:rFonts w:cs="Courier New"/>
          <w:spacing w:val="-2"/>
        </w:rPr>
        <w:t xml:space="preserve"> Zlatara</w:t>
      </w:r>
      <w:r w:rsidRPr="003673C8">
        <w:rPr>
          <w:rFonts w:cs="Courier New"/>
          <w:spacing w:val="-2"/>
        </w:rPr>
        <w:t xml:space="preserve"> i definiranju budućih urbanih uzoraka,</w:t>
      </w:r>
      <w:r w:rsidRPr="003673C8">
        <w:rPr>
          <w:rFonts w:cs="Courier New"/>
        </w:rPr>
        <w:t xml:space="preserve"> </w:t>
      </w:r>
      <w:r w:rsidRPr="003673C8">
        <w:rPr>
          <w:rFonts w:cs="Courier New"/>
          <w:spacing w:val="-2"/>
        </w:rPr>
        <w:t>tipologije i uvjeta gradnje preporuča se izraditi konzervatorsko-krajobrazne podloge metodologijom</w:t>
      </w:r>
      <w:r w:rsidRPr="003673C8">
        <w:rPr>
          <w:rFonts w:cs="Courier New"/>
        </w:rPr>
        <w:t xml:space="preserve"> povijesne urbane karakterizacije. Pri tome urbani prostor treba razmatrati i vrednovati kao nedjeljivu cjelinu zajedno s pripadajućim okruženjem. Pristup povijesnog urbanog krajolika grad analizira i interpretira kao prostorno-povijesni fenomen. Navedeni pristup (HUL) ima za cilj zaštititi kvalitete, poboljšati održivo korištenje te promicati društvenu i funkcionalnu raznolikost urbanog prostora. Njime se povezuju ciljev</w:t>
      </w:r>
      <w:r w:rsidR="00552AF3">
        <w:rPr>
          <w:rFonts w:cs="Courier New"/>
        </w:rPr>
        <w:t>i</w:t>
      </w:r>
      <w:r w:rsidRPr="003673C8">
        <w:rPr>
          <w:rFonts w:cs="Courier New"/>
        </w:rPr>
        <w:t xml:space="preserve"> zaštite kulturne baštine, društvenog i ekonomskog razvoja te se promiču kulturna raznolikost i kreativnost kao ključni faktori za humani, društveni i ekonomski razvoj te se ujedno uspostavljaju alati potrebni za upravljanje fizičkim i društvenim promjenama. Navedenu metodologiju preporuča se primijeniti za razinu izrade </w:t>
      </w:r>
      <w:r w:rsidR="000C21C3" w:rsidRPr="000C21C3">
        <w:rPr>
          <w:rFonts w:cs="Courier New"/>
        </w:rPr>
        <w:t>U</w:t>
      </w:r>
      <w:r w:rsidRPr="000C21C3">
        <w:rPr>
          <w:rFonts w:cs="Courier New"/>
        </w:rPr>
        <w:t xml:space="preserve">rbanističkog plana </w:t>
      </w:r>
      <w:r w:rsidR="00552AF3" w:rsidRPr="000C21C3">
        <w:rPr>
          <w:rFonts w:cs="Courier New"/>
        </w:rPr>
        <w:t>uređenja Zlatara</w:t>
      </w:r>
      <w:r w:rsidR="000C21C3" w:rsidRPr="000C21C3">
        <w:rPr>
          <w:rFonts w:cs="Courier New"/>
        </w:rPr>
        <w:t xml:space="preserve"> (UPU Z)</w:t>
      </w:r>
      <w:r w:rsidRPr="000C21C3">
        <w:rPr>
          <w:rFonts w:cs="Courier New"/>
        </w:rPr>
        <w:t>.</w:t>
      </w:r>
    </w:p>
    <w:p w14:paraId="6779D678" w14:textId="77777777" w:rsidR="00BE0713" w:rsidRPr="003673C8" w:rsidRDefault="00434E9A" w:rsidP="00F77689">
      <w:pPr>
        <w:rPr>
          <w:rFonts w:cs="Courier New"/>
        </w:rPr>
      </w:pPr>
      <w:r w:rsidRPr="003673C8">
        <w:rPr>
          <w:rFonts w:cs="Courier New"/>
        </w:rPr>
        <w:t>Nadalje utvrđuju se sljedeće mjere zaštite vrijedne krajobrazne baštine</w:t>
      </w:r>
      <w:r w:rsidR="00445A3A" w:rsidRPr="003673C8">
        <w:rPr>
          <w:rFonts w:cs="Courier New"/>
        </w:rPr>
        <w:t>:</w:t>
      </w:r>
    </w:p>
    <w:p w14:paraId="7DA7AA7A" w14:textId="77777777" w:rsidR="00AE1DA6" w:rsidRPr="003673C8" w:rsidRDefault="00AE1DA6" w:rsidP="0044762F">
      <w:pPr>
        <w:pStyle w:val="Normalbulleted"/>
        <w:numPr>
          <w:ilvl w:val="0"/>
          <w:numId w:val="30"/>
        </w:numPr>
        <w:spacing w:before="60" w:after="60"/>
        <w:contextualSpacing w:val="0"/>
        <w:rPr>
          <w:rFonts w:cs="Courier New"/>
        </w:rPr>
      </w:pPr>
      <w:r w:rsidRPr="003673C8">
        <w:rPr>
          <w:rFonts w:cs="Courier New"/>
        </w:rPr>
        <w:t xml:space="preserve">Planiranje izdvojenih građevinskih područja izvan naselja predstavlja trajni gubitak prirodnosti određenog područja. Na taj se način smanjuje udio prirodnih područja i mijenja njihov karakter. </w:t>
      </w:r>
      <w:r>
        <w:rPr>
          <w:rFonts w:cs="Courier New"/>
        </w:rPr>
        <w:t>Stoga je utvrđivanje novih građevinskih područja kao i širenje postojećih potrebno temeljiti na prethodno valoriziranim vrijednostima krajobrazne baštine.</w:t>
      </w:r>
    </w:p>
    <w:p w14:paraId="5A87E473" w14:textId="77777777" w:rsidR="00AE1DA6" w:rsidRPr="003673C8" w:rsidRDefault="00AE1DA6" w:rsidP="0044762F">
      <w:pPr>
        <w:pStyle w:val="Normalbulleted"/>
        <w:numPr>
          <w:ilvl w:val="0"/>
          <w:numId w:val="30"/>
        </w:numPr>
        <w:spacing w:before="60" w:after="60"/>
        <w:contextualSpacing w:val="0"/>
        <w:rPr>
          <w:rFonts w:cs="Courier New"/>
        </w:rPr>
      </w:pPr>
      <w:r>
        <w:rPr>
          <w:rFonts w:cs="Courier New"/>
          <w:spacing w:val="-2"/>
        </w:rPr>
        <w:t xml:space="preserve">Preporuča se izraditi </w:t>
      </w:r>
      <w:r w:rsidRPr="003673C8">
        <w:rPr>
          <w:rFonts w:cs="Courier New"/>
          <w:i/>
          <w:spacing w:val="-2"/>
        </w:rPr>
        <w:t>Krajobrazn</w:t>
      </w:r>
      <w:r>
        <w:rPr>
          <w:rFonts w:cs="Courier New"/>
          <w:i/>
          <w:spacing w:val="-2"/>
        </w:rPr>
        <w:t>u</w:t>
      </w:r>
      <w:r w:rsidRPr="003673C8">
        <w:rPr>
          <w:rFonts w:cs="Courier New"/>
          <w:i/>
          <w:spacing w:val="-2"/>
        </w:rPr>
        <w:t xml:space="preserve"> osnov</w:t>
      </w:r>
      <w:r>
        <w:rPr>
          <w:rFonts w:cs="Courier New"/>
          <w:i/>
          <w:spacing w:val="-2"/>
        </w:rPr>
        <w:t>u Grada Zlatara</w:t>
      </w:r>
      <w:r w:rsidRPr="003673C8">
        <w:rPr>
          <w:rFonts w:cs="Courier New"/>
          <w:spacing w:val="-2"/>
        </w:rPr>
        <w:t xml:space="preserve"> </w:t>
      </w:r>
      <w:r>
        <w:rPr>
          <w:rFonts w:cs="Courier New"/>
          <w:spacing w:val="-2"/>
        </w:rPr>
        <w:t>(k</w:t>
      </w:r>
      <w:r w:rsidRPr="003673C8">
        <w:rPr>
          <w:rFonts w:cs="Courier New"/>
          <w:spacing w:val="-2"/>
        </w:rPr>
        <w:t>oja se može</w:t>
      </w:r>
      <w:r w:rsidRPr="003673C8">
        <w:rPr>
          <w:rFonts w:cs="Courier New"/>
        </w:rPr>
        <w:t xml:space="preserve"> </w:t>
      </w:r>
      <w:r w:rsidRPr="003673C8">
        <w:rPr>
          <w:rFonts w:cs="Courier New"/>
          <w:spacing w:val="-2"/>
        </w:rPr>
        <w:t xml:space="preserve">izrađivati </w:t>
      </w:r>
      <w:r>
        <w:rPr>
          <w:rFonts w:cs="Courier New"/>
          <w:spacing w:val="-2"/>
        </w:rPr>
        <w:t xml:space="preserve">i </w:t>
      </w:r>
      <w:r w:rsidRPr="003673C8">
        <w:rPr>
          <w:rFonts w:cs="Courier New"/>
          <w:spacing w:val="-2"/>
        </w:rPr>
        <w:t>na razini županije kao jedinstvena podloga za planiranje u jedinicama lokalne samouprave</w:t>
      </w:r>
      <w:r>
        <w:rPr>
          <w:rFonts w:cs="Courier New"/>
          <w:spacing w:val="-2"/>
        </w:rPr>
        <w:t xml:space="preserve"> u županiji)</w:t>
      </w:r>
      <w:r w:rsidRPr="003673C8">
        <w:rPr>
          <w:rFonts w:cs="Courier New"/>
          <w:spacing w:val="-2"/>
        </w:rPr>
        <w:t>,</w:t>
      </w:r>
      <w:r w:rsidRPr="003673C8">
        <w:rPr>
          <w:rFonts w:cs="Courier New"/>
        </w:rPr>
        <w:t xml:space="preserve"> ali se za vrijedna i osjetljiva ili degradirana područja treba raditi i na detaljnoj razini, na razini podtipova i uzoraka. Rezultati ocjene karaktera i vrednovanje krajolika trebaju biti osnova za izradu smjernica i preporuka za prostorni plan uređenja grada ili za urbanističke planove uređenja.</w:t>
      </w:r>
    </w:p>
    <w:p w14:paraId="4825A44B" w14:textId="77777777" w:rsidR="00434E9A" w:rsidRPr="003673C8" w:rsidRDefault="00434E9A" w:rsidP="0044762F">
      <w:pPr>
        <w:pStyle w:val="Normalbulleted"/>
        <w:numPr>
          <w:ilvl w:val="0"/>
          <w:numId w:val="30"/>
        </w:numPr>
        <w:spacing w:before="60" w:after="60"/>
        <w:contextualSpacing w:val="0"/>
      </w:pPr>
      <w:r w:rsidRPr="003673C8">
        <w:t>Krajobrazno vrijedna područja i lokalitete zaštititi od nepotrebne degradacije i uništenja.</w:t>
      </w:r>
    </w:p>
    <w:p w14:paraId="671C9DE5" w14:textId="097384C1" w:rsidR="00434E9A" w:rsidRPr="003673C8" w:rsidRDefault="00434E9A" w:rsidP="0044762F">
      <w:pPr>
        <w:pStyle w:val="Normalbulleted"/>
        <w:numPr>
          <w:ilvl w:val="0"/>
          <w:numId w:val="30"/>
        </w:numPr>
        <w:spacing w:before="60" w:after="60"/>
        <w:contextualSpacing w:val="0"/>
      </w:pPr>
      <w:r w:rsidRPr="003673C8">
        <w:t>Izgradnju naselja i infrastrukture na područjima koja danas zauzimaju površine prirodne vegetacije i dublja tla pažljivo planirati kako bi se u što većoj mjeri očuvala tradicijska struktura kulturnog krajobraza.</w:t>
      </w:r>
    </w:p>
    <w:p w14:paraId="38A75264" w14:textId="598798A4" w:rsidR="00434E9A" w:rsidRPr="003673C8" w:rsidRDefault="00AE1DA6" w:rsidP="0044762F">
      <w:pPr>
        <w:pStyle w:val="Normalbulleted"/>
        <w:numPr>
          <w:ilvl w:val="0"/>
          <w:numId w:val="30"/>
        </w:numPr>
        <w:spacing w:before="60" w:after="60"/>
        <w:contextualSpacing w:val="0"/>
        <w:rPr>
          <w:rFonts w:cs="Courier New"/>
        </w:rPr>
      </w:pPr>
      <w:r>
        <w:rPr>
          <w:rFonts w:cs="Courier New"/>
        </w:rPr>
        <w:lastRenderedPageBreak/>
        <w:t>I</w:t>
      </w:r>
      <w:r w:rsidR="00434E9A" w:rsidRPr="003673C8">
        <w:rPr>
          <w:rFonts w:cs="Courier New"/>
        </w:rPr>
        <w:t>zbjegavati izgradnju po istaknutim reljefnim uzvisinama, obrisima i uzvišenjima te vrhovima.</w:t>
      </w:r>
    </w:p>
    <w:p w14:paraId="46BDC4B7" w14:textId="02BBDA11" w:rsidR="00434E9A" w:rsidRPr="003673C8" w:rsidRDefault="00AE1DA6" w:rsidP="0044762F">
      <w:pPr>
        <w:pStyle w:val="Normalbulleted"/>
        <w:numPr>
          <w:ilvl w:val="0"/>
          <w:numId w:val="30"/>
        </w:numPr>
        <w:spacing w:before="60" w:after="60"/>
        <w:contextualSpacing w:val="0"/>
        <w:rPr>
          <w:rFonts w:cs="Courier New"/>
        </w:rPr>
      </w:pPr>
      <w:r>
        <w:rPr>
          <w:rFonts w:cs="Courier New"/>
        </w:rPr>
        <w:t>G</w:t>
      </w:r>
      <w:r w:rsidR="00434E9A" w:rsidRPr="003673C8">
        <w:rPr>
          <w:rFonts w:cs="Courier New"/>
        </w:rPr>
        <w:t>radnju u izdvojenim građevinskim područjima izvan naselja kontrolirati u veličini gabarita i izbjegavati gradnju uz vrijedne krajobrazne elemente.</w:t>
      </w:r>
    </w:p>
    <w:p w14:paraId="1E4F1DD2" w14:textId="77777777" w:rsidR="00434E9A" w:rsidRPr="003673C8" w:rsidRDefault="00434E9A" w:rsidP="00F77689">
      <w:pPr>
        <w:keepNext/>
        <w:spacing w:before="240"/>
        <w:rPr>
          <w:color w:val="CB4335"/>
        </w:rPr>
      </w:pPr>
      <w:r w:rsidRPr="003673C8">
        <w:rPr>
          <w:color w:val="CB4335"/>
        </w:rPr>
        <w:t>Preporuke za unaprjeđenje stanja kulturne baštine - preporuke mjera očuvanja i zaštite</w:t>
      </w:r>
    </w:p>
    <w:p w14:paraId="5C37D0B6" w14:textId="7BD0E5BF" w:rsidR="00434E9A" w:rsidRPr="003673C8" w:rsidRDefault="00434E9A" w:rsidP="00F77689">
      <w:r w:rsidRPr="003673C8">
        <w:t xml:space="preserve">Za </w:t>
      </w:r>
      <w:r w:rsidRPr="003673C8">
        <w:rPr>
          <w:rFonts w:cs="Courier New"/>
        </w:rPr>
        <w:t>svaku</w:t>
      </w:r>
      <w:r w:rsidRPr="003673C8">
        <w:t xml:space="preserve"> intervenciju na kulturnim dobrima zaštićenima temeljem</w:t>
      </w:r>
      <w:r w:rsidRPr="003673C8">
        <w:rPr>
          <w:i/>
        </w:rPr>
        <w:t xml:space="preserve"> Zakona o zaštiti i očuvanju kulturnih dobara</w:t>
      </w:r>
      <w:r w:rsidR="00445515" w:rsidRPr="003673C8">
        <w:rPr>
          <w:rStyle w:val="FootnoteReference"/>
        </w:rPr>
        <w:footnoteReference w:id="89"/>
      </w:r>
      <w:r w:rsidRPr="003673C8">
        <w:t xml:space="preserve"> obavezno je pribaviti odgovarajuće posebne uvjete odnosno potrebna odobrenja nadležnog konzervatorskog odjela. Za ostale kulturno-povijesne vrijednosti prema odredbama prostorno-planske dokumentacije </w:t>
      </w:r>
      <w:r w:rsidR="00AE1DA6">
        <w:t>preporuča se</w:t>
      </w:r>
      <w:r w:rsidRPr="003673C8">
        <w:t xml:space="preserve"> ishoditi stručno, savjetodavno mišljenje nadležnog konzervatorskog odjela.</w:t>
      </w:r>
    </w:p>
    <w:p w14:paraId="644EC4A2" w14:textId="77777777" w:rsidR="00434E9A" w:rsidRPr="003673C8" w:rsidRDefault="00434E9A" w:rsidP="00F77689">
      <w:r w:rsidRPr="003673C8">
        <w:t>Suvremeni koncept zaštite kulturne baštine kao kontekstualne, prostorne vrijednosti temeljiti na postavkama kojima se vrednuje i okruženje, ne samo pojedinačne povijesne građevine i kulturno-povijesne cjeline nego i pripadajući kontekst, uključujući i društveni.</w:t>
      </w:r>
      <w:r w:rsidR="001472D4" w:rsidRPr="003673C8">
        <w:t xml:space="preserve"> </w:t>
      </w:r>
      <w:r w:rsidRPr="003673C8">
        <w:t>Tzv. participativnim pristupom vrijednosti kulturne baštine donositi odluke u korist očuvanja baštine koja doprinosi vrijednosti prostora i kvalitete života stanovnika.</w:t>
      </w:r>
      <w:r w:rsidR="001472D4" w:rsidRPr="003673C8">
        <w:t xml:space="preserve"> </w:t>
      </w:r>
      <w:r w:rsidRPr="003673C8">
        <w:t>Predlaže se razmotriti potencijale graditeljske baštine za suvremenu namjenu, uključivanjem u projekte na osnovi baštine.</w:t>
      </w:r>
    </w:p>
    <w:p w14:paraId="56638B59" w14:textId="5E549CE5" w:rsidR="00434E9A" w:rsidRPr="003673C8" w:rsidRDefault="00AE1DA6" w:rsidP="00AE1DA6">
      <w:r>
        <w:rPr>
          <w:rFonts w:cs="Courier New"/>
        </w:rPr>
        <w:t>U svrhu</w:t>
      </w:r>
      <w:r w:rsidR="00445A3A" w:rsidRPr="003673C8">
        <w:rPr>
          <w:rFonts w:cs="Courier New"/>
        </w:rPr>
        <w:t xml:space="preserve"> zaštite kulturne baštine</w:t>
      </w:r>
      <w:r w:rsidR="00DA7737" w:rsidRPr="003673C8">
        <w:rPr>
          <w:rFonts w:cs="Courier New"/>
        </w:rPr>
        <w:t xml:space="preserve"> i ambijentalnih vrijednosti</w:t>
      </w:r>
      <w:r>
        <w:rPr>
          <w:rFonts w:cs="Courier New"/>
        </w:rPr>
        <w:t xml:space="preserve"> potrebno je p</w:t>
      </w:r>
      <w:r w:rsidR="00434E9A" w:rsidRPr="003673C8">
        <w:t>rovesti turističku valorizaciju kulturne baštine u kulturne, turističke i druge svrhe.</w:t>
      </w:r>
    </w:p>
    <w:p w14:paraId="3F2171CD" w14:textId="77777777" w:rsidR="008B61B2" w:rsidRPr="003673C8" w:rsidRDefault="008B61B2" w:rsidP="00F77689">
      <w:pPr>
        <w:pStyle w:val="Heading3"/>
        <w:rPr>
          <w:color w:val="CB4335"/>
        </w:rPr>
      </w:pPr>
      <w:bookmarkStart w:id="323" w:name="_Toc130199189"/>
      <w:bookmarkStart w:id="324" w:name="_Toc496516926"/>
      <w:bookmarkEnd w:id="321"/>
      <w:r w:rsidRPr="003673C8">
        <w:rPr>
          <w:color w:val="CB4335"/>
        </w:rPr>
        <w:t>Mjere zaštite i spašavanja</w:t>
      </w:r>
      <w:bookmarkEnd w:id="323"/>
    </w:p>
    <w:p w14:paraId="0117A649" w14:textId="77777777" w:rsidR="008B61B2" w:rsidRPr="003673C8" w:rsidRDefault="008B61B2" w:rsidP="00F77689">
      <w:r w:rsidRPr="003673C8">
        <w:t xml:space="preserve">Detaljnije mjere zaštite i spašavanja opisane su u poglavlju </w:t>
      </w:r>
      <w:r w:rsidRPr="00AA4117">
        <w:rPr>
          <w:i/>
          <w:color w:val="28B463"/>
        </w:rPr>
        <w:t>IV.3.8. Područja potencijalnih prirodnih i drugih nesreća</w:t>
      </w:r>
      <w:r w:rsidRPr="003673C8">
        <w:t xml:space="preserve">, a u nastavku se navode preporuke za izradu </w:t>
      </w:r>
      <w:proofErr w:type="spellStart"/>
      <w:r w:rsidRPr="003673C8">
        <w:t>kartograma</w:t>
      </w:r>
      <w:proofErr w:type="spellEnd"/>
      <w:r w:rsidR="001D05FA" w:rsidRPr="003673C8">
        <w:t xml:space="preserve"> ugroženih zona od</w:t>
      </w:r>
      <w:r w:rsidRPr="003673C8">
        <w:t xml:space="preserve"> potencijaln</w:t>
      </w:r>
      <w:r w:rsidR="001D05FA" w:rsidRPr="003673C8">
        <w:t>ih</w:t>
      </w:r>
      <w:r w:rsidRPr="003673C8">
        <w:t xml:space="preserve"> </w:t>
      </w:r>
      <w:r w:rsidR="001D05FA" w:rsidRPr="003673C8">
        <w:t>prirodnih katastrofa i velikih nesreća te tehni</w:t>
      </w:r>
      <w:r w:rsidR="001D05FA" w:rsidRPr="003673C8">
        <w:rPr>
          <w:rFonts w:hint="eastAsia"/>
        </w:rPr>
        <w:t>č</w:t>
      </w:r>
      <w:r w:rsidR="001D05FA" w:rsidRPr="003673C8">
        <w:t>ko-tehnolo</w:t>
      </w:r>
      <w:r w:rsidR="001D05FA" w:rsidRPr="003673C8">
        <w:rPr>
          <w:rFonts w:hint="eastAsia"/>
        </w:rPr>
        <w:t>š</w:t>
      </w:r>
      <w:r w:rsidR="001D05FA" w:rsidRPr="003673C8">
        <w:t>kih katastrofa i velikih nesre</w:t>
      </w:r>
      <w:r w:rsidR="001D05FA" w:rsidRPr="003673C8">
        <w:rPr>
          <w:rFonts w:hint="eastAsia"/>
        </w:rPr>
        <w:t>ć</w:t>
      </w:r>
      <w:r w:rsidR="001D05FA" w:rsidRPr="003673C8">
        <w:t>a izazvanih nesre</w:t>
      </w:r>
      <w:r w:rsidR="001D05FA" w:rsidRPr="003673C8">
        <w:rPr>
          <w:rFonts w:hint="eastAsia"/>
        </w:rPr>
        <w:t>ć</w:t>
      </w:r>
      <w:r w:rsidR="001D05FA" w:rsidRPr="003673C8">
        <w:t>ama u gospodarskim objektima i prometu</w:t>
      </w:r>
      <w:r w:rsidRPr="003673C8">
        <w:t>, a u svrhu unaprjeđenja prostornog razvoja:</w:t>
      </w:r>
    </w:p>
    <w:p w14:paraId="0352E5B6" w14:textId="77777777" w:rsidR="008B61B2" w:rsidRPr="003673C8" w:rsidRDefault="001D05FA" w:rsidP="0044762F">
      <w:pPr>
        <w:pStyle w:val="Normalbulleted"/>
        <w:numPr>
          <w:ilvl w:val="0"/>
          <w:numId w:val="29"/>
        </w:numPr>
        <w:spacing w:before="60" w:after="60"/>
        <w:contextualSpacing w:val="0"/>
      </w:pPr>
      <w:proofErr w:type="spellStart"/>
      <w:r w:rsidRPr="003673C8">
        <w:t>kartogram</w:t>
      </w:r>
      <w:proofErr w:type="spellEnd"/>
      <w:r w:rsidRPr="003673C8">
        <w:t xml:space="preserve"> s prikazom korita povremenih bujica te zona ugroza od mogućih plavljenja bujičnih voda</w:t>
      </w:r>
    </w:p>
    <w:p w14:paraId="11C30686" w14:textId="68E8AF16" w:rsidR="001D05FA" w:rsidRPr="003673C8" w:rsidRDefault="001D05FA" w:rsidP="0044762F">
      <w:pPr>
        <w:pStyle w:val="Normalbulleted"/>
        <w:numPr>
          <w:ilvl w:val="0"/>
          <w:numId w:val="29"/>
        </w:numPr>
        <w:spacing w:before="60" w:after="60"/>
        <w:contextualSpacing w:val="0"/>
      </w:pPr>
      <w:r w:rsidRPr="003673C8">
        <w:t>seizmičke karte</w:t>
      </w:r>
      <w:r w:rsidR="00377B1E">
        <w:t xml:space="preserve"> i </w:t>
      </w:r>
      <w:proofErr w:type="spellStart"/>
      <w:r w:rsidRPr="003673C8">
        <w:t>kartogrami</w:t>
      </w:r>
      <w:proofErr w:type="spellEnd"/>
      <w:r w:rsidRPr="003673C8">
        <w:t xml:space="preserve"> područja najugroženija od pojave potresa te područja potencijalnog urušavanja uslijed pojave potresa</w:t>
      </w:r>
    </w:p>
    <w:p w14:paraId="5334F203" w14:textId="77777777" w:rsidR="00377B1E" w:rsidRDefault="001D05FA" w:rsidP="0044762F">
      <w:pPr>
        <w:pStyle w:val="Normalbulleted"/>
        <w:numPr>
          <w:ilvl w:val="0"/>
          <w:numId w:val="29"/>
        </w:numPr>
        <w:spacing w:before="60" w:after="60"/>
        <w:contextualSpacing w:val="0"/>
      </w:pPr>
      <w:proofErr w:type="spellStart"/>
      <w:r w:rsidRPr="003673C8">
        <w:t>kartogram</w:t>
      </w:r>
      <w:proofErr w:type="spellEnd"/>
      <w:r w:rsidRPr="003673C8">
        <w:t xml:space="preserve"> područja na koja mogu značajno utjecati olujno i orkansko nevrijeme</w:t>
      </w:r>
    </w:p>
    <w:p w14:paraId="01DDF17A" w14:textId="7773B41E" w:rsidR="001D05FA" w:rsidRPr="003673C8" w:rsidRDefault="00377B1E" w:rsidP="0044762F">
      <w:pPr>
        <w:pStyle w:val="Normalbulleted"/>
        <w:numPr>
          <w:ilvl w:val="0"/>
          <w:numId w:val="29"/>
        </w:numPr>
        <w:spacing w:before="60" w:after="60"/>
        <w:contextualSpacing w:val="0"/>
      </w:pPr>
      <w:proofErr w:type="spellStart"/>
      <w:r>
        <w:t>kartogrami</w:t>
      </w:r>
      <w:proofErr w:type="spellEnd"/>
      <w:r>
        <w:t xml:space="preserve"> podložnosti na klizanje u detaljnom mjerilu i inventar klizišta</w:t>
      </w:r>
      <w:r w:rsidR="002A24FA" w:rsidRPr="003673C8">
        <w:t>.</w:t>
      </w:r>
    </w:p>
    <w:p w14:paraId="3A858649" w14:textId="77777777" w:rsidR="00141FD3" w:rsidRPr="003673C8" w:rsidRDefault="00141FD3" w:rsidP="00F77689"/>
    <w:p w14:paraId="2F7D801E" w14:textId="77777777" w:rsidR="001030EF" w:rsidRPr="003673C8" w:rsidRDefault="001030EF" w:rsidP="00F77689">
      <w:pPr>
        <w:sectPr w:rsidR="001030EF" w:rsidRPr="003673C8" w:rsidSect="00E70126">
          <w:headerReference w:type="default" r:id="rId47"/>
          <w:headerReference w:type="first" r:id="rId48"/>
          <w:type w:val="oddPage"/>
          <w:pgSz w:w="11906" w:h="16838" w:code="9"/>
          <w:pgMar w:top="1276" w:right="1134" w:bottom="992" w:left="1701" w:header="567" w:footer="425" w:gutter="0"/>
          <w:cols w:space="708"/>
          <w:titlePg/>
          <w:docGrid w:linePitch="360"/>
        </w:sectPr>
      </w:pPr>
    </w:p>
    <w:p w14:paraId="7CA8CCAC" w14:textId="77777777" w:rsidR="003E663C" w:rsidRPr="003673C8" w:rsidRDefault="003E663C" w:rsidP="00F77689">
      <w:pPr>
        <w:pStyle w:val="Heading1"/>
        <w:rPr>
          <w:color w:val="31849B"/>
        </w:rPr>
      </w:pPr>
      <w:bookmarkStart w:id="325" w:name="_Toc20820417"/>
      <w:bookmarkStart w:id="326" w:name="_Toc24699542"/>
      <w:bookmarkStart w:id="327" w:name="_Toc130199190"/>
      <w:r w:rsidRPr="003673C8">
        <w:rPr>
          <w:color w:val="31849B"/>
        </w:rPr>
        <w:lastRenderedPageBreak/>
        <w:t>IZVO</w:t>
      </w:r>
      <w:r w:rsidRPr="00B058F4">
        <w:rPr>
          <w:color w:val="31849B"/>
        </w:rPr>
        <w:t>RI PO</w:t>
      </w:r>
      <w:r w:rsidRPr="003673C8">
        <w:rPr>
          <w:color w:val="31849B"/>
        </w:rPr>
        <w:t>DATAKA</w:t>
      </w:r>
      <w:bookmarkEnd w:id="324"/>
      <w:bookmarkEnd w:id="325"/>
      <w:bookmarkEnd w:id="326"/>
      <w:bookmarkEnd w:id="327"/>
    </w:p>
    <w:p w14:paraId="72C0D127" w14:textId="77777777" w:rsidR="00C16A7C" w:rsidRPr="003673C8" w:rsidRDefault="00B536B7" w:rsidP="00F77689">
      <w:pPr>
        <w:pStyle w:val="Heading2"/>
        <w:numPr>
          <w:ilvl w:val="0"/>
          <w:numId w:val="0"/>
        </w:numPr>
        <w:rPr>
          <w:color w:val="31849B"/>
        </w:rPr>
      </w:pPr>
      <w:bookmarkStart w:id="328" w:name="_Toc32317180"/>
      <w:bookmarkStart w:id="329" w:name="_Toc130199191"/>
      <w:r w:rsidRPr="003673C8">
        <w:rPr>
          <w:color w:val="31849B"/>
        </w:rPr>
        <w:t>Podaci j</w:t>
      </w:r>
      <w:r w:rsidR="00C16A7C" w:rsidRPr="003673C8">
        <w:rPr>
          <w:color w:val="31849B"/>
        </w:rPr>
        <w:t>avnopravn</w:t>
      </w:r>
      <w:r w:rsidRPr="003673C8">
        <w:rPr>
          <w:color w:val="31849B"/>
        </w:rPr>
        <w:t>ih</w:t>
      </w:r>
      <w:r w:rsidR="00C16A7C" w:rsidRPr="003673C8">
        <w:rPr>
          <w:color w:val="31849B"/>
        </w:rPr>
        <w:t xml:space="preserve"> tijela</w:t>
      </w:r>
      <w:bookmarkEnd w:id="328"/>
      <w:bookmarkEnd w:id="329"/>
    </w:p>
    <w:p w14:paraId="46A3235A" w14:textId="77777777" w:rsidR="00C16A7C" w:rsidRPr="00160E71" w:rsidRDefault="00FB195C" w:rsidP="006F1056">
      <w:pPr>
        <w:jc w:val="left"/>
      </w:pPr>
      <w:r w:rsidRPr="00160E71">
        <w:t>Državni zavod za statistiku</w:t>
      </w:r>
      <w:r w:rsidR="00C16A7C" w:rsidRPr="00160E71">
        <w:t>, Zagreb</w:t>
      </w:r>
    </w:p>
    <w:p w14:paraId="607B1168" w14:textId="7B82CE77" w:rsidR="006F3860" w:rsidRPr="00160E71" w:rsidRDefault="006F3860" w:rsidP="006F1056">
      <w:pPr>
        <w:jc w:val="left"/>
      </w:pPr>
      <w:r w:rsidRPr="00160E71">
        <w:t xml:space="preserve">HEP </w:t>
      </w:r>
      <w:r w:rsidR="009926DD" w:rsidRPr="00160E71">
        <w:t>O</w:t>
      </w:r>
      <w:r w:rsidRPr="00160E71">
        <w:t>perator distribucijskog sustava d.o.o., Elektr</w:t>
      </w:r>
      <w:r w:rsidR="00A41C9C" w:rsidRPr="00160E71">
        <w:t>a Zabok</w:t>
      </w:r>
      <w:r w:rsidRPr="00160E71">
        <w:t xml:space="preserve">, </w:t>
      </w:r>
      <w:r w:rsidR="00A41C9C" w:rsidRPr="00160E71">
        <w:t>Zabok</w:t>
      </w:r>
    </w:p>
    <w:p w14:paraId="6C57A1B7" w14:textId="54B2DAE7" w:rsidR="006F3860" w:rsidRPr="00160E71" w:rsidRDefault="006F3860" w:rsidP="006F1056">
      <w:pPr>
        <w:jc w:val="left"/>
      </w:pPr>
      <w:r w:rsidRPr="00160E71">
        <w:t>Hrvatski operator prijenosnog sustava d.</w:t>
      </w:r>
      <w:r w:rsidR="00A41C9C" w:rsidRPr="00160E71">
        <w:t> d</w:t>
      </w:r>
      <w:r w:rsidRPr="00160E71">
        <w:t xml:space="preserve">., Sektor za razvoj, </w:t>
      </w:r>
      <w:r w:rsidR="00A41C9C" w:rsidRPr="00160E71">
        <w:t>priključenja, izgradnju i upravljanje imovinom</w:t>
      </w:r>
      <w:r w:rsidRPr="00160E71">
        <w:t>, Zagreb</w:t>
      </w:r>
    </w:p>
    <w:p w14:paraId="5197904F" w14:textId="77777777" w:rsidR="006F3860" w:rsidRPr="00160E71" w:rsidRDefault="006F3860" w:rsidP="006F1056">
      <w:pPr>
        <w:jc w:val="left"/>
      </w:pPr>
      <w:r w:rsidRPr="00160E71">
        <w:t>HAKOM - Hrvatska regulatorna agencija za mrežne djelatnosti, Zagreb</w:t>
      </w:r>
    </w:p>
    <w:p w14:paraId="3E880E40" w14:textId="70FBFD75" w:rsidR="00F217BA" w:rsidRPr="00160E71" w:rsidRDefault="00F217BA" w:rsidP="006F1056">
      <w:pPr>
        <w:jc w:val="left"/>
      </w:pPr>
      <w:r w:rsidRPr="00160E71">
        <w:t>Hrvatske ceste d.</w:t>
      </w:r>
      <w:r w:rsidR="00A41C9C" w:rsidRPr="00160E71">
        <w:t> </w:t>
      </w:r>
      <w:r w:rsidRPr="00160E71">
        <w:t>o.</w:t>
      </w:r>
      <w:r w:rsidR="00A41C9C" w:rsidRPr="00160E71">
        <w:t> o., Sektor za pripremu</w:t>
      </w:r>
      <w:r w:rsidRPr="00160E71">
        <w:t xml:space="preserve">, građenje i </w:t>
      </w:r>
      <w:r w:rsidR="00A41C9C" w:rsidRPr="00160E71">
        <w:t>rekonstrukciju, Odjel za strateško planiranje</w:t>
      </w:r>
      <w:r w:rsidRPr="00160E71">
        <w:t>, Zagreb</w:t>
      </w:r>
    </w:p>
    <w:p w14:paraId="68CE39E3" w14:textId="639819DF" w:rsidR="003D75E9" w:rsidRPr="00160E71" w:rsidRDefault="003D75E9" w:rsidP="006F1056">
      <w:pPr>
        <w:jc w:val="left"/>
      </w:pPr>
      <w:r w:rsidRPr="00160E71">
        <w:t xml:space="preserve">Komunalac </w:t>
      </w:r>
      <w:r w:rsidR="005E35C4" w:rsidRPr="00160E71">
        <w:t>Konjščina</w:t>
      </w:r>
      <w:r w:rsidRPr="00160E71">
        <w:t xml:space="preserve"> d.</w:t>
      </w:r>
      <w:r w:rsidR="005E35C4" w:rsidRPr="00160E71">
        <w:t> </w:t>
      </w:r>
      <w:r w:rsidRPr="00160E71">
        <w:t>o.</w:t>
      </w:r>
      <w:r w:rsidR="005E35C4" w:rsidRPr="00160E71">
        <w:t> </w:t>
      </w:r>
      <w:r w:rsidRPr="00160E71">
        <w:t xml:space="preserve">o., </w:t>
      </w:r>
      <w:r w:rsidR="005E35C4" w:rsidRPr="00160E71">
        <w:t>Konjščina</w:t>
      </w:r>
      <w:r w:rsidRPr="00160E71">
        <w:t xml:space="preserve"> </w:t>
      </w:r>
    </w:p>
    <w:p w14:paraId="5B490D5D" w14:textId="77777777" w:rsidR="00A41C9C" w:rsidRPr="00160E71" w:rsidRDefault="00A41C9C" w:rsidP="006F1056">
      <w:pPr>
        <w:jc w:val="left"/>
      </w:pPr>
      <w:r w:rsidRPr="00160E71">
        <w:t xml:space="preserve">Ministarstvo gospodarstva i održivog razvoja </w:t>
      </w:r>
    </w:p>
    <w:p w14:paraId="45BB6287" w14:textId="7794FF65" w:rsidR="005E35C4" w:rsidRPr="00160E71" w:rsidRDefault="005E35C4" w:rsidP="005E35C4">
      <w:pPr>
        <w:jc w:val="left"/>
      </w:pPr>
      <w:r w:rsidRPr="00160E71">
        <w:t>Plin Konjščina d. o. o., Konjščina</w:t>
      </w:r>
    </w:p>
    <w:p w14:paraId="0BC7E60C" w14:textId="02A4C75C" w:rsidR="004D2049" w:rsidRPr="00160E71" w:rsidRDefault="004D2049" w:rsidP="006F1056">
      <w:pPr>
        <w:jc w:val="left"/>
      </w:pPr>
      <w:r w:rsidRPr="00160E71">
        <w:t>Upravni odjel za prostorno uređenje, gradnju i zaštitu okoliša Krapinsko-zagorske županije, Ispostava u Zlataru, Zlatar</w:t>
      </w:r>
    </w:p>
    <w:p w14:paraId="67D4EC69" w14:textId="2A645FE1" w:rsidR="005E35C4" w:rsidRPr="00160E71" w:rsidRDefault="005E35C4" w:rsidP="006F1056">
      <w:pPr>
        <w:jc w:val="left"/>
      </w:pPr>
      <w:r w:rsidRPr="00160E71">
        <w:t>Zagorski vodovod d. o. o. za javnu vodoopskrbu i odvodnju, Zabok</w:t>
      </w:r>
    </w:p>
    <w:p w14:paraId="563230DB" w14:textId="54AF66FE" w:rsidR="00B7075F" w:rsidRPr="00160E71" w:rsidRDefault="00B7075F" w:rsidP="00B7075F">
      <w:pPr>
        <w:pStyle w:val="Heading2"/>
        <w:numPr>
          <w:ilvl w:val="0"/>
          <w:numId w:val="0"/>
        </w:numPr>
        <w:rPr>
          <w:color w:val="31849B"/>
        </w:rPr>
      </w:pPr>
      <w:bookmarkStart w:id="330" w:name="_Toc130199192"/>
      <w:bookmarkStart w:id="331" w:name="_Toc32317181"/>
      <w:r w:rsidRPr="00160E71">
        <w:rPr>
          <w:color w:val="31849B"/>
        </w:rPr>
        <w:t>Podaci Grada Zlatara</w:t>
      </w:r>
      <w:bookmarkEnd w:id="330"/>
    </w:p>
    <w:p w14:paraId="041FBCFE" w14:textId="227D32C7" w:rsidR="00E174CB" w:rsidRPr="00160E71" w:rsidRDefault="00E174CB" w:rsidP="00B7075F">
      <w:pPr>
        <w:jc w:val="left"/>
      </w:pPr>
      <w:r w:rsidRPr="00160E71">
        <w:t>Evidencija komunalne infrastrukture Grada Zlatara</w:t>
      </w:r>
    </w:p>
    <w:p w14:paraId="0166B689" w14:textId="4CE614F6" w:rsidR="00E174CB" w:rsidRPr="003673C8" w:rsidRDefault="00E174CB" w:rsidP="00B7075F">
      <w:pPr>
        <w:jc w:val="left"/>
      </w:pPr>
      <w:r w:rsidRPr="00160E71">
        <w:t>Registar nerazvrstanih cesta i ulica, Grad Zlatar, 2013.</w:t>
      </w:r>
    </w:p>
    <w:p w14:paraId="6337B271" w14:textId="7C938C0F" w:rsidR="009313F5" w:rsidRPr="003673C8" w:rsidRDefault="00C716D9" w:rsidP="00F77689">
      <w:pPr>
        <w:pStyle w:val="Heading2"/>
        <w:numPr>
          <w:ilvl w:val="0"/>
          <w:numId w:val="0"/>
        </w:numPr>
        <w:rPr>
          <w:color w:val="31849B"/>
        </w:rPr>
      </w:pPr>
      <w:bookmarkStart w:id="332" w:name="_Toc32317182"/>
      <w:bookmarkStart w:id="333" w:name="_Toc130199193"/>
      <w:bookmarkEnd w:id="331"/>
      <w:r w:rsidRPr="003673C8">
        <w:rPr>
          <w:color w:val="31849B"/>
        </w:rPr>
        <w:t>S</w:t>
      </w:r>
      <w:r w:rsidR="009313F5" w:rsidRPr="003673C8">
        <w:rPr>
          <w:color w:val="31849B"/>
        </w:rPr>
        <w:t xml:space="preserve">trategije, programi, planovi, </w:t>
      </w:r>
      <w:r w:rsidRPr="003673C8">
        <w:rPr>
          <w:color w:val="31849B"/>
        </w:rPr>
        <w:t>izvješća,</w:t>
      </w:r>
      <w:r w:rsidR="00F32CA5" w:rsidRPr="003673C8">
        <w:rPr>
          <w:color w:val="31849B"/>
        </w:rPr>
        <w:t xml:space="preserve"> </w:t>
      </w:r>
      <w:r w:rsidR="005255D2">
        <w:rPr>
          <w:color w:val="31849B"/>
        </w:rPr>
        <w:t xml:space="preserve">odluke, </w:t>
      </w:r>
      <w:r w:rsidR="00F32CA5" w:rsidRPr="003673C8">
        <w:rPr>
          <w:color w:val="31849B"/>
        </w:rPr>
        <w:t>konvencije,</w:t>
      </w:r>
      <w:r w:rsidRPr="003673C8">
        <w:rPr>
          <w:color w:val="31849B"/>
        </w:rPr>
        <w:t xml:space="preserve"> </w:t>
      </w:r>
      <w:r w:rsidR="009313F5" w:rsidRPr="003673C8">
        <w:rPr>
          <w:color w:val="31849B"/>
        </w:rPr>
        <w:t>studije</w:t>
      </w:r>
      <w:r w:rsidRPr="003673C8">
        <w:rPr>
          <w:color w:val="31849B"/>
        </w:rPr>
        <w:t>, analize</w:t>
      </w:r>
      <w:r w:rsidR="009313F5" w:rsidRPr="003673C8">
        <w:rPr>
          <w:color w:val="31849B"/>
        </w:rPr>
        <w:t xml:space="preserve"> i podloge</w:t>
      </w:r>
      <w:bookmarkEnd w:id="332"/>
      <w:bookmarkEnd w:id="333"/>
    </w:p>
    <w:p w14:paraId="394E9E94" w14:textId="2871009D" w:rsidR="0079305E" w:rsidRPr="00160E71" w:rsidRDefault="0079305E" w:rsidP="006F1056">
      <w:pPr>
        <w:jc w:val="left"/>
        <w:rPr>
          <w:i/>
        </w:rPr>
      </w:pPr>
      <w:r w:rsidRPr="00160E71">
        <w:rPr>
          <w:i/>
        </w:rPr>
        <w:t xml:space="preserve">Nacionalna </w:t>
      </w:r>
      <w:r w:rsidRPr="00160E71">
        <w:rPr>
          <w:rFonts w:cstheme="minorHAnsi"/>
          <w:i/>
        </w:rPr>
        <w:t>razvojna strategija Republike Hrvatske do 2030. godine</w:t>
      </w:r>
      <w:r w:rsidRPr="00160E71">
        <w:rPr>
          <w:iCs/>
        </w:rPr>
        <w:t>, „</w:t>
      </w:r>
      <w:r w:rsidRPr="00160E71">
        <w:t>Narodne novine“ br. 3/17</w:t>
      </w:r>
    </w:p>
    <w:p w14:paraId="6AA6114E" w14:textId="57CCB4FF" w:rsidR="005255D2" w:rsidRPr="005255D2" w:rsidRDefault="005255D2" w:rsidP="005B5A13">
      <w:pPr>
        <w:jc w:val="left"/>
      </w:pPr>
      <w:r w:rsidRPr="005255D2">
        <w:rPr>
          <w:rFonts w:cstheme="minorHAnsi"/>
          <w:i/>
          <w:color w:val="000000"/>
        </w:rPr>
        <w:t>Odluk</w:t>
      </w:r>
      <w:r>
        <w:rPr>
          <w:rFonts w:cstheme="minorHAnsi"/>
          <w:i/>
          <w:color w:val="000000"/>
        </w:rPr>
        <w:t>a</w:t>
      </w:r>
      <w:r w:rsidRPr="005255D2">
        <w:rPr>
          <w:rFonts w:cstheme="minorHAnsi"/>
          <w:i/>
          <w:color w:val="000000"/>
        </w:rPr>
        <w:t xml:space="preserve"> o načinu pružanja javne usluge prikupljanja miješanog komunalnog otpada i biorazgradivog komunalnog otpada na području Grada Zlatara</w:t>
      </w:r>
      <w:r>
        <w:rPr>
          <w:rFonts w:cstheme="minorHAnsi"/>
          <w:color w:val="000000"/>
        </w:rPr>
        <w:t>, „Službeni glasnik Krapinsko-zagorske županije“ br. 61/19</w:t>
      </w:r>
    </w:p>
    <w:p w14:paraId="0810DB13" w14:textId="05D58042" w:rsidR="005B5A13" w:rsidRPr="00007383" w:rsidRDefault="005B5A13" w:rsidP="005B5A13">
      <w:pPr>
        <w:jc w:val="left"/>
        <w:rPr>
          <w:rFonts w:cs="Arial"/>
          <w:iCs/>
        </w:rPr>
      </w:pPr>
      <w:r w:rsidRPr="00160E71">
        <w:rPr>
          <w:i/>
        </w:rPr>
        <w:t>Plan gospodarenja otpadom Grada Zlatara za razdoblje od 2019. do 2024.</w:t>
      </w:r>
      <w:r w:rsidRPr="00160E71">
        <w:rPr>
          <w:iCs/>
        </w:rPr>
        <w:t xml:space="preserve">, Ustanova za </w:t>
      </w:r>
      <w:r w:rsidRPr="00007383">
        <w:rPr>
          <w:iCs/>
        </w:rPr>
        <w:t xml:space="preserve">obrazovanje odraslih </w:t>
      </w:r>
      <w:proofErr w:type="spellStart"/>
      <w:r w:rsidRPr="00007383">
        <w:rPr>
          <w:iCs/>
        </w:rPr>
        <w:t>Defensor</w:t>
      </w:r>
      <w:proofErr w:type="spellEnd"/>
      <w:r w:rsidRPr="00007383">
        <w:rPr>
          <w:iCs/>
        </w:rPr>
        <w:t>, Varaždin, 2019.</w:t>
      </w:r>
    </w:p>
    <w:p w14:paraId="749C724D" w14:textId="3302A5B9" w:rsidR="005B5A13" w:rsidRPr="00007383" w:rsidRDefault="005B5A13" w:rsidP="005B5A13">
      <w:pPr>
        <w:jc w:val="left"/>
        <w:rPr>
          <w:rFonts w:cs="Arial"/>
          <w:iCs/>
        </w:rPr>
      </w:pPr>
      <w:r w:rsidRPr="00007383">
        <w:rPr>
          <w:i/>
        </w:rPr>
        <w:t>Plan upravljanja imovinom u vlasništvu Grada Zlatara za 2022. godinu</w:t>
      </w:r>
      <w:r w:rsidRPr="00007383">
        <w:t xml:space="preserve">, </w:t>
      </w:r>
      <w:proofErr w:type="spellStart"/>
      <w:r w:rsidR="008F7A6C" w:rsidRPr="00007383">
        <w:t>Sevoi</w:t>
      </w:r>
      <w:proofErr w:type="spellEnd"/>
      <w:r w:rsidR="008F7A6C" w:rsidRPr="00007383">
        <w:t xml:space="preserve"> d.</w:t>
      </w:r>
      <w:r w:rsidR="00007383" w:rsidRPr="00007383">
        <w:t> </w:t>
      </w:r>
      <w:r w:rsidR="008F7A6C" w:rsidRPr="00007383">
        <w:t>o.</w:t>
      </w:r>
      <w:r w:rsidR="00007383" w:rsidRPr="00007383">
        <w:t> </w:t>
      </w:r>
      <w:r w:rsidR="008F7A6C" w:rsidRPr="00007383">
        <w:t>o., Zagreb</w:t>
      </w:r>
      <w:r w:rsidR="00291052" w:rsidRPr="00007383">
        <w:t>, 2021.</w:t>
      </w:r>
    </w:p>
    <w:p w14:paraId="52901BE8" w14:textId="48236293" w:rsidR="00DB087D" w:rsidRPr="000D7CA8" w:rsidRDefault="00DB087D" w:rsidP="006F1056">
      <w:pPr>
        <w:jc w:val="left"/>
      </w:pPr>
      <w:r w:rsidRPr="00007383">
        <w:rPr>
          <w:i/>
        </w:rPr>
        <w:t>Procjena rizika od velikih nesreća za Grad Zlatar</w:t>
      </w:r>
      <w:r w:rsidRPr="00007383">
        <w:t xml:space="preserve">, </w:t>
      </w:r>
      <w:r w:rsidR="00291052" w:rsidRPr="00007383">
        <w:t xml:space="preserve">Ustanova za obrazovanje odraslih </w:t>
      </w:r>
      <w:proofErr w:type="spellStart"/>
      <w:r w:rsidR="00291052" w:rsidRPr="00007383">
        <w:t>Defensor</w:t>
      </w:r>
      <w:proofErr w:type="spellEnd"/>
      <w:r w:rsidR="00291052" w:rsidRPr="00007383">
        <w:t>, Zlatar</w:t>
      </w:r>
      <w:r w:rsidRPr="00007383">
        <w:t>, 2018.</w:t>
      </w:r>
    </w:p>
    <w:p w14:paraId="723FB2EB" w14:textId="7E886B7A" w:rsidR="008C5929" w:rsidRPr="00160E71" w:rsidRDefault="008C5929" w:rsidP="006F1056">
      <w:pPr>
        <w:jc w:val="left"/>
      </w:pPr>
      <w:r w:rsidRPr="00160E71">
        <w:rPr>
          <w:i/>
        </w:rPr>
        <w:t>Program ukupnog razvoja Grada Zlatara 2019. – 2024.</w:t>
      </w:r>
      <w:r w:rsidRPr="00160E71">
        <w:t xml:space="preserve">, </w:t>
      </w:r>
      <w:proofErr w:type="spellStart"/>
      <w:r w:rsidRPr="00160E71">
        <w:t>Proeduco</w:t>
      </w:r>
      <w:proofErr w:type="spellEnd"/>
      <w:r w:rsidRPr="00160E71">
        <w:t xml:space="preserve"> d. o. o., 2019.</w:t>
      </w:r>
    </w:p>
    <w:p w14:paraId="66AF2027" w14:textId="32416003" w:rsidR="00185AC0" w:rsidRPr="00160E71" w:rsidRDefault="00185AC0" w:rsidP="008C5929">
      <w:pPr>
        <w:jc w:val="left"/>
      </w:pPr>
      <w:r w:rsidRPr="00160E71">
        <w:rPr>
          <w:i/>
        </w:rPr>
        <w:t>Provedbeni program Grada Zlatara za razdoblje 2022. – 2025.</w:t>
      </w:r>
      <w:r w:rsidRPr="00160E71">
        <w:t>, Grad Zlatar, Zlatar, 2021.</w:t>
      </w:r>
    </w:p>
    <w:p w14:paraId="1E920A83" w14:textId="5D87FA2B" w:rsidR="00160E71" w:rsidRPr="000D7CA8" w:rsidRDefault="00160E71" w:rsidP="008C5929">
      <w:pPr>
        <w:jc w:val="left"/>
      </w:pPr>
      <w:r w:rsidRPr="00702ED0">
        <w:rPr>
          <w:i/>
        </w:rPr>
        <w:t>Strategija razvoja Grada Zlatara 2014. – 2020. godine</w:t>
      </w:r>
      <w:r w:rsidRPr="00702ED0">
        <w:t>, Grad Zlatar</w:t>
      </w:r>
      <w:r>
        <w:t xml:space="preserve">, Zlatar, </w:t>
      </w:r>
      <w:r w:rsidR="00291052">
        <w:t>2014.</w:t>
      </w:r>
      <w:r w:rsidRPr="00160E71">
        <w:rPr>
          <w:i/>
        </w:rPr>
        <w:t xml:space="preserve"> </w:t>
      </w:r>
    </w:p>
    <w:p w14:paraId="389B213B" w14:textId="48554F94" w:rsidR="008C5929" w:rsidRDefault="008C5929" w:rsidP="008C5929">
      <w:pPr>
        <w:jc w:val="left"/>
      </w:pPr>
      <w:r w:rsidRPr="00007383">
        <w:rPr>
          <w:i/>
        </w:rPr>
        <w:t xml:space="preserve">Strategija razvoja pametnog Grada Zlatara – Smart </w:t>
      </w:r>
      <w:proofErr w:type="spellStart"/>
      <w:r w:rsidRPr="00007383">
        <w:rPr>
          <w:i/>
        </w:rPr>
        <w:t>city</w:t>
      </w:r>
      <w:proofErr w:type="spellEnd"/>
      <w:r w:rsidRPr="00007383">
        <w:rPr>
          <w:i/>
        </w:rPr>
        <w:t xml:space="preserve"> Zlatar 2020 – 2027</w:t>
      </w:r>
      <w:r w:rsidRPr="00007383">
        <w:t xml:space="preserve">, </w:t>
      </w:r>
      <w:proofErr w:type="spellStart"/>
      <w:r w:rsidR="00291052" w:rsidRPr="00007383">
        <w:t>Apsolon</w:t>
      </w:r>
      <w:proofErr w:type="spellEnd"/>
      <w:r w:rsidR="00291052" w:rsidRPr="00007383">
        <w:t xml:space="preserve"> d.</w:t>
      </w:r>
      <w:r w:rsidR="00007383" w:rsidRPr="00007383">
        <w:t> </w:t>
      </w:r>
      <w:r w:rsidR="00291052" w:rsidRPr="00007383">
        <w:t>o.</w:t>
      </w:r>
      <w:r w:rsidR="00007383" w:rsidRPr="00007383">
        <w:t> </w:t>
      </w:r>
      <w:r w:rsidR="00291052" w:rsidRPr="00007383">
        <w:t xml:space="preserve">o., Zlatar, 2020. </w:t>
      </w:r>
    </w:p>
    <w:p w14:paraId="32D7B1A4" w14:textId="520FD801" w:rsidR="00B7075F" w:rsidRPr="00160E71" w:rsidRDefault="00B7075F" w:rsidP="008C5929">
      <w:pPr>
        <w:jc w:val="left"/>
      </w:pPr>
      <w:r w:rsidRPr="00160E71">
        <w:rPr>
          <w:i/>
        </w:rPr>
        <w:t>Strategija razvoja poljoprivrede na području grada Zlatara i procjena utjecaja na okoliš za strategiju razvoja poljoprivrede</w:t>
      </w:r>
      <w:r w:rsidR="00E174CB" w:rsidRPr="00160E71">
        <w:t>, Georg d. o. o., 2019.</w:t>
      </w:r>
    </w:p>
    <w:p w14:paraId="1ADD1544" w14:textId="031DC15C" w:rsidR="00E174CB" w:rsidRPr="00E174CB" w:rsidRDefault="00E174CB" w:rsidP="00E174CB">
      <w:pPr>
        <w:jc w:val="left"/>
      </w:pPr>
      <w:r w:rsidRPr="00160E71">
        <w:rPr>
          <w:i/>
        </w:rPr>
        <w:lastRenderedPageBreak/>
        <w:t xml:space="preserve">Strategija upravljanja imovinom Grada Zlatara za razdoblje 2019.-2025. godine – </w:t>
      </w:r>
      <w:r w:rsidRPr="00007383">
        <w:rPr>
          <w:i/>
        </w:rPr>
        <w:t>Identifikacija imovine, procjena imovine i strategija upravljanja imovinom</w:t>
      </w:r>
      <w:r w:rsidRPr="00007383">
        <w:t xml:space="preserve">, </w:t>
      </w:r>
      <w:proofErr w:type="spellStart"/>
      <w:r w:rsidR="00291052" w:rsidRPr="00007383">
        <w:t>Sevoi</w:t>
      </w:r>
      <w:proofErr w:type="spellEnd"/>
      <w:r w:rsidR="00291052" w:rsidRPr="00007383">
        <w:t xml:space="preserve"> d.</w:t>
      </w:r>
      <w:r w:rsidR="00007383" w:rsidRPr="00007383">
        <w:t> </w:t>
      </w:r>
      <w:r w:rsidR="00291052" w:rsidRPr="00007383">
        <w:t>o.</w:t>
      </w:r>
      <w:r w:rsidR="00007383" w:rsidRPr="00007383">
        <w:t> </w:t>
      </w:r>
      <w:r w:rsidR="00291052" w:rsidRPr="00007383">
        <w:t>o., Zagreb, 2019.</w:t>
      </w:r>
    </w:p>
    <w:p w14:paraId="56C96D3D" w14:textId="77777777" w:rsidR="009313F5" w:rsidRPr="003673C8" w:rsidRDefault="00B536B7" w:rsidP="00F77689">
      <w:pPr>
        <w:pStyle w:val="Heading2"/>
        <w:numPr>
          <w:ilvl w:val="0"/>
          <w:numId w:val="0"/>
        </w:numPr>
        <w:rPr>
          <w:color w:val="31849B"/>
        </w:rPr>
      </w:pPr>
      <w:bookmarkStart w:id="334" w:name="_Toc32317183"/>
      <w:bookmarkStart w:id="335" w:name="_Toc130199194"/>
      <w:r w:rsidRPr="003673C8">
        <w:rPr>
          <w:color w:val="31849B"/>
        </w:rPr>
        <w:t>P</w:t>
      </w:r>
      <w:r w:rsidR="009313F5" w:rsidRPr="003673C8">
        <w:rPr>
          <w:color w:val="31849B"/>
        </w:rPr>
        <w:t>ropisi</w:t>
      </w:r>
      <w:bookmarkEnd w:id="334"/>
      <w:bookmarkEnd w:id="335"/>
    </w:p>
    <w:p w14:paraId="0870985A" w14:textId="77777777" w:rsidR="006F3860" w:rsidRPr="003673C8" w:rsidRDefault="00B536B7" w:rsidP="00F77689">
      <w:pPr>
        <w:pStyle w:val="Heading3"/>
        <w:numPr>
          <w:ilvl w:val="0"/>
          <w:numId w:val="0"/>
        </w:numPr>
        <w:spacing w:before="240"/>
        <w:rPr>
          <w:color w:val="31849B"/>
          <w:u w:val="single"/>
        </w:rPr>
      </w:pPr>
      <w:bookmarkStart w:id="336" w:name="_Toc32317184"/>
      <w:bookmarkStart w:id="337" w:name="_Toc130199195"/>
      <w:r w:rsidRPr="003673C8">
        <w:rPr>
          <w:color w:val="31849B"/>
          <w:u w:val="single"/>
        </w:rPr>
        <w:t>Z</w:t>
      </w:r>
      <w:r w:rsidR="006F3860" w:rsidRPr="003673C8">
        <w:rPr>
          <w:color w:val="31849B"/>
          <w:u w:val="single"/>
        </w:rPr>
        <w:t>akoni</w:t>
      </w:r>
      <w:bookmarkEnd w:id="336"/>
      <w:bookmarkEnd w:id="337"/>
    </w:p>
    <w:p w14:paraId="62916A58" w14:textId="77777777" w:rsidR="00D24579" w:rsidRPr="00160E71" w:rsidRDefault="00D24579" w:rsidP="006F1056">
      <w:pPr>
        <w:jc w:val="left"/>
      </w:pPr>
      <w:r w:rsidRPr="00160E71">
        <w:rPr>
          <w:i/>
        </w:rPr>
        <w:t>Zakon o lokalnoj i područnoj (regionalnoj) samoupravi</w:t>
      </w:r>
      <w:r w:rsidRPr="00160E71">
        <w:t xml:space="preserve">, „Narodne novine“ br. </w:t>
      </w:r>
      <w:r w:rsidR="000E16AF" w:rsidRPr="00160E71">
        <w:t>33/01, 60/01, 106/03, 129/05, 109/07, 125/08, 36/09, 150/11, 144/12, 19/13 - pročišćeni tekst, 137/15 - ispravak, 123/17, 98/19 i 144/20</w:t>
      </w:r>
    </w:p>
    <w:p w14:paraId="7FA98DE7" w14:textId="20681DD3" w:rsidR="003639DD" w:rsidRPr="00160E71" w:rsidRDefault="003639DD" w:rsidP="006F1056">
      <w:pPr>
        <w:jc w:val="left"/>
        <w:rPr>
          <w:spacing w:val="-3"/>
        </w:rPr>
      </w:pPr>
      <w:r w:rsidRPr="00160E71">
        <w:rPr>
          <w:i/>
        </w:rPr>
        <w:t>Zakon o naseljima</w:t>
      </w:r>
      <w:r w:rsidRPr="00160E71">
        <w:rPr>
          <w:spacing w:val="-3"/>
        </w:rPr>
        <w:t xml:space="preserve">, </w:t>
      </w:r>
      <w:r w:rsidRPr="00160E71">
        <w:t xml:space="preserve">„Narodne novine“ br. </w:t>
      </w:r>
      <w:r w:rsidR="00BA4E7A" w:rsidRPr="00160E71">
        <w:t>39/22</w:t>
      </w:r>
    </w:p>
    <w:p w14:paraId="284FBA7E" w14:textId="77777777" w:rsidR="00794597" w:rsidRPr="00160E71" w:rsidRDefault="00794597" w:rsidP="006F1056">
      <w:pPr>
        <w:jc w:val="left"/>
      </w:pPr>
      <w:r w:rsidRPr="00160E71">
        <w:rPr>
          <w:rFonts w:eastAsiaTheme="minorHAnsi"/>
          <w:i/>
          <w:lang w:eastAsia="en-US"/>
        </w:rPr>
        <w:t>Zakon o područjima županija, gradova i općina u Republici Hrvatskoj</w:t>
      </w:r>
      <w:r w:rsidRPr="00160E71">
        <w:rPr>
          <w:rFonts w:eastAsiaTheme="minorHAnsi"/>
          <w:lang w:eastAsia="en-US"/>
        </w:rPr>
        <w:t xml:space="preserve">, </w:t>
      </w:r>
      <w:r w:rsidRPr="00160E71">
        <w:t>„Narodne novine“ br. 86/06, 125/06, 16/07, 95/08, 46/10, 145/10, 37/13, 44/13, 45/13 i 110/15</w:t>
      </w:r>
    </w:p>
    <w:p w14:paraId="1778596E" w14:textId="0E4C9A64" w:rsidR="009313F5" w:rsidRPr="00160E71" w:rsidRDefault="009313F5" w:rsidP="006F1056">
      <w:pPr>
        <w:jc w:val="left"/>
      </w:pPr>
      <w:r w:rsidRPr="00160E71">
        <w:rPr>
          <w:i/>
        </w:rPr>
        <w:t>Zakon o prostornom uređenju</w:t>
      </w:r>
      <w:r w:rsidRPr="00160E71">
        <w:t>, „Narodne novine“ br. 153/13, 65/17, 114/18</w:t>
      </w:r>
      <w:r w:rsidR="0085628A" w:rsidRPr="00160E71">
        <w:t>,</w:t>
      </w:r>
      <w:r w:rsidRPr="00160E71">
        <w:t xml:space="preserve"> 39/19</w:t>
      </w:r>
      <w:r w:rsidR="0085628A" w:rsidRPr="00160E71">
        <w:t xml:space="preserve"> i 98/19</w:t>
      </w:r>
    </w:p>
    <w:p w14:paraId="7BB25B28" w14:textId="12A3142D" w:rsidR="009313F5" w:rsidRPr="00160E71" w:rsidRDefault="009313F5" w:rsidP="006F1056">
      <w:pPr>
        <w:jc w:val="left"/>
      </w:pPr>
      <w:r w:rsidRPr="00160E71">
        <w:rPr>
          <w:i/>
        </w:rPr>
        <w:t>Zakon o zaštiti i očuvanju kulturnih dobara</w:t>
      </w:r>
      <w:r w:rsidRPr="00160E71">
        <w:t>, „Narodne novine“ br. 69/99, 151/03, 157/03, 100/04, 87/09, 88/10, 61/11, 25/12, 136/12, 157/13, 152/14, 98/15, 44/17, 90/18</w:t>
      </w:r>
      <w:r w:rsidR="0085628A" w:rsidRPr="00160E71">
        <w:t>, 32/20, 62/20, 117/21 i 114/22</w:t>
      </w:r>
    </w:p>
    <w:p w14:paraId="7189133C" w14:textId="54C55408" w:rsidR="00771BD6" w:rsidRPr="00160E71" w:rsidRDefault="00771BD6" w:rsidP="006F1056">
      <w:pPr>
        <w:jc w:val="left"/>
      </w:pPr>
      <w:r w:rsidRPr="00160E71">
        <w:rPr>
          <w:i/>
          <w:iCs/>
        </w:rPr>
        <w:t>Zakon o zaštiti prirode</w:t>
      </w:r>
      <w:r w:rsidRPr="00160E71">
        <w:rPr>
          <w:iCs/>
        </w:rPr>
        <w:t>, „</w:t>
      </w:r>
      <w:r w:rsidRPr="00160E71">
        <w:t xml:space="preserve">Narodne novine“ br. </w:t>
      </w:r>
      <w:r w:rsidR="005B5A13" w:rsidRPr="00160E71">
        <w:t>80/13, 15/18, 14/19, 127/19</w:t>
      </w:r>
    </w:p>
    <w:p w14:paraId="38067DF6" w14:textId="4C98050F" w:rsidR="006F3860" w:rsidRPr="00160E71" w:rsidRDefault="00B536B7" w:rsidP="00F77689">
      <w:pPr>
        <w:pStyle w:val="Heading3"/>
        <w:numPr>
          <w:ilvl w:val="0"/>
          <w:numId w:val="0"/>
        </w:numPr>
        <w:spacing w:before="240"/>
        <w:rPr>
          <w:color w:val="31849B"/>
          <w:u w:val="single"/>
        </w:rPr>
      </w:pPr>
      <w:bookmarkStart w:id="338" w:name="_Toc32317185"/>
      <w:bookmarkStart w:id="339" w:name="_Toc130199196"/>
      <w:r w:rsidRPr="00160E71">
        <w:rPr>
          <w:color w:val="31849B"/>
          <w:u w:val="single"/>
        </w:rPr>
        <w:t>P</w:t>
      </w:r>
      <w:r w:rsidR="006F3860" w:rsidRPr="00160E71">
        <w:rPr>
          <w:color w:val="31849B"/>
          <w:u w:val="single"/>
        </w:rPr>
        <w:t>odzakonski propisi</w:t>
      </w:r>
      <w:bookmarkEnd w:id="338"/>
      <w:bookmarkEnd w:id="339"/>
    </w:p>
    <w:p w14:paraId="0FC3C0EB" w14:textId="250397EB" w:rsidR="004B67F4" w:rsidRPr="00160E71" w:rsidRDefault="004B67F4" w:rsidP="006F1056">
      <w:pPr>
        <w:jc w:val="left"/>
      </w:pPr>
      <w:r w:rsidRPr="00160E71">
        <w:rPr>
          <w:i/>
        </w:rPr>
        <w:t>Odluka o razvrstavanju javnih cesta</w:t>
      </w:r>
      <w:r w:rsidRPr="00160E71">
        <w:t xml:space="preserve">, „Narodne novine“ br. </w:t>
      </w:r>
      <w:r w:rsidR="00A91BEF" w:rsidRPr="00160E71">
        <w:t>18/21 i 100/21</w:t>
      </w:r>
    </w:p>
    <w:p w14:paraId="63CCB09D" w14:textId="77777777" w:rsidR="00DF4388" w:rsidRPr="00160E71" w:rsidRDefault="00DF4388" w:rsidP="006F1056">
      <w:pPr>
        <w:jc w:val="left"/>
      </w:pPr>
      <w:r w:rsidRPr="00160E71">
        <w:rPr>
          <w:i/>
        </w:rPr>
        <w:t>Odluka o razvrstavanju jedinica lokalne i područne (regionalne) samouprave prema stupnju razvijenosti</w:t>
      </w:r>
      <w:r w:rsidRPr="00160E71">
        <w:t xml:space="preserve">, </w:t>
      </w:r>
      <w:r w:rsidR="009313F5" w:rsidRPr="00160E71">
        <w:t>„</w:t>
      </w:r>
      <w:r w:rsidRPr="00160E71">
        <w:t>Narodne novine</w:t>
      </w:r>
      <w:r w:rsidR="009313F5" w:rsidRPr="00160E71">
        <w:t>“</w:t>
      </w:r>
      <w:r w:rsidRPr="00160E71">
        <w:t xml:space="preserve"> br. 132/17</w:t>
      </w:r>
    </w:p>
    <w:p w14:paraId="1129E046" w14:textId="77777777" w:rsidR="00933339" w:rsidRPr="00160E71" w:rsidRDefault="00933339" w:rsidP="006F1056">
      <w:pPr>
        <w:jc w:val="left"/>
      </w:pPr>
      <w:r w:rsidRPr="00160E71">
        <w:rPr>
          <w:i/>
        </w:rPr>
        <w:t>Pravilnik o sadržaju i obveznim prostornim pokazateljima izvješća o stanju u prostoru</w:t>
      </w:r>
      <w:r w:rsidR="00D24579" w:rsidRPr="00160E71">
        <w:t>, „Narodne novine“ br. 48/14 i 19/15</w:t>
      </w:r>
    </w:p>
    <w:p w14:paraId="26F0B745" w14:textId="0C91D1F4" w:rsidR="000761C3" w:rsidRPr="00160E71" w:rsidRDefault="000761C3" w:rsidP="006F1056">
      <w:pPr>
        <w:jc w:val="left"/>
      </w:pPr>
      <w:r w:rsidRPr="00160E71">
        <w:rPr>
          <w:i/>
        </w:rPr>
        <w:t>Uredba o ekološkoj mreži i nadležnostima javnih ustanova za upravljanje područjima ekološke mreže</w:t>
      </w:r>
      <w:r w:rsidRPr="00160E71">
        <w:t>, „Narodne novine“ br. 80/19</w:t>
      </w:r>
    </w:p>
    <w:p w14:paraId="72229BC4" w14:textId="2D5BDB96" w:rsidR="00C1352D" w:rsidRPr="00160E71" w:rsidRDefault="00C1352D" w:rsidP="006F1056">
      <w:pPr>
        <w:jc w:val="left"/>
      </w:pPr>
      <w:r w:rsidRPr="00160E71">
        <w:rPr>
          <w:rFonts w:cstheme="minorHAnsi"/>
          <w:i/>
          <w:color w:val="000000"/>
        </w:rPr>
        <w:t>Uredba o mjerilima razvoja elektroničke komunikacijske infrastrukture i druge povezane opreme</w:t>
      </w:r>
      <w:r w:rsidRPr="00160E71">
        <w:t>, „Narodne novine“ br. 131/12, 92/15 i 10/21</w:t>
      </w:r>
    </w:p>
    <w:p w14:paraId="73AA2B48" w14:textId="77777777" w:rsidR="009313F5" w:rsidRPr="00160E71" w:rsidRDefault="009313F5" w:rsidP="00F77689">
      <w:pPr>
        <w:pStyle w:val="Heading2"/>
        <w:numPr>
          <w:ilvl w:val="0"/>
          <w:numId w:val="0"/>
        </w:numPr>
        <w:rPr>
          <w:color w:val="31849B"/>
        </w:rPr>
      </w:pPr>
      <w:bookmarkStart w:id="340" w:name="_Toc32317186"/>
      <w:bookmarkStart w:id="341" w:name="_Toc130199197"/>
      <w:r w:rsidRPr="00160E71">
        <w:rPr>
          <w:color w:val="31849B"/>
        </w:rPr>
        <w:t>Dokumenti prostornog uređenja</w:t>
      </w:r>
      <w:bookmarkEnd w:id="340"/>
      <w:bookmarkEnd w:id="341"/>
    </w:p>
    <w:p w14:paraId="0D61FE79" w14:textId="619EC57E" w:rsidR="00BA4E7A" w:rsidRPr="00160E71" w:rsidRDefault="00BA4E7A" w:rsidP="006F1056">
      <w:pPr>
        <w:jc w:val="left"/>
      </w:pPr>
      <w:r w:rsidRPr="00160E71">
        <w:rPr>
          <w:i/>
        </w:rPr>
        <w:t>Strategija prostornog razvoja Republike Hrvatske</w:t>
      </w:r>
      <w:r w:rsidRPr="00160E71">
        <w:t>, „Narodne novine“ br. 4/02</w:t>
      </w:r>
    </w:p>
    <w:p w14:paraId="03FA3364" w14:textId="3E7AAE7C" w:rsidR="00BA4E7A" w:rsidRPr="00160E71" w:rsidRDefault="00BA4E7A" w:rsidP="006F1056">
      <w:pPr>
        <w:jc w:val="left"/>
      </w:pPr>
      <w:r w:rsidRPr="00160E71">
        <w:rPr>
          <w:i/>
        </w:rPr>
        <w:t>Program prostornog uređenja Republike Hrvatske</w:t>
      </w:r>
      <w:r w:rsidRPr="00160E71">
        <w:t>, „Narodne novine“ br. 50/99 i 84/13</w:t>
      </w:r>
    </w:p>
    <w:p w14:paraId="02AE193E" w14:textId="086ACAFE" w:rsidR="009313F5" w:rsidRPr="00160E71" w:rsidRDefault="009313F5" w:rsidP="006F1056">
      <w:pPr>
        <w:jc w:val="left"/>
      </w:pPr>
      <w:r w:rsidRPr="00160E71">
        <w:rPr>
          <w:i/>
        </w:rPr>
        <w:t xml:space="preserve">Prostorni plan </w:t>
      </w:r>
      <w:r w:rsidR="005E73E7" w:rsidRPr="00160E71">
        <w:rPr>
          <w:i/>
        </w:rPr>
        <w:t>Krapinsko-zagorske</w:t>
      </w:r>
      <w:r w:rsidRPr="00160E71">
        <w:rPr>
          <w:i/>
        </w:rPr>
        <w:t xml:space="preserve"> županije</w:t>
      </w:r>
      <w:r w:rsidRPr="00160E71">
        <w:t>, „Služben</w:t>
      </w:r>
      <w:r w:rsidR="005E73E7" w:rsidRPr="00160E71">
        <w:t>i glasnik</w:t>
      </w:r>
      <w:r w:rsidRPr="00160E71">
        <w:t xml:space="preserve"> </w:t>
      </w:r>
      <w:r w:rsidR="005E73E7" w:rsidRPr="00160E71">
        <w:rPr>
          <w:i/>
        </w:rPr>
        <w:t>Krapinsko-zagorske</w:t>
      </w:r>
      <w:r w:rsidRPr="00160E71">
        <w:t xml:space="preserve"> županije“ br. </w:t>
      </w:r>
      <w:r w:rsidR="00BA4E7A" w:rsidRPr="00160E71">
        <w:t>4/02, 6/10 i 8/15</w:t>
      </w:r>
    </w:p>
    <w:p w14:paraId="6C0B1E50" w14:textId="1B2FA904" w:rsidR="00DF4388" w:rsidRPr="00160E71" w:rsidRDefault="00DF4388" w:rsidP="006F1056">
      <w:pPr>
        <w:jc w:val="left"/>
      </w:pPr>
      <w:r w:rsidRPr="00160E71">
        <w:rPr>
          <w:i/>
        </w:rPr>
        <w:t xml:space="preserve">Prostorni plan uređenja Grada </w:t>
      </w:r>
      <w:r w:rsidR="005E73E7" w:rsidRPr="00160E71">
        <w:rPr>
          <w:i/>
        </w:rPr>
        <w:t>Zlatara</w:t>
      </w:r>
      <w:r w:rsidRPr="00160E71">
        <w:t xml:space="preserve">, </w:t>
      </w:r>
      <w:r w:rsidR="009313F5" w:rsidRPr="00160E71">
        <w:t>„</w:t>
      </w:r>
      <w:r w:rsidR="005E73E7" w:rsidRPr="00160E71">
        <w:t xml:space="preserve">Službeni glasnik </w:t>
      </w:r>
      <w:r w:rsidR="005E73E7" w:rsidRPr="00160E71">
        <w:rPr>
          <w:i/>
        </w:rPr>
        <w:t>Krapinsko-zagorske</w:t>
      </w:r>
      <w:r w:rsidR="005E73E7" w:rsidRPr="00160E71">
        <w:t xml:space="preserve"> županije“ br.</w:t>
      </w:r>
      <w:r w:rsidR="00BA4E7A" w:rsidRPr="00160E71">
        <w:t xml:space="preserve"> 4/05, 8/12, 11/15, 1/16, 53/21 i 8/22 – pročišćeni tekst</w:t>
      </w:r>
    </w:p>
    <w:p w14:paraId="7E33528E" w14:textId="77777777" w:rsidR="005E73E7" w:rsidRPr="00160E71" w:rsidRDefault="005E73E7" w:rsidP="005E73E7">
      <w:pPr>
        <w:jc w:val="left"/>
        <w:rPr>
          <w:i/>
        </w:rPr>
      </w:pPr>
      <w:r w:rsidRPr="00160E71">
        <w:rPr>
          <w:i/>
        </w:rPr>
        <w:t>Izvješće o stanju u prostoru Grada Zlatara za razdoblje od 2009. do 2013. godine</w:t>
      </w:r>
      <w:r w:rsidRPr="00160E71">
        <w:t>, „Službeni glasnik Krapinsko-zagorske županije“ br. 36A/13)</w:t>
      </w:r>
    </w:p>
    <w:p w14:paraId="3B050EFC" w14:textId="77777777" w:rsidR="009313F5" w:rsidRPr="00160E71" w:rsidRDefault="00B536B7" w:rsidP="00F77689">
      <w:pPr>
        <w:pStyle w:val="Heading2"/>
        <w:numPr>
          <w:ilvl w:val="0"/>
          <w:numId w:val="0"/>
        </w:numPr>
        <w:rPr>
          <w:color w:val="31849B"/>
        </w:rPr>
      </w:pPr>
      <w:bookmarkStart w:id="342" w:name="_Toc32317187"/>
      <w:bookmarkStart w:id="343" w:name="_Toc130199198"/>
      <w:r w:rsidRPr="00160E71">
        <w:rPr>
          <w:color w:val="31849B"/>
        </w:rPr>
        <w:t>I</w:t>
      </w:r>
      <w:r w:rsidR="009313F5" w:rsidRPr="00160E71">
        <w:rPr>
          <w:color w:val="31849B"/>
        </w:rPr>
        <w:t>nternetski izvori</w:t>
      </w:r>
      <w:bookmarkEnd w:id="342"/>
      <w:bookmarkEnd w:id="343"/>
    </w:p>
    <w:p w14:paraId="6225C374" w14:textId="77777777" w:rsidR="00B7230D" w:rsidRPr="00AA4117" w:rsidRDefault="00B7230D" w:rsidP="00AA4117">
      <w:r w:rsidRPr="00AA4117">
        <w:t xml:space="preserve">Agencija za plaćanja u poljoprivredi, ribarstvu i ruralnom razvoju, ARKOD preglednik, http://preglednik.arkod.hr </w:t>
      </w:r>
    </w:p>
    <w:p w14:paraId="51108A5F" w14:textId="087DEE25" w:rsidR="00271D33" w:rsidRPr="00AA4117" w:rsidRDefault="00271D33" w:rsidP="00AA4117">
      <w:r w:rsidRPr="00AA4117">
        <w:t>Agencija za plaćanja u poljoprivredi, ribarstvu i ruralnom razvoju, Upisnik poljoprivrednika, https://www.apprrr.hr/upisnik-poljoprivrednika/</w:t>
      </w:r>
    </w:p>
    <w:p w14:paraId="30CF5732" w14:textId="75F848A4" w:rsidR="006077EB" w:rsidRPr="00AA4117" w:rsidRDefault="006077EB" w:rsidP="00AA4117">
      <w:r w:rsidRPr="00AA4117">
        <w:lastRenderedPageBreak/>
        <w:t>Dom zdravlja Krapinsko-zagorske županije, Ispostava Zlatar; http://www.dzkzz.hr/web2019/</w:t>
      </w:r>
      <w:r w:rsidR="00AA4117">
        <w:br/>
      </w:r>
      <w:proofErr w:type="spellStart"/>
      <w:r w:rsidRPr="00AA4117">
        <w:t>index.php</w:t>
      </w:r>
      <w:proofErr w:type="spellEnd"/>
      <w:r w:rsidRPr="00AA4117">
        <w:t>/ispostava-zlatar</w:t>
      </w:r>
    </w:p>
    <w:p w14:paraId="01537E49" w14:textId="77777777" w:rsidR="00160E71" w:rsidRPr="00AA4117" w:rsidRDefault="00160E71" w:rsidP="00AA4117">
      <w:r w:rsidRPr="00AA4117">
        <w:t>Domovi za starije, https://www.domovi-za-starije.com/</w:t>
      </w:r>
    </w:p>
    <w:p w14:paraId="3F5EDB00" w14:textId="1F930DF3" w:rsidR="00160E71" w:rsidRPr="00AA4117" w:rsidRDefault="00160E71" w:rsidP="00AA4117">
      <w:r w:rsidRPr="00AA4117">
        <w:t xml:space="preserve">Državna geodetska uprava </w:t>
      </w:r>
      <w:r w:rsidR="00A20635" w:rsidRPr="00AA4117">
        <w:t xml:space="preserve">– </w:t>
      </w:r>
      <w:r w:rsidRPr="00AA4117">
        <w:t>Područni ured za katastar Krapina - Odjel za katastar nekretnina Zlatar, https://dgu.gov.hr/odjel-za-katastar-nekretnina-zlatar/208</w:t>
      </w:r>
    </w:p>
    <w:p w14:paraId="4C1259B2" w14:textId="3486C20E" w:rsidR="00FB195C" w:rsidRPr="00AA4117" w:rsidRDefault="00FB195C" w:rsidP="00AA4117">
      <w:r w:rsidRPr="00AA4117">
        <w:t xml:space="preserve">Državni zavod za statistiku, </w:t>
      </w:r>
      <w:r w:rsidR="00337B1C" w:rsidRPr="00AA4117">
        <w:t>Popisi stanovništva, https://dzs.gov.hr/istaknute-teme-162/popisi-stanovnistva/421</w:t>
      </w:r>
    </w:p>
    <w:p w14:paraId="7DBF3E02" w14:textId="2193DD6F" w:rsidR="00DF2DFA" w:rsidRPr="00AA4117" w:rsidRDefault="00DF2DFA" w:rsidP="00AA4117">
      <w:r w:rsidRPr="00AA4117">
        <w:t xml:space="preserve">Državni zavod za statistiku, </w:t>
      </w:r>
      <w:r w:rsidR="00337B1C" w:rsidRPr="00AA4117">
        <w:t>Popisi poljoprivrede, https://dzs.gov.hr/istaknute-teme-162/popisi-poljoprivrede/422</w:t>
      </w:r>
    </w:p>
    <w:p w14:paraId="34663E31" w14:textId="77777777" w:rsidR="00160E71" w:rsidRPr="00AA4117" w:rsidRDefault="00160E71" w:rsidP="00AA4117">
      <w:r w:rsidRPr="00AA4117">
        <w:t>Državno odvjetništvo Republike Hrvatske, https://dorh.hr/hr/odo-zlatar</w:t>
      </w:r>
    </w:p>
    <w:p w14:paraId="2D6FB8D7" w14:textId="77777777" w:rsidR="00160E71" w:rsidRPr="00AA4117" w:rsidRDefault="00160E71" w:rsidP="00AA4117">
      <w:r w:rsidRPr="00AA4117">
        <w:t>FINA, https://openhours.hr/spots/fina-zlatar-gajeva-e4966ff723</w:t>
      </w:r>
    </w:p>
    <w:p w14:paraId="02999FC2" w14:textId="019CF357" w:rsidR="007B1834" w:rsidRPr="00AA4117" w:rsidRDefault="007B1834" w:rsidP="00AA4117">
      <w:proofErr w:type="spellStart"/>
      <w:r w:rsidRPr="00AA4117">
        <w:t>Geoportal</w:t>
      </w:r>
      <w:proofErr w:type="spellEnd"/>
      <w:r w:rsidRPr="00AA4117">
        <w:t xml:space="preserve"> </w:t>
      </w:r>
      <w:r w:rsidR="000142ED" w:rsidRPr="00AA4117">
        <w:t xml:space="preserve">preglednik </w:t>
      </w:r>
      <w:r w:rsidRPr="00AA4117">
        <w:t xml:space="preserve">Državne geodetske uprave, </w:t>
      </w:r>
      <w:r w:rsidRPr="00470137">
        <w:t>https://geoportal.dgu.hr/</w:t>
      </w:r>
    </w:p>
    <w:p w14:paraId="3F9A6CF9" w14:textId="50DA9366" w:rsidR="007B1834" w:rsidRPr="00AA4117" w:rsidRDefault="00160E71" w:rsidP="00AA4117">
      <w:r w:rsidRPr="00AA4117">
        <w:t>Grad Zlatar, gradska poduzeća i ustanove, https://zlatar.hr/gradska-poduzeca-i-ustanove/</w:t>
      </w:r>
    </w:p>
    <w:p w14:paraId="57782345" w14:textId="77777777" w:rsidR="00160E71" w:rsidRPr="00AA4117" w:rsidRDefault="00160E71" w:rsidP="00AA4117">
      <w:r w:rsidRPr="00AA4117">
        <w:t>Gradska knjižnica Zlatar, http://www.knjiznica-zlatar.hr/</w:t>
      </w:r>
    </w:p>
    <w:p w14:paraId="3CC0C001" w14:textId="77777777" w:rsidR="00160E71" w:rsidRPr="00AA4117" w:rsidRDefault="00160E71" w:rsidP="00AA4117">
      <w:r w:rsidRPr="00AA4117">
        <w:t>Hrvatska pošta, https://www.posta.hr/pretrazivanje-postanskih-ureda/263</w:t>
      </w:r>
    </w:p>
    <w:p w14:paraId="189F8F7E" w14:textId="77777777" w:rsidR="00160E71" w:rsidRPr="00AA4117" w:rsidRDefault="00160E71" w:rsidP="00AA4117">
      <w:r w:rsidRPr="00AA4117">
        <w:t>Hrvatski crveni križ, https://ckz.hr/</w:t>
      </w:r>
    </w:p>
    <w:p w14:paraId="4EAD2D63" w14:textId="77777777" w:rsidR="00160E71" w:rsidRPr="00AA4117" w:rsidRDefault="00160E71" w:rsidP="00AA4117">
      <w:r w:rsidRPr="00AA4117">
        <w:t>Hrvatski zavod za zdravstveno osiguranje, https://hzzo.hr/kontakt/krapina</w:t>
      </w:r>
    </w:p>
    <w:p w14:paraId="28A7731F" w14:textId="00145401" w:rsidR="009B35FE" w:rsidRPr="00AA4117" w:rsidRDefault="009B35FE" w:rsidP="00AA4117">
      <w:r w:rsidRPr="00AA4117">
        <w:t xml:space="preserve">Javna ustanova za upravljanje zaštićenim dijelovima prirode Krapinsko-zagorske županije, </w:t>
      </w:r>
      <w:r w:rsidR="003015C5" w:rsidRPr="00AA4117">
        <w:t xml:space="preserve">https://www.zagorje-priroda.hr/vrsni-dio-ivancice/, </w:t>
      </w:r>
    </w:p>
    <w:p w14:paraId="012B7E04" w14:textId="77777777" w:rsidR="00160E71" w:rsidRPr="00AA4117" w:rsidRDefault="00160E71" w:rsidP="00AA4117">
      <w:r w:rsidRPr="00AA4117">
        <w:t>Krapinsko-zagorska županija, Upravni odjeli, https://www.kzz.hr/ostalo/upravni-odjeli-mobile</w:t>
      </w:r>
    </w:p>
    <w:p w14:paraId="6D6764A6" w14:textId="2CD09E5C" w:rsidR="00A41C9C" w:rsidRPr="00AA4117" w:rsidRDefault="00A41C9C" w:rsidP="00AA4117">
      <w:r w:rsidRPr="00AA4117">
        <w:t>Ministarstvo gospodarstva i održivog razvoja, Izvješća o gospodarenju otpadom, https://www.haop.hr/hr/tematska-podrucja/otpad-registri-oneciscavanja-i-ostali-sektorski-pritisci/gospodarenje-otpadom-0</w:t>
      </w:r>
    </w:p>
    <w:p w14:paraId="327CA941" w14:textId="241A662B" w:rsidR="00C7432C" w:rsidRPr="00AA4117" w:rsidRDefault="00C7432C" w:rsidP="00AA4117">
      <w:r w:rsidRPr="00AA4117">
        <w:t>Ministarstvo gospodarstva i održivog razvoja, Zavod za zaštitu okoliša i prirode, Upisnik zaštićenih područja, http://www.bioportal.hr/gis</w:t>
      </w:r>
    </w:p>
    <w:p w14:paraId="2157DD11" w14:textId="4CDA03A4" w:rsidR="004945B9" w:rsidRPr="00AA4117" w:rsidRDefault="004945B9" w:rsidP="00AA4117">
      <w:r w:rsidRPr="00AA4117">
        <w:t>Ministarstvo kulture i medija, Registra kulturnih dobara Republike Hrvatske, https://registar.kulturnadobra.hr/</w:t>
      </w:r>
    </w:p>
    <w:p w14:paraId="30DF58EA" w14:textId="06AC76D7" w:rsidR="00457A3F" w:rsidRPr="00AA4117" w:rsidRDefault="00457A3F" w:rsidP="00AA4117">
      <w:r w:rsidRPr="00AA4117">
        <w:t>Ministarstvo poljoprivrede, Središnja lovna evidencija, https://sle.mps.hr/</w:t>
      </w:r>
    </w:p>
    <w:p w14:paraId="0D0BBB8B" w14:textId="64C81B43" w:rsidR="00160E71" w:rsidRDefault="00160E71" w:rsidP="00AA4117">
      <w:r w:rsidRPr="00AA4117">
        <w:t xml:space="preserve">Ministarstvo pravosuđa i uprave, </w:t>
      </w:r>
      <w:r w:rsidR="005255D2" w:rsidRPr="005255D2">
        <w:t>https://mpu.gov.hr/ustrojstvo/uprava-za-politicki-sustav-i-opcu-upravu/drzavne-matice/maticni-uredi-u-rh/krapinsko-zagorska-zupanija-22242/22242</w:t>
      </w:r>
    </w:p>
    <w:p w14:paraId="5B34A806" w14:textId="3892E863" w:rsidR="005255D2" w:rsidRPr="00AA4117" w:rsidRDefault="005255D2" w:rsidP="00AA4117">
      <w:r>
        <w:t xml:space="preserve">Online tržnica „Okusi zlatarskog kraja“, </w:t>
      </w:r>
      <w:r w:rsidRPr="005255D2">
        <w:t>https://www.zlatar.hr/trznica/</w:t>
      </w:r>
    </w:p>
    <w:p w14:paraId="4DC522D0" w14:textId="213B9A3D" w:rsidR="00CD11EE" w:rsidRPr="00AA4117" w:rsidRDefault="00CD11EE" w:rsidP="00AA4117">
      <w:r w:rsidRPr="00AA4117">
        <w:t xml:space="preserve">Pokrov i namjena korištenja zemljišta CORINE </w:t>
      </w:r>
      <w:proofErr w:type="spellStart"/>
      <w:r w:rsidRPr="00AA4117">
        <w:t>Land</w:t>
      </w:r>
      <w:proofErr w:type="spellEnd"/>
      <w:r w:rsidRPr="00AA4117">
        <w:t xml:space="preserve"> </w:t>
      </w:r>
      <w:proofErr w:type="spellStart"/>
      <w:r w:rsidRPr="00AA4117">
        <w:t>Cover</w:t>
      </w:r>
      <w:proofErr w:type="spellEnd"/>
      <w:r w:rsidRPr="00AA4117">
        <w:t>, http://corine.haop.hr</w:t>
      </w:r>
    </w:p>
    <w:p w14:paraId="784E1CA2" w14:textId="77777777" w:rsidR="00160E71" w:rsidRPr="00AA4117" w:rsidRDefault="00160E71" w:rsidP="00AA4117">
      <w:r w:rsidRPr="00AA4117">
        <w:t>Policijska uprava krapinsko-zagorska, https://krapinsko-zagorska-policija.gov.hr/policijske-postaje/87</w:t>
      </w:r>
    </w:p>
    <w:p w14:paraId="580DCB9A" w14:textId="29585697" w:rsidR="00794597" w:rsidRPr="00AA4117" w:rsidRDefault="00794597" w:rsidP="00AA4117">
      <w:r w:rsidRPr="00AA4117">
        <w:t>Popis stanovništ</w:t>
      </w:r>
      <w:r w:rsidR="008C5929" w:rsidRPr="00AA4117">
        <w:t xml:space="preserve">va, kućanstava i stanova 2011. i Popis stanovništva, kućanstava i stanova 2021. </w:t>
      </w:r>
      <w:r w:rsidRPr="00AA4117">
        <w:t xml:space="preserve">Državni zavod za statistiku, </w:t>
      </w:r>
      <w:r w:rsidR="008C5929" w:rsidRPr="00AA4117">
        <w:t>https://dzs.gov.hr/popisi-stanovnistva/421</w:t>
      </w:r>
    </w:p>
    <w:p w14:paraId="2A551A0D" w14:textId="77777777" w:rsidR="00160E71" w:rsidRPr="00AA4117" w:rsidRDefault="00160E71" w:rsidP="00AA4117">
      <w:r w:rsidRPr="00AA4117">
        <w:t>Porezna uprava, https://www.porezna-uprava.hr/Adresar/Stranice/default.aspx</w:t>
      </w:r>
    </w:p>
    <w:p w14:paraId="2448ABE3" w14:textId="4BF5289C" w:rsidR="0018221E" w:rsidRPr="00AA4117" w:rsidRDefault="0018221E" w:rsidP="00AA4117">
      <w:r w:rsidRPr="00AA4117">
        <w:t xml:space="preserve">Registar kulturnih dobara, Ministarstvo kulture, </w:t>
      </w:r>
      <w:r w:rsidR="008C5929" w:rsidRPr="00AA4117">
        <w:t>https://registar.kulturnadobra.hr/#/</w:t>
      </w:r>
    </w:p>
    <w:p w14:paraId="39F4F9B2" w14:textId="77777777" w:rsidR="005255D2" w:rsidRPr="00AA4117" w:rsidRDefault="005255D2" w:rsidP="005255D2">
      <w:r w:rsidRPr="00AA4117">
        <w:t>Registar poslovnih subjekata Hrvatske gospodarske komore, https://digitalnakomora.hr/</w:t>
      </w:r>
    </w:p>
    <w:p w14:paraId="5EEAFD03" w14:textId="77777777" w:rsidR="00160E71" w:rsidRPr="00AA4117" w:rsidRDefault="00160E71" w:rsidP="00AA4117">
      <w:r w:rsidRPr="00AA4117">
        <w:t>Sudačka mreža, http://www.sudacka-mreza.hr/sudovi.aspx?Search=&amp;ShowID=dir167</w:t>
      </w:r>
    </w:p>
    <w:p w14:paraId="66C4E128" w14:textId="77777777" w:rsidR="00160E71" w:rsidRPr="00AA4117" w:rsidRDefault="00160E71" w:rsidP="00AA4117">
      <w:r w:rsidRPr="00AA4117">
        <w:t>Sudovi Republike Hrvatske, https://sudovi.hr/hr</w:t>
      </w:r>
    </w:p>
    <w:p w14:paraId="3C338D3D" w14:textId="77777777" w:rsidR="00160E71" w:rsidRPr="00AA4117" w:rsidRDefault="00160E71" w:rsidP="00AA4117">
      <w:r w:rsidRPr="00AA4117">
        <w:lastRenderedPageBreak/>
        <w:t>Turistička zajednica Grada Zlatara, https://tzgzlatar.hr/</w:t>
      </w:r>
    </w:p>
    <w:p w14:paraId="2C7F59E5" w14:textId="77777777" w:rsidR="00160E71" w:rsidRPr="00AA4117" w:rsidRDefault="00160E71" w:rsidP="00AA4117">
      <w:r w:rsidRPr="00AA4117">
        <w:t>Zavod za hitnu medicinu Krapinsko-zagorske županije, https://www.kzz.hr/hitna-medicina</w:t>
      </w:r>
    </w:p>
    <w:p w14:paraId="42597D24" w14:textId="04BB579E" w:rsidR="00160E71" w:rsidRPr="00AA4117" w:rsidRDefault="00160E71" w:rsidP="00AA4117">
      <w:r w:rsidRPr="00AA4117">
        <w:t>Zavod za javno zdravstvo Krapinsko-zagorske županije, http://www.zzjzkzz.hr/default.asp?</w:t>
      </w:r>
      <w:r w:rsidR="00AA4117">
        <w:br/>
      </w:r>
      <w:proofErr w:type="spellStart"/>
      <w:r w:rsidRPr="00AA4117">
        <w:t>sid</w:t>
      </w:r>
      <w:proofErr w:type="spellEnd"/>
      <w:r w:rsidRPr="00AA4117">
        <w:t>=2</w:t>
      </w:r>
    </w:p>
    <w:p w14:paraId="3C8E756E" w14:textId="2393918C" w:rsidR="003B1617" w:rsidRPr="00AA4117" w:rsidRDefault="008C5929" w:rsidP="00AA4117">
      <w:r w:rsidRPr="00AA4117">
        <w:t xml:space="preserve">Zavod za prostorno uređenje Krapinsko-zagorske županije, </w:t>
      </w:r>
      <w:r w:rsidR="00160E71" w:rsidRPr="00AA4117">
        <w:t>https://www.prostor-kzz.hr/</w:t>
      </w:r>
    </w:p>
    <w:sectPr w:rsidR="003B1617" w:rsidRPr="00AA4117" w:rsidSect="00E70126">
      <w:headerReference w:type="default" r:id="rId49"/>
      <w:headerReference w:type="first" r:id="rId50"/>
      <w:type w:val="oddPage"/>
      <w:pgSz w:w="11906" w:h="16838" w:code="9"/>
      <w:pgMar w:top="1276" w:right="1134" w:bottom="992" w:left="1701"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B2D87" w14:textId="77777777" w:rsidR="00EB1624" w:rsidRDefault="00EB1624" w:rsidP="00674CF9">
      <w:pPr>
        <w:spacing w:before="0" w:after="0"/>
      </w:pPr>
      <w:r>
        <w:separator/>
      </w:r>
    </w:p>
  </w:endnote>
  <w:endnote w:type="continuationSeparator" w:id="0">
    <w:p w14:paraId="764A0875" w14:textId="77777777" w:rsidR="00EB1624" w:rsidRDefault="00EB1624" w:rsidP="00674C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renda">
    <w:altName w:val="Calibri"/>
    <w:panose1 w:val="00000500000000000000"/>
    <w:charset w:val="EE"/>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134659"/>
      <w:docPartObj>
        <w:docPartGallery w:val="Page Numbers (Bottom of Page)"/>
        <w:docPartUnique/>
      </w:docPartObj>
    </w:sdtPr>
    <w:sdtEndPr>
      <w:rPr>
        <w:noProof/>
      </w:rPr>
    </w:sdtEndPr>
    <w:sdtContent>
      <w:p w14:paraId="6DA19D27" w14:textId="77777777" w:rsidR="004F7719" w:rsidRPr="00877FBB" w:rsidRDefault="004F7719" w:rsidP="00B95402">
        <w:pPr>
          <w:pBdr>
            <w:bottom w:val="single" w:sz="4" w:space="2" w:color="auto"/>
          </w:pBdr>
          <w:spacing w:before="0" w:after="0"/>
          <w:jc w:val="left"/>
          <w:rPr>
            <w:bCs/>
            <w:sz w:val="16"/>
            <w:szCs w:val="16"/>
          </w:rPr>
        </w:pPr>
      </w:p>
      <w:p w14:paraId="6C16C532" w14:textId="77777777" w:rsidR="004F7719" w:rsidRPr="00877FBB" w:rsidRDefault="004F7719" w:rsidP="00B95402">
        <w:pPr>
          <w:spacing w:before="60" w:after="0"/>
          <w:ind w:left="1247" w:hanging="1247"/>
          <w:jc w:val="left"/>
        </w:pPr>
        <w:r w:rsidRPr="0044663A">
          <w:rPr>
            <w:rFonts w:eastAsia="Calibri" w:cs="Calibri"/>
            <w:smallCaps/>
            <w:w w:val="102"/>
            <w:sz w:val="14"/>
            <w:szCs w:val="14"/>
          </w:rPr>
          <w:t>3E PROJEKTI</w:t>
        </w:r>
        <w:r>
          <w:rPr>
            <w:rFonts w:eastAsia="Calibri" w:cs="Calibri"/>
            <w:smallCaps/>
            <w:w w:val="102"/>
            <w:sz w:val="14"/>
            <w:szCs w:val="14"/>
          </w:rPr>
          <w:t xml:space="preserve">    </w:t>
        </w:r>
        <w:r w:rsidRPr="0044663A">
          <w:rPr>
            <w:rFonts w:eastAsia="Calibri" w:cs="Calibri"/>
            <w:sz w:val="14"/>
            <w:szCs w:val="14"/>
          </w:rPr>
          <w:t>Arhitektonski ured</w:t>
        </w:r>
        <w:r>
          <w:rPr>
            <w:rFonts w:eastAsia="Calibri" w:cs="Calibri"/>
            <w:sz w:val="14"/>
            <w:szCs w:val="14"/>
          </w:rPr>
          <w:t xml:space="preserve">    Preradovićeva ul. 40</w:t>
        </w:r>
        <w:r w:rsidRPr="0044663A">
          <w:rPr>
            <w:rFonts w:eastAsia="Calibri" w:cs="Calibri"/>
            <w:sz w:val="14"/>
            <w:szCs w:val="14"/>
          </w:rPr>
          <w:t>, Zagreb</w:t>
        </w:r>
        <w:r>
          <w:rPr>
            <w:rFonts w:eastAsia="Calibri" w:cs="Calibri"/>
            <w:sz w:val="14"/>
            <w:szCs w:val="14"/>
          </w:rPr>
          <w:t xml:space="preserve">     www.3eprojekti.hr</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791736"/>
      <w:docPartObj>
        <w:docPartGallery w:val="Page Numbers (Bottom of Page)"/>
        <w:docPartUnique/>
      </w:docPartObj>
    </w:sdtPr>
    <w:sdtEndPr>
      <w:rPr>
        <w:noProof/>
      </w:rPr>
    </w:sdtEndPr>
    <w:sdtContent>
      <w:p w14:paraId="21A6FC86" w14:textId="77777777" w:rsidR="004F7719" w:rsidRPr="00877FBB" w:rsidRDefault="004F7719" w:rsidP="00686153">
        <w:pPr>
          <w:pBdr>
            <w:bottom w:val="single" w:sz="4" w:space="2" w:color="auto"/>
          </w:pBdr>
          <w:spacing w:before="0" w:after="0"/>
          <w:jc w:val="left"/>
          <w:rPr>
            <w:bCs/>
            <w:sz w:val="16"/>
            <w:szCs w:val="16"/>
          </w:rPr>
        </w:pPr>
      </w:p>
      <w:p w14:paraId="1E3257FB" w14:textId="77777777" w:rsidR="004F7719" w:rsidRPr="00686153" w:rsidRDefault="004F7719" w:rsidP="00686153">
        <w:pPr>
          <w:spacing w:before="60" w:after="0"/>
          <w:ind w:left="1247" w:hanging="1247"/>
          <w:jc w:val="left"/>
        </w:pPr>
        <w:r w:rsidRPr="0044663A">
          <w:rPr>
            <w:rFonts w:eastAsia="Calibri" w:cs="Calibri"/>
            <w:smallCaps/>
            <w:w w:val="102"/>
            <w:sz w:val="14"/>
            <w:szCs w:val="14"/>
          </w:rPr>
          <w:t>3E PROJEKTI</w:t>
        </w:r>
        <w:r>
          <w:rPr>
            <w:rFonts w:eastAsia="Calibri" w:cs="Calibri"/>
            <w:smallCaps/>
            <w:w w:val="102"/>
            <w:sz w:val="14"/>
            <w:szCs w:val="14"/>
          </w:rPr>
          <w:t xml:space="preserve">    </w:t>
        </w:r>
        <w:r w:rsidRPr="0044663A">
          <w:rPr>
            <w:rFonts w:eastAsia="Calibri" w:cs="Calibri"/>
            <w:sz w:val="14"/>
            <w:szCs w:val="14"/>
          </w:rPr>
          <w:t>Arhitektonski ured</w:t>
        </w:r>
        <w:r>
          <w:rPr>
            <w:rFonts w:eastAsia="Calibri" w:cs="Calibri"/>
            <w:sz w:val="14"/>
            <w:szCs w:val="14"/>
          </w:rPr>
          <w:t xml:space="preserve">    Preradovićeva ul. 40</w:t>
        </w:r>
        <w:r w:rsidRPr="0044663A">
          <w:rPr>
            <w:rFonts w:eastAsia="Calibri" w:cs="Calibri"/>
            <w:sz w:val="14"/>
            <w:szCs w:val="14"/>
          </w:rPr>
          <w:t>, Zagreb</w:t>
        </w:r>
        <w:r>
          <w:rPr>
            <w:rFonts w:eastAsia="Calibri" w:cs="Calibri"/>
            <w:sz w:val="14"/>
            <w:szCs w:val="14"/>
          </w:rPr>
          <w:t xml:space="preserve">     www.3eprojekti.hr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032D" w14:textId="77777777" w:rsidR="004F7719" w:rsidRPr="00686153" w:rsidRDefault="004F7719" w:rsidP="009A76F9">
    <w:pPr>
      <w:pBdr>
        <w:bottom w:val="single" w:sz="4" w:space="2" w:color="auto"/>
      </w:pBdr>
      <w:spacing w:before="0" w:after="0"/>
      <w:jc w:val="left"/>
      <w:rPr>
        <w:bCs/>
        <w:sz w:val="16"/>
        <w:szCs w:val="16"/>
      </w:rPr>
    </w:pPr>
  </w:p>
  <w:p w14:paraId="0F509245" w14:textId="02F18F18" w:rsidR="004F7719" w:rsidRPr="009A76F9" w:rsidRDefault="004F7719" w:rsidP="009A76F9">
    <w:pPr>
      <w:tabs>
        <w:tab w:val="right" w:pos="9072"/>
      </w:tabs>
      <w:spacing w:before="60" w:after="0"/>
      <w:ind w:left="1247" w:hanging="1247"/>
      <w:rPr>
        <w:rFonts w:eastAsia="Calibri" w:cs="Calibri"/>
        <w:smallCaps/>
        <w:w w:val="102"/>
        <w:sz w:val="14"/>
        <w:szCs w:val="14"/>
      </w:rPr>
    </w:pPr>
    <w:r w:rsidRPr="0044663A">
      <w:rPr>
        <w:rFonts w:eastAsia="Calibri" w:cs="Calibri"/>
        <w:smallCaps/>
        <w:w w:val="102"/>
        <w:sz w:val="14"/>
        <w:szCs w:val="14"/>
      </w:rPr>
      <w:t>3E PROJEKTI</w:t>
    </w:r>
    <w:r>
      <w:rPr>
        <w:rFonts w:eastAsia="Calibri" w:cs="Calibri"/>
        <w:smallCaps/>
        <w:w w:val="102"/>
        <w:sz w:val="14"/>
        <w:szCs w:val="14"/>
      </w:rPr>
      <w:t xml:space="preserve">    </w:t>
    </w:r>
    <w:r w:rsidRPr="0044663A">
      <w:rPr>
        <w:rFonts w:eastAsia="Calibri" w:cs="Calibri"/>
        <w:sz w:val="14"/>
        <w:szCs w:val="14"/>
      </w:rPr>
      <w:t>Arhitektonski ured</w:t>
    </w:r>
    <w:r>
      <w:rPr>
        <w:rFonts w:eastAsia="Calibri" w:cs="Calibri"/>
        <w:sz w:val="14"/>
        <w:szCs w:val="14"/>
      </w:rPr>
      <w:t xml:space="preserve">    Preradovićeva ul. 40</w:t>
    </w:r>
    <w:r w:rsidRPr="0044663A">
      <w:rPr>
        <w:rFonts w:eastAsia="Calibri" w:cs="Calibri"/>
        <w:sz w:val="14"/>
        <w:szCs w:val="14"/>
      </w:rPr>
      <w:t>, Zagreb</w:t>
    </w:r>
    <w:r>
      <w:rPr>
        <w:rFonts w:eastAsia="Calibri" w:cs="Calibri"/>
        <w:sz w:val="14"/>
        <w:szCs w:val="14"/>
      </w:rPr>
      <w:t xml:space="preserve">     www.3eprojekti.hr</w:t>
    </w:r>
    <w:r w:rsidRPr="00877FBB">
      <w:rPr>
        <w:color w:val="595959" w:themeColor="text1" w:themeTint="A6"/>
        <w:sz w:val="16"/>
        <w:szCs w:val="16"/>
      </w:rPr>
      <w:tab/>
    </w:r>
    <w:r w:rsidRPr="00877FBB">
      <w:rPr>
        <w:color w:val="595959" w:themeColor="text1" w:themeTint="A6"/>
        <w:sz w:val="20"/>
        <w:szCs w:val="20"/>
      </w:rPr>
      <w:fldChar w:fldCharType="begin"/>
    </w:r>
    <w:r w:rsidRPr="00877FBB">
      <w:rPr>
        <w:color w:val="595959" w:themeColor="text1" w:themeTint="A6"/>
        <w:sz w:val="20"/>
        <w:szCs w:val="20"/>
      </w:rPr>
      <w:instrText xml:space="preserve"> PAGE   \* MERGEFORMAT </w:instrText>
    </w:r>
    <w:r w:rsidRPr="00877FBB">
      <w:rPr>
        <w:color w:val="595959" w:themeColor="text1" w:themeTint="A6"/>
        <w:sz w:val="20"/>
        <w:szCs w:val="20"/>
      </w:rPr>
      <w:fldChar w:fldCharType="separate"/>
    </w:r>
    <w:r w:rsidR="009A2A57">
      <w:rPr>
        <w:noProof/>
        <w:color w:val="595959" w:themeColor="text1" w:themeTint="A6"/>
        <w:sz w:val="20"/>
        <w:szCs w:val="20"/>
      </w:rPr>
      <w:t>12</w:t>
    </w:r>
    <w:r w:rsidRPr="00877FBB">
      <w:rPr>
        <w:color w:val="595959" w:themeColor="text1" w:themeTint="A6"/>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DFC4" w14:textId="77777777" w:rsidR="004F7719" w:rsidRPr="00686153" w:rsidRDefault="004F7719" w:rsidP="009A76F9">
    <w:pPr>
      <w:pBdr>
        <w:bottom w:val="single" w:sz="4" w:space="2" w:color="auto"/>
      </w:pBdr>
      <w:spacing w:before="0" w:after="0"/>
      <w:jc w:val="left"/>
      <w:rPr>
        <w:bCs/>
        <w:sz w:val="16"/>
        <w:szCs w:val="16"/>
      </w:rPr>
    </w:pPr>
  </w:p>
  <w:p w14:paraId="571D3945" w14:textId="309E68B2" w:rsidR="004F7719" w:rsidRPr="009A76F9" w:rsidRDefault="004F7719" w:rsidP="009A76F9">
    <w:pPr>
      <w:tabs>
        <w:tab w:val="right" w:pos="9072"/>
      </w:tabs>
      <w:spacing w:before="60" w:after="0"/>
      <w:ind w:left="1247" w:hanging="1247"/>
      <w:rPr>
        <w:rFonts w:eastAsia="Calibri" w:cs="Calibri"/>
        <w:smallCaps/>
        <w:w w:val="102"/>
        <w:sz w:val="14"/>
        <w:szCs w:val="14"/>
      </w:rPr>
    </w:pPr>
    <w:r w:rsidRPr="0044663A">
      <w:rPr>
        <w:rFonts w:eastAsia="Calibri" w:cs="Calibri"/>
        <w:smallCaps/>
        <w:w w:val="102"/>
        <w:sz w:val="14"/>
        <w:szCs w:val="14"/>
      </w:rPr>
      <w:t>3E PROJEKTI</w:t>
    </w:r>
    <w:r>
      <w:rPr>
        <w:rFonts w:eastAsia="Calibri" w:cs="Calibri"/>
        <w:smallCaps/>
        <w:w w:val="102"/>
        <w:sz w:val="14"/>
        <w:szCs w:val="14"/>
      </w:rPr>
      <w:t xml:space="preserve">    </w:t>
    </w:r>
    <w:r w:rsidRPr="0044663A">
      <w:rPr>
        <w:rFonts w:eastAsia="Calibri" w:cs="Calibri"/>
        <w:sz w:val="14"/>
        <w:szCs w:val="14"/>
      </w:rPr>
      <w:t>Arhitektonski ured</w:t>
    </w:r>
    <w:r>
      <w:rPr>
        <w:rFonts w:eastAsia="Calibri" w:cs="Calibri"/>
        <w:sz w:val="14"/>
        <w:szCs w:val="14"/>
      </w:rPr>
      <w:t xml:space="preserve">    Preradovićeva ul. 40</w:t>
    </w:r>
    <w:r w:rsidRPr="0044663A">
      <w:rPr>
        <w:rFonts w:eastAsia="Calibri" w:cs="Calibri"/>
        <w:sz w:val="14"/>
        <w:szCs w:val="14"/>
      </w:rPr>
      <w:t>, Zagreb</w:t>
    </w:r>
    <w:r>
      <w:rPr>
        <w:rFonts w:eastAsia="Calibri" w:cs="Calibri"/>
        <w:sz w:val="14"/>
        <w:szCs w:val="14"/>
      </w:rPr>
      <w:t xml:space="preserve">    www.3eprojekti.hr</w:t>
    </w:r>
    <w:r w:rsidRPr="00877FBB">
      <w:rPr>
        <w:color w:val="595959" w:themeColor="text1" w:themeTint="A6"/>
        <w:sz w:val="16"/>
        <w:szCs w:val="16"/>
      </w:rPr>
      <w:tab/>
    </w:r>
    <w:r w:rsidRPr="00877FBB">
      <w:rPr>
        <w:color w:val="595959" w:themeColor="text1" w:themeTint="A6"/>
        <w:sz w:val="20"/>
        <w:szCs w:val="20"/>
      </w:rPr>
      <w:fldChar w:fldCharType="begin"/>
    </w:r>
    <w:r w:rsidRPr="00877FBB">
      <w:rPr>
        <w:color w:val="595959" w:themeColor="text1" w:themeTint="A6"/>
        <w:sz w:val="20"/>
        <w:szCs w:val="20"/>
      </w:rPr>
      <w:instrText xml:space="preserve"> PAGE   \* MERGEFORMAT </w:instrText>
    </w:r>
    <w:r w:rsidRPr="00877FBB">
      <w:rPr>
        <w:color w:val="595959" w:themeColor="text1" w:themeTint="A6"/>
        <w:sz w:val="20"/>
        <w:szCs w:val="20"/>
      </w:rPr>
      <w:fldChar w:fldCharType="separate"/>
    </w:r>
    <w:r w:rsidR="009A2A57">
      <w:rPr>
        <w:noProof/>
        <w:color w:val="595959" w:themeColor="text1" w:themeTint="A6"/>
        <w:sz w:val="20"/>
        <w:szCs w:val="20"/>
      </w:rPr>
      <w:t>13</w:t>
    </w:r>
    <w:r w:rsidRPr="00877FBB">
      <w:rPr>
        <w:color w:val="595959" w:themeColor="text1" w:themeTint="A6"/>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007" w14:textId="77777777" w:rsidR="004F7719" w:rsidRPr="00686153" w:rsidRDefault="004F7719" w:rsidP="00686153">
    <w:pPr>
      <w:pBdr>
        <w:bottom w:val="single" w:sz="4" w:space="2" w:color="auto"/>
      </w:pBdr>
      <w:spacing w:before="0" w:after="0"/>
      <w:jc w:val="left"/>
      <w:rPr>
        <w:bCs/>
        <w:sz w:val="16"/>
        <w:szCs w:val="16"/>
      </w:rPr>
    </w:pPr>
  </w:p>
  <w:p w14:paraId="1F36F3A7" w14:textId="0C0BB1A3" w:rsidR="004F7719" w:rsidRDefault="004F7719" w:rsidP="00942731">
    <w:pPr>
      <w:tabs>
        <w:tab w:val="right" w:pos="9072"/>
      </w:tabs>
      <w:spacing w:before="60" w:after="0"/>
      <w:ind w:left="1247" w:hanging="1247"/>
      <w:rPr>
        <w:rFonts w:eastAsia="Calibri" w:cs="Calibri"/>
        <w:smallCaps/>
        <w:w w:val="102"/>
        <w:sz w:val="14"/>
        <w:szCs w:val="14"/>
      </w:rPr>
    </w:pPr>
    <w:r w:rsidRPr="0044663A">
      <w:rPr>
        <w:rFonts w:eastAsia="Calibri" w:cs="Calibri"/>
        <w:smallCaps/>
        <w:w w:val="102"/>
        <w:sz w:val="14"/>
        <w:szCs w:val="14"/>
      </w:rPr>
      <w:t>3E PROJEKTI</w:t>
    </w:r>
    <w:r>
      <w:rPr>
        <w:rFonts w:eastAsia="Calibri" w:cs="Calibri"/>
        <w:smallCaps/>
        <w:w w:val="102"/>
        <w:sz w:val="14"/>
        <w:szCs w:val="14"/>
      </w:rPr>
      <w:t xml:space="preserve">    </w:t>
    </w:r>
    <w:r w:rsidRPr="0044663A">
      <w:rPr>
        <w:rFonts w:eastAsia="Calibri" w:cs="Calibri"/>
        <w:sz w:val="14"/>
        <w:szCs w:val="14"/>
      </w:rPr>
      <w:t>Arhitektonski ured</w:t>
    </w:r>
    <w:r>
      <w:rPr>
        <w:rFonts w:eastAsia="Calibri" w:cs="Calibri"/>
        <w:sz w:val="14"/>
        <w:szCs w:val="14"/>
      </w:rPr>
      <w:t xml:space="preserve">    Preradovićeva ul. 40</w:t>
    </w:r>
    <w:r w:rsidRPr="0044663A">
      <w:rPr>
        <w:rFonts w:eastAsia="Calibri" w:cs="Calibri"/>
        <w:sz w:val="14"/>
        <w:szCs w:val="14"/>
      </w:rPr>
      <w:t>, Zagreb</w:t>
    </w:r>
    <w:r>
      <w:rPr>
        <w:rFonts w:eastAsia="Calibri" w:cs="Calibri"/>
        <w:sz w:val="14"/>
        <w:szCs w:val="14"/>
      </w:rPr>
      <w:t xml:space="preserve">     www.3eprojekti.hr</w:t>
    </w:r>
    <w:r w:rsidRPr="00877FBB">
      <w:rPr>
        <w:color w:val="595959" w:themeColor="text1" w:themeTint="A6"/>
        <w:sz w:val="16"/>
        <w:szCs w:val="16"/>
      </w:rPr>
      <w:tab/>
    </w:r>
    <w:r w:rsidRPr="00877FBB">
      <w:rPr>
        <w:color w:val="595959" w:themeColor="text1" w:themeTint="A6"/>
        <w:sz w:val="20"/>
        <w:szCs w:val="20"/>
      </w:rPr>
      <w:fldChar w:fldCharType="begin"/>
    </w:r>
    <w:r w:rsidRPr="00877FBB">
      <w:rPr>
        <w:color w:val="595959" w:themeColor="text1" w:themeTint="A6"/>
        <w:sz w:val="20"/>
        <w:szCs w:val="20"/>
      </w:rPr>
      <w:instrText xml:space="preserve"> PAGE   \* MERGEFORMAT </w:instrText>
    </w:r>
    <w:r w:rsidRPr="00877FBB">
      <w:rPr>
        <w:color w:val="595959" w:themeColor="text1" w:themeTint="A6"/>
        <w:sz w:val="20"/>
        <w:szCs w:val="20"/>
      </w:rPr>
      <w:fldChar w:fldCharType="separate"/>
    </w:r>
    <w:r w:rsidR="009A2A57">
      <w:rPr>
        <w:noProof/>
        <w:color w:val="595959" w:themeColor="text1" w:themeTint="A6"/>
        <w:sz w:val="20"/>
        <w:szCs w:val="20"/>
      </w:rPr>
      <w:t>15</w:t>
    </w:r>
    <w:r w:rsidRPr="00877FBB">
      <w:rPr>
        <w:color w:val="595959" w:themeColor="text1" w:themeTint="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362E" w14:textId="77777777" w:rsidR="00EB1624" w:rsidRDefault="00EB1624" w:rsidP="00674CF9">
      <w:pPr>
        <w:spacing w:before="0" w:after="0"/>
      </w:pPr>
      <w:r>
        <w:separator/>
      </w:r>
    </w:p>
  </w:footnote>
  <w:footnote w:type="continuationSeparator" w:id="0">
    <w:p w14:paraId="7398366E" w14:textId="77777777" w:rsidR="00EB1624" w:rsidRDefault="00EB1624" w:rsidP="00674CF9">
      <w:pPr>
        <w:spacing w:before="0" w:after="0"/>
      </w:pPr>
      <w:r>
        <w:continuationSeparator/>
      </w:r>
    </w:p>
  </w:footnote>
  <w:footnote w:id="1">
    <w:p w14:paraId="77F6B9EC" w14:textId="77777777" w:rsidR="004F7719" w:rsidRPr="006D02B0" w:rsidRDefault="004F7719" w:rsidP="008205BC">
      <w:pPr>
        <w:pStyle w:val="NormalFootnoteReference"/>
        <w:ind w:left="113" w:hanging="113"/>
      </w:pPr>
      <w:r w:rsidRPr="006D02B0">
        <w:rPr>
          <w:rStyle w:val="FootnoteReference"/>
        </w:rPr>
        <w:footnoteRef/>
      </w:r>
      <w:r w:rsidRPr="006D02B0">
        <w:t xml:space="preserve"> Narodne novine br. 153/13, 65/17, 114/18 i 39/19</w:t>
      </w:r>
    </w:p>
  </w:footnote>
  <w:footnote w:id="2">
    <w:p w14:paraId="4F47817A" w14:textId="77777777" w:rsidR="004F7719" w:rsidRPr="006D02B0" w:rsidRDefault="004F7719" w:rsidP="008205BC">
      <w:pPr>
        <w:pStyle w:val="NormalFootnoteReference"/>
        <w:ind w:left="113" w:hanging="113"/>
      </w:pPr>
      <w:r w:rsidRPr="006D02B0">
        <w:rPr>
          <w:rStyle w:val="FootnoteReference"/>
        </w:rPr>
        <w:footnoteRef/>
      </w:r>
      <w:r w:rsidRPr="006D02B0">
        <w:t xml:space="preserve"> </w:t>
      </w:r>
      <w:r w:rsidRPr="006D02B0">
        <w:t>Narodne novine br. 48/14 i 19/15</w:t>
      </w:r>
    </w:p>
  </w:footnote>
  <w:footnote w:id="3">
    <w:p w14:paraId="053F1125" w14:textId="42955396" w:rsidR="004F7719" w:rsidRPr="006D02B0" w:rsidRDefault="004F7719" w:rsidP="008205BC">
      <w:pPr>
        <w:pStyle w:val="NormalFootnoteReference"/>
        <w:ind w:left="113" w:hanging="113"/>
      </w:pPr>
      <w:r w:rsidRPr="006D02B0">
        <w:rPr>
          <w:rStyle w:val="FootnoteReference"/>
        </w:rPr>
        <w:footnoteRef/>
      </w:r>
      <w:r w:rsidRPr="006D02B0">
        <w:t xml:space="preserve"> </w:t>
      </w:r>
      <w:r w:rsidRPr="006D02B0">
        <w:t>Narodne novine br. 33/01, 60/01, 106/03, 129/05, 109/07, 125/08, 36/09, 150/11, 144/12, 19/13</w:t>
      </w:r>
      <w:r w:rsidRPr="00C401AD">
        <w:t xml:space="preserve"> – </w:t>
      </w:r>
      <w:r w:rsidRPr="006D02B0">
        <w:t>proč</w:t>
      </w:r>
      <w:r>
        <w:t>išćeni tekst, 137/15</w:t>
      </w:r>
      <w:r w:rsidRPr="00C401AD">
        <w:t xml:space="preserve"> – </w:t>
      </w:r>
      <w:r>
        <w:t>ispravak,</w:t>
      </w:r>
      <w:r w:rsidRPr="006D02B0">
        <w:t xml:space="preserve"> 123/17</w:t>
      </w:r>
      <w:r>
        <w:t xml:space="preserve">, </w:t>
      </w:r>
      <w:r w:rsidRPr="000E16AF">
        <w:t>98/19</w:t>
      </w:r>
      <w:r>
        <w:t xml:space="preserve"> i</w:t>
      </w:r>
      <w:r w:rsidRPr="000E16AF">
        <w:t xml:space="preserve"> 144/20</w:t>
      </w:r>
    </w:p>
  </w:footnote>
  <w:footnote w:id="4">
    <w:p w14:paraId="6242AEAE" w14:textId="5BF9C86F" w:rsidR="004F7719" w:rsidRPr="006D02B0" w:rsidRDefault="004F7719" w:rsidP="00431BD4">
      <w:pPr>
        <w:pStyle w:val="NormalFootnoteReference"/>
        <w:ind w:left="113" w:hanging="113"/>
      </w:pPr>
      <w:r w:rsidRPr="006D02B0">
        <w:rPr>
          <w:rStyle w:val="FootnoteReference"/>
        </w:rPr>
        <w:footnoteRef/>
      </w:r>
      <w:r w:rsidRPr="006D02B0">
        <w:t xml:space="preserve"> </w:t>
      </w:r>
      <w:r w:rsidRPr="006D02B0">
        <w:t xml:space="preserve">Izvor: </w:t>
      </w:r>
      <w:r>
        <w:t>Registar prostornih jedinica, Državna geodetska uprava (Krapinsko-zagorska županija 1.229,62</w:t>
      </w:r>
      <w:r w:rsidRPr="00274F2C">
        <w:t xml:space="preserve"> km²</w:t>
      </w:r>
      <w:r>
        <w:t>, Republika Hrvatska 56.561,79 </w:t>
      </w:r>
      <w:r w:rsidRPr="00832940">
        <w:t>km²</w:t>
      </w:r>
    </w:p>
  </w:footnote>
  <w:footnote w:id="5">
    <w:p w14:paraId="5C7E5752" w14:textId="77777777" w:rsidR="004F7719" w:rsidRPr="006D02B0" w:rsidRDefault="004F7719" w:rsidP="002B4FE0">
      <w:pPr>
        <w:pStyle w:val="NormalFootnoteReference"/>
      </w:pPr>
      <w:r w:rsidRPr="006D02B0">
        <w:rPr>
          <w:rStyle w:val="FootnoteReference"/>
        </w:rPr>
        <w:footnoteRef/>
      </w:r>
      <w:r w:rsidRPr="006D02B0">
        <w:t xml:space="preserve"> </w:t>
      </w:r>
      <w:r w:rsidRPr="006D02B0">
        <w:t xml:space="preserve">Izrada: </w:t>
      </w:r>
      <w:r>
        <w:t>autor Izvješća o stanju u prostoru</w:t>
      </w:r>
    </w:p>
  </w:footnote>
  <w:footnote w:id="6">
    <w:p w14:paraId="7A167010" w14:textId="60B94610" w:rsidR="004F7719" w:rsidRPr="006D02B0" w:rsidRDefault="004F7719" w:rsidP="008205BC">
      <w:pPr>
        <w:pStyle w:val="NormalFootnoteReference"/>
        <w:ind w:left="113" w:hanging="113"/>
      </w:pPr>
      <w:r w:rsidRPr="006D02B0">
        <w:rPr>
          <w:rStyle w:val="FootnoteReference"/>
        </w:rPr>
        <w:footnoteRef/>
      </w:r>
      <w:r w:rsidRPr="006D02B0">
        <w:t xml:space="preserve"> </w:t>
      </w:r>
      <w:r w:rsidRPr="006D02B0">
        <w:t>Narodne novine br. 86/06, 125/06</w:t>
      </w:r>
      <w:r>
        <w:t xml:space="preserve"> - ispravak</w:t>
      </w:r>
      <w:r w:rsidRPr="006D02B0">
        <w:t>, 16/07</w:t>
      </w:r>
      <w:r w:rsidRPr="00C401AD">
        <w:t xml:space="preserve"> – </w:t>
      </w:r>
      <w:r>
        <w:t>ispravak</w:t>
      </w:r>
      <w:r w:rsidRPr="006D02B0">
        <w:t>, 95/08</w:t>
      </w:r>
      <w:r w:rsidRPr="00C401AD">
        <w:t xml:space="preserve"> – </w:t>
      </w:r>
      <w:r>
        <w:t>odluka Ustavnog suda</w:t>
      </w:r>
      <w:r w:rsidRPr="006D02B0">
        <w:t>, 46/10</w:t>
      </w:r>
      <w:r w:rsidRPr="00C401AD">
        <w:t xml:space="preserve"> – </w:t>
      </w:r>
      <w:r>
        <w:t>ispravak</w:t>
      </w:r>
      <w:r w:rsidRPr="006D02B0">
        <w:t>, 145/10, 37/13, 44/13, 45/13 i 110/15</w:t>
      </w:r>
    </w:p>
  </w:footnote>
  <w:footnote w:id="7">
    <w:p w14:paraId="49D606BB" w14:textId="3B200194" w:rsidR="004F7719" w:rsidRPr="006D02B0" w:rsidRDefault="004F7719" w:rsidP="008205BC">
      <w:pPr>
        <w:pStyle w:val="NormalFootnoteReference"/>
        <w:ind w:left="113" w:hanging="113"/>
      </w:pPr>
      <w:r w:rsidRPr="006D02B0">
        <w:rPr>
          <w:rStyle w:val="FootnoteReference"/>
        </w:rPr>
        <w:footnoteRef/>
      </w:r>
      <w:r w:rsidRPr="006D02B0">
        <w:t xml:space="preserve"> </w:t>
      </w:r>
      <w:r w:rsidRPr="006D02B0">
        <w:t xml:space="preserve">Službene novine </w:t>
      </w:r>
      <w:r>
        <w:t>Krapinsko-zagorske</w:t>
      </w:r>
      <w:r w:rsidRPr="006D02B0">
        <w:t xml:space="preserve"> županije br. </w:t>
      </w:r>
      <w:r w:rsidRPr="004362A3">
        <w:rPr>
          <w:color w:val="000000"/>
          <w:shd w:val="clear" w:color="auto" w:fill="FFFFFF"/>
        </w:rPr>
        <w:t>4/05, 8/12, 11/15, 1/16, 53/21 i 8/22 – pročišćeni tekst</w:t>
      </w:r>
    </w:p>
  </w:footnote>
  <w:footnote w:id="8">
    <w:p w14:paraId="32CD0395" w14:textId="19839331" w:rsidR="004F7719" w:rsidRPr="006D02B0" w:rsidRDefault="004F7719" w:rsidP="008205BC">
      <w:pPr>
        <w:pStyle w:val="NormalFootnoteReference"/>
        <w:ind w:left="142" w:hanging="142"/>
      </w:pPr>
      <w:r w:rsidRPr="004D6798">
        <w:rPr>
          <w:rStyle w:val="FootnoteReference"/>
        </w:rPr>
        <w:footnoteRef/>
      </w:r>
      <w:r w:rsidRPr="004D6798">
        <w:t xml:space="preserve"> </w:t>
      </w:r>
      <w:r w:rsidRPr="004D6798">
        <w:t xml:space="preserve">U ovom Izvješću o stanju u prostoru koristit će se nazivi </w:t>
      </w:r>
      <w:r w:rsidRPr="004D6798">
        <w:rPr>
          <w:i/>
        </w:rPr>
        <w:t>Donja Batina</w:t>
      </w:r>
      <w:r w:rsidRPr="004D6798">
        <w:t xml:space="preserve"> i </w:t>
      </w:r>
      <w:proofErr w:type="spellStart"/>
      <w:r w:rsidRPr="004D6798">
        <w:rPr>
          <w:i/>
        </w:rPr>
        <w:t>Ervenik</w:t>
      </w:r>
      <w:proofErr w:type="spellEnd"/>
      <w:r w:rsidRPr="004D6798">
        <w:rPr>
          <w:i/>
        </w:rPr>
        <w:t xml:space="preserve"> Zlatarski</w:t>
      </w:r>
      <w:r w:rsidRPr="004D6798">
        <w:t>.</w:t>
      </w:r>
    </w:p>
  </w:footnote>
  <w:footnote w:id="9">
    <w:p w14:paraId="0242273E" w14:textId="77777777" w:rsidR="004F7719" w:rsidRPr="006D02B0" w:rsidRDefault="004F7719" w:rsidP="003176A2">
      <w:pPr>
        <w:pStyle w:val="NormalFootnoteReference"/>
      </w:pPr>
      <w:r w:rsidRPr="006D02B0">
        <w:rPr>
          <w:rStyle w:val="FootnoteReference"/>
        </w:rPr>
        <w:footnoteRef/>
      </w:r>
      <w:r w:rsidRPr="006D02B0">
        <w:t xml:space="preserve"> </w:t>
      </w:r>
      <w:r w:rsidRPr="006D02B0">
        <w:t xml:space="preserve">Izrada: </w:t>
      </w:r>
      <w:r>
        <w:t>autor Izvješća o stanju u prostoru</w:t>
      </w:r>
    </w:p>
  </w:footnote>
  <w:footnote w:id="10">
    <w:p w14:paraId="0D882B09" w14:textId="77777777" w:rsidR="004F7719" w:rsidRPr="004C40BF" w:rsidRDefault="004F7719" w:rsidP="00614784">
      <w:pPr>
        <w:spacing w:before="0" w:after="0"/>
        <w:ind w:left="170" w:hanging="170"/>
        <w:rPr>
          <w:sz w:val="18"/>
          <w:szCs w:val="18"/>
        </w:rPr>
      </w:pPr>
      <w:r w:rsidRPr="004C40BF">
        <w:rPr>
          <w:rStyle w:val="FootnoteReference"/>
          <w:sz w:val="18"/>
          <w:szCs w:val="18"/>
        </w:rPr>
        <w:footnoteRef/>
      </w:r>
      <w:r w:rsidRPr="004C40BF">
        <w:rPr>
          <w:sz w:val="18"/>
          <w:szCs w:val="18"/>
        </w:rPr>
        <w:t xml:space="preserve"> </w:t>
      </w:r>
      <w:r w:rsidRPr="004C40BF">
        <w:rPr>
          <w:sz w:val="18"/>
          <w:szCs w:val="18"/>
        </w:rPr>
        <w:t xml:space="preserve">Izvor: </w:t>
      </w:r>
      <w:r>
        <w:rPr>
          <w:sz w:val="18"/>
          <w:szCs w:val="18"/>
        </w:rPr>
        <w:t>DGU</w:t>
      </w:r>
      <w:r w:rsidRPr="004C40BF">
        <w:rPr>
          <w:sz w:val="18"/>
          <w:szCs w:val="18"/>
        </w:rPr>
        <w:t xml:space="preserve">, obrada </w:t>
      </w:r>
      <w:r>
        <w:rPr>
          <w:sz w:val="18"/>
          <w:szCs w:val="18"/>
        </w:rPr>
        <w:t>izrađivača Izvješća o stanju u prostoru</w:t>
      </w:r>
    </w:p>
  </w:footnote>
  <w:footnote w:id="11">
    <w:p w14:paraId="72A8945D" w14:textId="61324121" w:rsidR="004F7719" w:rsidRPr="006D02B0" w:rsidRDefault="004F7719" w:rsidP="00AC2AF8">
      <w:pPr>
        <w:pStyle w:val="NormalFootnoteReference"/>
        <w:ind w:left="113" w:hanging="113"/>
      </w:pPr>
      <w:r w:rsidRPr="006D02B0">
        <w:rPr>
          <w:rStyle w:val="FootnoteReference"/>
        </w:rPr>
        <w:footnoteRef/>
      </w:r>
      <w:r w:rsidRPr="006D02B0">
        <w:t xml:space="preserve"> </w:t>
      </w:r>
      <w:r w:rsidRPr="00AC2AF8">
        <w:rPr>
          <w:i/>
        </w:rPr>
        <w:t>Program ukupnog razvoja Grada Zlatara 2019. – 2024.</w:t>
      </w:r>
      <w:r>
        <w:t xml:space="preserve">, </w:t>
      </w:r>
      <w:proofErr w:type="spellStart"/>
      <w:r>
        <w:t>Proeduco</w:t>
      </w:r>
      <w:proofErr w:type="spellEnd"/>
      <w:r>
        <w:t xml:space="preserve"> d. o. o., 2019.</w:t>
      </w:r>
    </w:p>
  </w:footnote>
  <w:footnote w:id="12">
    <w:p w14:paraId="4097AD09" w14:textId="45DBB909" w:rsidR="004F7719" w:rsidRPr="006D02B0" w:rsidRDefault="004F7719" w:rsidP="008205BC">
      <w:pPr>
        <w:spacing w:before="0" w:after="0"/>
        <w:ind w:left="170" w:hanging="170"/>
        <w:rPr>
          <w:sz w:val="18"/>
          <w:szCs w:val="18"/>
        </w:rPr>
      </w:pPr>
      <w:r w:rsidRPr="006D02B0">
        <w:rPr>
          <w:sz w:val="18"/>
          <w:szCs w:val="18"/>
          <w:vertAlign w:val="superscript"/>
        </w:rPr>
        <w:footnoteRef/>
      </w:r>
      <w:r w:rsidRPr="006D02B0">
        <w:rPr>
          <w:sz w:val="18"/>
          <w:szCs w:val="18"/>
        </w:rPr>
        <w:t xml:space="preserve"> </w:t>
      </w:r>
      <w:r w:rsidRPr="006D02B0">
        <w:rPr>
          <w:sz w:val="18"/>
          <w:szCs w:val="18"/>
        </w:rPr>
        <w:t xml:space="preserve">Gustoća naseljenosti izračunata je na temelju </w:t>
      </w:r>
      <w:r>
        <w:rPr>
          <w:sz w:val="18"/>
          <w:szCs w:val="18"/>
        </w:rPr>
        <w:t>Popisa stanovništva 2021.</w:t>
      </w:r>
    </w:p>
  </w:footnote>
  <w:footnote w:id="13">
    <w:p w14:paraId="6C484EA0" w14:textId="181ABC00" w:rsidR="004F7719" w:rsidRPr="004C40BF" w:rsidRDefault="004F7719" w:rsidP="00D362CC">
      <w:pPr>
        <w:spacing w:before="0" w:after="0"/>
        <w:ind w:left="170" w:hanging="170"/>
        <w:rPr>
          <w:sz w:val="18"/>
          <w:szCs w:val="18"/>
        </w:rPr>
      </w:pPr>
      <w:r w:rsidRPr="004C40BF">
        <w:rPr>
          <w:rStyle w:val="FootnoteReference"/>
          <w:sz w:val="18"/>
          <w:szCs w:val="18"/>
        </w:rPr>
        <w:footnoteRef/>
      </w:r>
      <w:r w:rsidRPr="004C40BF">
        <w:rPr>
          <w:sz w:val="18"/>
          <w:szCs w:val="18"/>
        </w:rPr>
        <w:t xml:space="preserve"> </w:t>
      </w:r>
      <w:r w:rsidRPr="004C40BF">
        <w:rPr>
          <w:sz w:val="18"/>
          <w:szCs w:val="18"/>
        </w:rPr>
        <w:t>Izvor: PPU</w:t>
      </w:r>
      <w:r>
        <w:rPr>
          <w:sz w:val="18"/>
          <w:szCs w:val="18"/>
        </w:rPr>
        <w:t>G Zlatara</w:t>
      </w:r>
      <w:r w:rsidRPr="004C40BF">
        <w:rPr>
          <w:sz w:val="18"/>
          <w:szCs w:val="18"/>
        </w:rPr>
        <w:t>, obrada autora</w:t>
      </w:r>
    </w:p>
  </w:footnote>
  <w:footnote w:id="14">
    <w:p w14:paraId="4D2E7BC7" w14:textId="77777777" w:rsidR="004F7719" w:rsidRPr="006D02B0" w:rsidRDefault="004F7719" w:rsidP="008205BC">
      <w:pPr>
        <w:pStyle w:val="NormalFootnoteReference"/>
      </w:pPr>
      <w:r w:rsidRPr="006D02B0">
        <w:rPr>
          <w:rStyle w:val="FootnoteReference"/>
        </w:rPr>
        <w:footnoteRef/>
      </w:r>
      <w:r w:rsidRPr="006D02B0">
        <w:t xml:space="preserve"> </w:t>
      </w:r>
      <w:proofErr w:type="spellStart"/>
      <w:r w:rsidRPr="006D02B0">
        <w:rPr>
          <w:b/>
        </w:rPr>
        <w:t>k</w:t>
      </w:r>
      <w:r w:rsidRPr="006D02B0">
        <w:rPr>
          <w:b/>
          <w:vertAlign w:val="subscript"/>
        </w:rPr>
        <w:t>f</w:t>
      </w:r>
      <w:proofErr w:type="spellEnd"/>
      <w:r w:rsidRPr="006D02B0">
        <w:t xml:space="preserve"> – opći koeficijent feminiteta (broj žena na 100 muškaraca); </w:t>
      </w:r>
      <w:proofErr w:type="spellStart"/>
      <w:r w:rsidRPr="006D02B0">
        <w:rPr>
          <w:b/>
        </w:rPr>
        <w:t>k</w:t>
      </w:r>
      <w:r w:rsidRPr="006D02B0">
        <w:rPr>
          <w:b/>
          <w:vertAlign w:val="subscript"/>
        </w:rPr>
        <w:t>f</w:t>
      </w:r>
      <w:proofErr w:type="spellEnd"/>
      <w:r w:rsidRPr="006D02B0">
        <w:t xml:space="preserve"> (20-39) – specifični koeficijent feminiteta dobne kohorte 20-39 godina (broj žena na 100 muškaraca u dobi 20-39 godina); </w:t>
      </w:r>
      <w:proofErr w:type="spellStart"/>
      <w:r w:rsidRPr="006D02B0">
        <w:rPr>
          <w:b/>
        </w:rPr>
        <w:t>i</w:t>
      </w:r>
      <w:r w:rsidRPr="006D02B0">
        <w:rPr>
          <w:b/>
          <w:vertAlign w:val="subscript"/>
        </w:rPr>
        <w:t>s</w:t>
      </w:r>
      <w:proofErr w:type="spellEnd"/>
      <w:r w:rsidRPr="006D02B0">
        <w:t xml:space="preserve"> – indeks starosti – broj starih (65+) na 100 mladih stanovnika (0-14); </w:t>
      </w:r>
      <w:proofErr w:type="spellStart"/>
      <w:r w:rsidRPr="006D02B0">
        <w:rPr>
          <w:b/>
        </w:rPr>
        <w:t>k</w:t>
      </w:r>
      <w:r w:rsidRPr="006D02B0">
        <w:rPr>
          <w:b/>
          <w:vertAlign w:val="subscript"/>
        </w:rPr>
        <w:t>d</w:t>
      </w:r>
      <w:proofErr w:type="spellEnd"/>
      <w:r w:rsidRPr="006D02B0">
        <w:rPr>
          <w:b/>
          <w:vertAlign w:val="subscript"/>
        </w:rPr>
        <w:t>, s</w:t>
      </w:r>
      <w:r w:rsidRPr="006D02B0">
        <w:t xml:space="preserve"> – koeficijent dobne ovisnosti starih – broj stanovnika umirovljeničke dobi (65+) na 100 radno sposobnih stanovnika (15-64 g.)</w:t>
      </w:r>
    </w:p>
  </w:footnote>
  <w:footnote w:id="15">
    <w:p w14:paraId="257AACB8" w14:textId="47C333AC" w:rsidR="004F7719" w:rsidRPr="006D02B0" w:rsidRDefault="004F7719" w:rsidP="00B40912">
      <w:pPr>
        <w:pStyle w:val="NormalFootnoteReference"/>
      </w:pPr>
      <w:r w:rsidRPr="006D02B0">
        <w:rPr>
          <w:rStyle w:val="FootnoteReference"/>
        </w:rPr>
        <w:footnoteRef/>
      </w:r>
      <w:r w:rsidRPr="006D02B0">
        <w:t xml:space="preserve"> </w:t>
      </w:r>
      <w:r>
        <w:t>Broj kućanstava ne izražava se po naseljima s obzirom na to da predmetni podaci iz Popisa stanovništva 2021. godine još uvijek nisu dostupni.</w:t>
      </w:r>
    </w:p>
  </w:footnote>
  <w:footnote w:id="16">
    <w:p w14:paraId="1A2C8CAF" w14:textId="77777777" w:rsidR="004F7719" w:rsidRPr="006D02B0" w:rsidRDefault="004F7719" w:rsidP="00A0051E">
      <w:pPr>
        <w:pStyle w:val="NormalFootnoteReference"/>
      </w:pPr>
      <w:r w:rsidRPr="006D02B0">
        <w:rPr>
          <w:rStyle w:val="FootnoteReference"/>
        </w:rPr>
        <w:footnoteRef/>
      </w:r>
      <w:r w:rsidRPr="006D02B0">
        <w:t xml:space="preserve"> </w:t>
      </w:r>
      <w:r>
        <w:rPr>
          <w:shd w:val="clear" w:color="auto" w:fill="FFFFFF"/>
        </w:rPr>
        <w:t xml:space="preserve">CORINE </w:t>
      </w:r>
      <w:proofErr w:type="spellStart"/>
      <w:r>
        <w:rPr>
          <w:shd w:val="clear" w:color="auto" w:fill="FFFFFF"/>
        </w:rPr>
        <w:t>Land</w:t>
      </w:r>
      <w:proofErr w:type="spellEnd"/>
      <w:r>
        <w:rPr>
          <w:shd w:val="clear" w:color="auto" w:fill="FFFFFF"/>
        </w:rPr>
        <w:t xml:space="preserve"> </w:t>
      </w:r>
      <w:proofErr w:type="spellStart"/>
      <w:r>
        <w:rPr>
          <w:shd w:val="clear" w:color="auto" w:fill="FFFFFF"/>
        </w:rPr>
        <w:t>Cover</w:t>
      </w:r>
      <w:proofErr w:type="spellEnd"/>
      <w:r>
        <w:rPr>
          <w:shd w:val="clear" w:color="auto" w:fill="FFFFFF"/>
        </w:rPr>
        <w:t xml:space="preserve"> Hrvatska predstavlja digitalnu bazu podataka o stanju i promjenama zemljišnog pokrova i namjeni korištenja zemljišta Republike Hrvatske za razdoblje 1980. – 2006. Baza CLC Hrvatska je konzistentna i homogenizirana s podacima pokrova zemljišta cijele Europske unije.</w:t>
      </w:r>
    </w:p>
  </w:footnote>
  <w:footnote w:id="17">
    <w:p w14:paraId="3A1DE84C" w14:textId="246226E8" w:rsidR="004F7719" w:rsidRPr="004C40BF" w:rsidRDefault="004F7719" w:rsidP="00A0051E">
      <w:pPr>
        <w:spacing w:before="0" w:after="0"/>
        <w:ind w:left="170" w:hanging="170"/>
        <w:rPr>
          <w:sz w:val="18"/>
          <w:szCs w:val="18"/>
        </w:rPr>
      </w:pPr>
      <w:r w:rsidRPr="004C40BF">
        <w:rPr>
          <w:rStyle w:val="FootnoteReference"/>
          <w:sz w:val="18"/>
          <w:szCs w:val="18"/>
        </w:rPr>
        <w:footnoteRef/>
      </w:r>
      <w:r w:rsidRPr="004C40BF">
        <w:rPr>
          <w:sz w:val="18"/>
          <w:szCs w:val="18"/>
        </w:rPr>
        <w:t xml:space="preserve"> </w:t>
      </w:r>
      <w:r w:rsidRPr="004C40BF">
        <w:rPr>
          <w:sz w:val="18"/>
          <w:szCs w:val="18"/>
        </w:rPr>
        <w:t>Izvor:</w:t>
      </w:r>
      <w:r w:rsidRPr="00936C0C">
        <w:rPr>
          <w:sz w:val="18"/>
          <w:szCs w:val="18"/>
        </w:rPr>
        <w:t xml:space="preserve"> </w:t>
      </w:r>
      <w:r w:rsidRPr="00936C0C">
        <w:rPr>
          <w:rFonts w:cstheme="minorHAnsi"/>
          <w:color w:val="000000"/>
          <w:sz w:val="18"/>
          <w:szCs w:val="18"/>
        </w:rPr>
        <w:t xml:space="preserve">CORINE </w:t>
      </w:r>
      <w:proofErr w:type="spellStart"/>
      <w:r w:rsidRPr="00936C0C">
        <w:rPr>
          <w:rFonts w:cstheme="minorHAnsi"/>
          <w:color w:val="000000"/>
          <w:sz w:val="18"/>
          <w:szCs w:val="18"/>
        </w:rPr>
        <w:t>Land</w:t>
      </w:r>
      <w:proofErr w:type="spellEnd"/>
      <w:r w:rsidRPr="00936C0C">
        <w:rPr>
          <w:rFonts w:cstheme="minorHAnsi"/>
          <w:color w:val="000000"/>
          <w:sz w:val="18"/>
          <w:szCs w:val="18"/>
        </w:rPr>
        <w:t xml:space="preserve"> </w:t>
      </w:r>
      <w:proofErr w:type="spellStart"/>
      <w:r w:rsidRPr="00290FDE">
        <w:rPr>
          <w:rFonts w:cstheme="minorHAnsi"/>
          <w:color w:val="000000"/>
          <w:sz w:val="18"/>
          <w:szCs w:val="18"/>
        </w:rPr>
        <w:t>cover</w:t>
      </w:r>
      <w:proofErr w:type="spellEnd"/>
      <w:r w:rsidRPr="00290FDE">
        <w:rPr>
          <w:rFonts w:cstheme="minorHAnsi"/>
          <w:color w:val="000000"/>
          <w:sz w:val="18"/>
          <w:szCs w:val="18"/>
        </w:rPr>
        <w:t>,</w:t>
      </w:r>
      <w:r w:rsidRPr="00290FDE">
        <w:rPr>
          <w:sz w:val="18"/>
          <w:szCs w:val="18"/>
        </w:rPr>
        <w:t xml:space="preserve"> http://corine.haop.hr; ob</w:t>
      </w:r>
      <w:r>
        <w:rPr>
          <w:sz w:val="18"/>
          <w:szCs w:val="18"/>
        </w:rPr>
        <w:t xml:space="preserve">rada </w:t>
      </w:r>
      <w:r w:rsidRPr="00745573">
        <w:rPr>
          <w:sz w:val="18"/>
          <w:szCs w:val="18"/>
        </w:rPr>
        <w:t>izrađivača Izvješća o stanju u prostoru</w:t>
      </w:r>
    </w:p>
  </w:footnote>
  <w:footnote w:id="18">
    <w:p w14:paraId="55485234" w14:textId="0B68CADA" w:rsidR="004F7719" w:rsidRPr="006D02B0" w:rsidRDefault="004F7719" w:rsidP="008205BC">
      <w:pPr>
        <w:pStyle w:val="NormalFootnoteReference"/>
      </w:pPr>
      <w:r w:rsidRPr="006D02B0">
        <w:rPr>
          <w:rStyle w:val="FootnoteReference"/>
        </w:rPr>
        <w:footnoteRef/>
      </w:r>
      <w:r w:rsidRPr="006D02B0">
        <w:t xml:space="preserve"> </w:t>
      </w:r>
      <w:r w:rsidRPr="006D02B0">
        <w:t xml:space="preserve">Narodne novine br. </w:t>
      </w:r>
      <w:r>
        <w:t>39/22</w:t>
      </w:r>
    </w:p>
  </w:footnote>
  <w:footnote w:id="19">
    <w:p w14:paraId="52866DFB" w14:textId="77777777" w:rsidR="004F7719" w:rsidRPr="006D02B0" w:rsidRDefault="004F7719" w:rsidP="008205BC">
      <w:pPr>
        <w:pStyle w:val="NormalFootnoteReference"/>
      </w:pPr>
      <w:r w:rsidRPr="006D02B0">
        <w:rPr>
          <w:rStyle w:val="FootnoteReference"/>
        </w:rPr>
        <w:footnoteRef/>
      </w:r>
      <w:r w:rsidRPr="006D02B0">
        <w:t xml:space="preserve"> </w:t>
      </w:r>
      <w:r w:rsidRPr="006D02B0">
        <w:t>Izvor: Državna geodetska uprava, 2018.</w:t>
      </w:r>
    </w:p>
  </w:footnote>
  <w:footnote w:id="20">
    <w:p w14:paraId="1FE59E40" w14:textId="0710112A" w:rsidR="004F7719" w:rsidRPr="006D02B0" w:rsidRDefault="004F7719" w:rsidP="001966B6">
      <w:pPr>
        <w:pStyle w:val="NormalFootnoteReference"/>
      </w:pPr>
      <w:r w:rsidRPr="006D02B0">
        <w:rPr>
          <w:rStyle w:val="FootnoteReference"/>
        </w:rPr>
        <w:footnoteRef/>
      </w:r>
      <w:r w:rsidRPr="006D02B0">
        <w:t xml:space="preserve"> </w:t>
      </w:r>
      <w:r w:rsidRPr="001966B6">
        <w:t>Podaci o površinama građevinskih područja korišteni u ovom Izvješću o stanju u prostoru su dobiveni izmjerom površina građevinskih područja naselja ucrtanih na kartografskim prikazima u grafičkom dijelu PPUG-a Zlatara.</w:t>
      </w:r>
    </w:p>
  </w:footnote>
  <w:footnote w:id="21">
    <w:p w14:paraId="3284B9A9" w14:textId="7D88D33A" w:rsidR="004F7719" w:rsidRPr="00681843" w:rsidRDefault="004F7719" w:rsidP="008F1D34">
      <w:pPr>
        <w:spacing w:before="0" w:after="0"/>
        <w:ind w:left="170" w:hanging="170"/>
        <w:rPr>
          <w:sz w:val="18"/>
          <w:szCs w:val="18"/>
        </w:rPr>
      </w:pPr>
      <w:r w:rsidRPr="004C40BF">
        <w:rPr>
          <w:rStyle w:val="FootnoteReference"/>
          <w:sz w:val="18"/>
          <w:szCs w:val="18"/>
        </w:rPr>
        <w:footnoteRef/>
      </w:r>
      <w:r w:rsidRPr="004C40BF">
        <w:rPr>
          <w:sz w:val="18"/>
          <w:szCs w:val="18"/>
        </w:rPr>
        <w:t xml:space="preserve"> </w:t>
      </w:r>
      <w:r w:rsidRPr="004C40BF">
        <w:rPr>
          <w:sz w:val="18"/>
          <w:szCs w:val="18"/>
        </w:rPr>
        <w:t>I</w:t>
      </w:r>
      <w:r w:rsidRPr="00681843">
        <w:rPr>
          <w:sz w:val="18"/>
          <w:szCs w:val="18"/>
        </w:rPr>
        <w:t>zvor: PPUG Zlatara, obrada autora</w:t>
      </w:r>
    </w:p>
  </w:footnote>
  <w:footnote w:id="22">
    <w:p w14:paraId="2E40F95F" w14:textId="6E3F3E9D" w:rsidR="004F7719" w:rsidRPr="006D02B0" w:rsidRDefault="004F7719" w:rsidP="00FA6498">
      <w:pPr>
        <w:pStyle w:val="NormalFootnoteReference"/>
      </w:pPr>
      <w:r w:rsidRPr="006D02B0">
        <w:rPr>
          <w:rStyle w:val="FootnoteReference"/>
        </w:rPr>
        <w:footnoteRef/>
      </w:r>
      <w:r w:rsidRPr="006D02B0">
        <w:t xml:space="preserve"> </w:t>
      </w:r>
      <w:r>
        <w:t>Državni zavod za statistiku, Zagreb, 2011.</w:t>
      </w:r>
    </w:p>
  </w:footnote>
  <w:footnote w:id="23">
    <w:p w14:paraId="32CD8334" w14:textId="77777777" w:rsidR="004F7719" w:rsidRPr="006D02B0" w:rsidRDefault="004F7719" w:rsidP="004F7719">
      <w:pPr>
        <w:pStyle w:val="NormalFootnoteReference"/>
      </w:pPr>
      <w:r w:rsidRPr="006D02B0">
        <w:rPr>
          <w:rStyle w:val="FootnoteReference"/>
        </w:rPr>
        <w:footnoteRef/>
      </w:r>
      <w:r w:rsidRPr="006D02B0">
        <w:t xml:space="preserve"> </w:t>
      </w:r>
      <w:r>
        <w:t>Grad Zlatar, 2022.</w:t>
      </w:r>
    </w:p>
  </w:footnote>
  <w:footnote w:id="24">
    <w:p w14:paraId="112F2062" w14:textId="77777777" w:rsidR="004F7719" w:rsidRPr="00A4594A" w:rsidRDefault="004F7719" w:rsidP="004F7719">
      <w:pPr>
        <w:pStyle w:val="NormalFootnoteReference"/>
        <w:rPr>
          <w:spacing w:val="-3"/>
        </w:rPr>
      </w:pPr>
      <w:r w:rsidRPr="006D02B0">
        <w:rPr>
          <w:rStyle w:val="FootnoteReference"/>
        </w:rPr>
        <w:footnoteRef/>
      </w:r>
      <w:r w:rsidRPr="006D02B0">
        <w:t xml:space="preserve"> </w:t>
      </w:r>
      <w:r w:rsidRPr="00A4594A">
        <w:rPr>
          <w:spacing w:val="-3"/>
        </w:rPr>
        <w:t>Dom zdravlja Krapinsko-zagorske županije, Ispostava Zlatar; http://www.dzkzz.hr/web2019/index.php/ispostava-zlatar</w:t>
      </w:r>
    </w:p>
  </w:footnote>
  <w:footnote w:id="25">
    <w:p w14:paraId="57FA15CF" w14:textId="77777777" w:rsidR="004F7719" w:rsidRPr="006D02B0" w:rsidRDefault="004F7719" w:rsidP="004F7719">
      <w:pPr>
        <w:pStyle w:val="NormalFootnoteReference"/>
      </w:pPr>
      <w:r w:rsidRPr="00702ED0">
        <w:rPr>
          <w:rStyle w:val="FootnoteReference"/>
        </w:rPr>
        <w:footnoteRef/>
      </w:r>
      <w:r w:rsidRPr="00702ED0">
        <w:t xml:space="preserve"> </w:t>
      </w:r>
      <w:r w:rsidRPr="00702ED0">
        <w:rPr>
          <w:i/>
        </w:rPr>
        <w:t>Strategija razvoja Grada Zlatara 2014. – 2020. godine</w:t>
      </w:r>
      <w:r w:rsidRPr="00702ED0">
        <w:t>, Grad Zlatar</w:t>
      </w:r>
    </w:p>
  </w:footnote>
  <w:footnote w:id="26">
    <w:p w14:paraId="331A1AC0" w14:textId="3F907AA5" w:rsidR="004F7719" w:rsidRPr="006D02B0" w:rsidRDefault="004F7719" w:rsidP="006077EB">
      <w:pPr>
        <w:pStyle w:val="NormalFootnoteReference"/>
      </w:pPr>
      <w:r w:rsidRPr="006D02B0">
        <w:rPr>
          <w:rStyle w:val="FootnoteReference"/>
        </w:rPr>
        <w:footnoteRef/>
      </w:r>
      <w:r w:rsidRPr="006D02B0">
        <w:t xml:space="preserve"> </w:t>
      </w:r>
      <w:r>
        <w:t>Grad Zlatar</w:t>
      </w:r>
      <w:r w:rsidRPr="006077EB">
        <w:t>, https://zlatar.hr/galerija-izvorne-umjetnosti-zlatar/</w:t>
      </w:r>
    </w:p>
  </w:footnote>
  <w:footnote w:id="27">
    <w:p w14:paraId="3A44239E" w14:textId="77777777" w:rsidR="004F7719" w:rsidRPr="006D02B0" w:rsidRDefault="004F7719" w:rsidP="008F1D34">
      <w:pPr>
        <w:pStyle w:val="NormalFootnoteReference"/>
        <w:ind w:left="113" w:hanging="113"/>
      </w:pPr>
      <w:r w:rsidRPr="006D02B0">
        <w:rPr>
          <w:rStyle w:val="FootnoteReference"/>
        </w:rPr>
        <w:footnoteRef/>
      </w:r>
      <w:r w:rsidRPr="006D02B0">
        <w:t xml:space="preserve"> </w:t>
      </w:r>
      <w:r w:rsidRPr="00AC2AF8">
        <w:rPr>
          <w:i/>
        </w:rPr>
        <w:t>Program ukupnog razvoja Grada Zlatara 2019. – 2024.</w:t>
      </w:r>
      <w:r>
        <w:t xml:space="preserve">, </w:t>
      </w:r>
      <w:proofErr w:type="spellStart"/>
      <w:r>
        <w:t>Proeduco</w:t>
      </w:r>
      <w:proofErr w:type="spellEnd"/>
      <w:r>
        <w:t xml:space="preserve"> d. o. o., 2019.</w:t>
      </w:r>
    </w:p>
  </w:footnote>
  <w:footnote w:id="28">
    <w:p w14:paraId="59B3FD17" w14:textId="77777777" w:rsidR="004F7719" w:rsidRPr="006D02B0" w:rsidRDefault="004F7719" w:rsidP="00F0677C">
      <w:pPr>
        <w:pStyle w:val="NormalFootnoteReference"/>
      </w:pPr>
      <w:r w:rsidRPr="00702ED0">
        <w:rPr>
          <w:rStyle w:val="FootnoteReference"/>
        </w:rPr>
        <w:footnoteRef/>
      </w:r>
      <w:r w:rsidRPr="00702ED0">
        <w:t xml:space="preserve"> </w:t>
      </w:r>
      <w:r w:rsidRPr="00702ED0">
        <w:rPr>
          <w:i/>
        </w:rPr>
        <w:t>Strategija razvoja Grada Zlatara 2014. – 2020. godine</w:t>
      </w:r>
      <w:r w:rsidRPr="00702ED0">
        <w:t>, Grad Zlatar</w:t>
      </w:r>
    </w:p>
  </w:footnote>
  <w:footnote w:id="29">
    <w:p w14:paraId="0EDC4223" w14:textId="56913D62" w:rsidR="004F7719" w:rsidRDefault="004F7719">
      <w:pPr>
        <w:pStyle w:val="FootnoteText"/>
      </w:pPr>
      <w:r>
        <w:rPr>
          <w:rStyle w:val="FootnoteReference"/>
        </w:rPr>
        <w:footnoteRef/>
      </w:r>
      <w:r>
        <w:t xml:space="preserve"> </w:t>
      </w:r>
      <w:r w:rsidRPr="00C156FA">
        <w:rPr>
          <w:rFonts w:ascii="Trenda" w:eastAsia="Times New Roman" w:hAnsi="Trenda" w:cs="Times New Roman"/>
          <w:i/>
          <w:sz w:val="18"/>
          <w:szCs w:val="18"/>
          <w:lang w:eastAsia="hr-HR"/>
        </w:rPr>
        <w:t xml:space="preserve">PPUG Zlatara i </w:t>
      </w:r>
      <w:proofErr w:type="spellStart"/>
      <w:r>
        <w:rPr>
          <w:rFonts w:ascii="Trenda" w:eastAsia="Times New Roman" w:hAnsi="Trenda" w:cs="Times New Roman"/>
          <w:i/>
          <w:sz w:val="18"/>
          <w:szCs w:val="18"/>
          <w:lang w:eastAsia="hr-HR"/>
        </w:rPr>
        <w:t>Geoportal</w:t>
      </w:r>
      <w:proofErr w:type="spellEnd"/>
      <w:r>
        <w:rPr>
          <w:rFonts w:ascii="Trenda" w:eastAsia="Times New Roman" w:hAnsi="Trenda" w:cs="Times New Roman"/>
          <w:i/>
          <w:sz w:val="18"/>
          <w:szCs w:val="18"/>
          <w:lang w:eastAsia="hr-HR"/>
        </w:rPr>
        <w:t xml:space="preserve"> kulturnih dobara RH; </w:t>
      </w:r>
      <w:r w:rsidRPr="00C156FA">
        <w:rPr>
          <w:rFonts w:ascii="Trenda" w:eastAsia="Times New Roman" w:hAnsi="Trenda" w:cs="Times New Roman"/>
          <w:i/>
          <w:sz w:val="18"/>
          <w:szCs w:val="18"/>
          <w:lang w:eastAsia="hr-HR"/>
        </w:rPr>
        <w:t>https://geoportal.kulturnadobra.hr/geoportal.html#/</w:t>
      </w:r>
    </w:p>
  </w:footnote>
  <w:footnote w:id="30">
    <w:p w14:paraId="691C631D" w14:textId="7E4AD456" w:rsidR="004F7719" w:rsidRPr="006D02B0" w:rsidRDefault="004F7719" w:rsidP="00330C3A">
      <w:pPr>
        <w:pStyle w:val="NormalFootnoteReference"/>
      </w:pPr>
      <w:r w:rsidRPr="00185AC0">
        <w:rPr>
          <w:rStyle w:val="FootnoteReference"/>
        </w:rPr>
        <w:footnoteRef/>
      </w:r>
      <w:r w:rsidRPr="00185AC0">
        <w:t xml:space="preserve"> </w:t>
      </w:r>
      <w:r w:rsidRPr="00185AC0">
        <w:rPr>
          <w:i/>
        </w:rPr>
        <w:t>Program ukupnog razvoja Grada zlatara 2019. – 2024.</w:t>
      </w:r>
      <w:r w:rsidRPr="00185AC0">
        <w:t xml:space="preserve">; </w:t>
      </w:r>
      <w:proofErr w:type="spellStart"/>
      <w:r w:rsidRPr="00185AC0">
        <w:t>Proeduco</w:t>
      </w:r>
      <w:proofErr w:type="spellEnd"/>
      <w:r w:rsidRPr="00185AC0">
        <w:t xml:space="preserve"> d.</w:t>
      </w:r>
      <w:r>
        <w:t> o. </w:t>
      </w:r>
      <w:r w:rsidRPr="00185AC0">
        <w:t xml:space="preserve">o., </w:t>
      </w:r>
      <w:r w:rsidRPr="0079305E">
        <w:t xml:space="preserve">2019. i </w:t>
      </w:r>
      <w:r w:rsidRPr="0079305E">
        <w:rPr>
          <w:i/>
        </w:rPr>
        <w:t>Provedbeni program Grada Zlatara za razdoblje 2022. – 2025.</w:t>
      </w:r>
      <w:r w:rsidRPr="0079305E">
        <w:t>; Grad Zlatar, Zlatar, 2021.</w:t>
      </w:r>
    </w:p>
  </w:footnote>
  <w:footnote w:id="31">
    <w:p w14:paraId="2ECE4F86" w14:textId="77777777" w:rsidR="004F7719" w:rsidRPr="006D02B0" w:rsidRDefault="004F7719" w:rsidP="0079305E">
      <w:pPr>
        <w:pStyle w:val="NormalFootnoteReference"/>
        <w:ind w:left="198" w:hanging="198"/>
      </w:pPr>
      <w:r w:rsidRPr="006D02B0">
        <w:rPr>
          <w:rStyle w:val="FootnoteReference"/>
        </w:rPr>
        <w:footnoteRef/>
      </w:r>
      <w:r w:rsidRPr="006D02B0">
        <w:t xml:space="preserve"> </w:t>
      </w:r>
      <w:r>
        <w:t>Grad Zlatar, Zlatar, 2021.</w:t>
      </w:r>
    </w:p>
  </w:footnote>
  <w:footnote w:id="32">
    <w:p w14:paraId="6D6422AD" w14:textId="0B3F0623" w:rsidR="004F7719" w:rsidRPr="006D02B0" w:rsidRDefault="004F7719" w:rsidP="0079305E">
      <w:pPr>
        <w:pStyle w:val="NormalFootnoteReference"/>
        <w:ind w:left="198" w:hanging="198"/>
      </w:pPr>
      <w:r w:rsidRPr="006D02B0">
        <w:rPr>
          <w:rStyle w:val="FootnoteReference"/>
        </w:rPr>
        <w:footnoteRef/>
      </w:r>
      <w:r w:rsidRPr="006D02B0">
        <w:t xml:space="preserve"> </w:t>
      </w:r>
      <w:r>
        <w:t>Narodne novine, br. 13/21</w:t>
      </w:r>
    </w:p>
  </w:footnote>
  <w:footnote w:id="33">
    <w:p w14:paraId="4CE0FA01" w14:textId="77B6C247" w:rsidR="004F7719" w:rsidRPr="006D02B0" w:rsidRDefault="004F7719" w:rsidP="00FB1F6F">
      <w:pPr>
        <w:pStyle w:val="NormalFootnoteReference"/>
        <w:ind w:left="198" w:hanging="198"/>
      </w:pPr>
      <w:r w:rsidRPr="006D02B0">
        <w:rPr>
          <w:rStyle w:val="FootnoteReference"/>
        </w:rPr>
        <w:footnoteRef/>
      </w:r>
      <w:r w:rsidRPr="006D02B0">
        <w:t xml:space="preserve"> </w:t>
      </w:r>
      <w:r>
        <w:t xml:space="preserve">Izvor: </w:t>
      </w:r>
      <w:r w:rsidRPr="00FB1F6F">
        <w:t>https://digitalnakomora.hr/</w:t>
      </w:r>
    </w:p>
  </w:footnote>
  <w:footnote w:id="34">
    <w:p w14:paraId="7BF4E8E1" w14:textId="5049E50A" w:rsidR="004F7719" w:rsidRPr="00007383" w:rsidRDefault="004F7719" w:rsidP="004144CC">
      <w:pPr>
        <w:pStyle w:val="NormalFootnoteReference"/>
        <w:ind w:left="198" w:hanging="198"/>
      </w:pPr>
      <w:r w:rsidRPr="00007383">
        <w:rPr>
          <w:rStyle w:val="FootnoteReference"/>
        </w:rPr>
        <w:footnoteRef/>
      </w:r>
      <w:r w:rsidRPr="00007383">
        <w:t xml:space="preserve"> </w:t>
      </w:r>
      <w:bookmarkStart w:id="155" w:name="_Hlk130992044"/>
      <w:proofErr w:type="spellStart"/>
      <w:r w:rsidRPr="00007383">
        <w:t>Apsolon</w:t>
      </w:r>
      <w:proofErr w:type="spellEnd"/>
      <w:r w:rsidRPr="00007383">
        <w:t xml:space="preserve"> d.</w:t>
      </w:r>
      <w:r w:rsidR="00007383" w:rsidRPr="00007383">
        <w:t xml:space="preserve"> </w:t>
      </w:r>
      <w:r w:rsidRPr="00007383">
        <w:t>o.</w:t>
      </w:r>
      <w:r w:rsidR="00007383" w:rsidRPr="00007383">
        <w:t xml:space="preserve"> </w:t>
      </w:r>
      <w:r w:rsidRPr="00007383">
        <w:t>o., Zlatar, 2020</w:t>
      </w:r>
      <w:bookmarkEnd w:id="155"/>
      <w:r w:rsidRPr="00007383">
        <w:t>.</w:t>
      </w:r>
    </w:p>
  </w:footnote>
  <w:footnote w:id="35">
    <w:p w14:paraId="7D96FFA3" w14:textId="70C7759D" w:rsidR="004F7719" w:rsidRPr="007D710D" w:rsidRDefault="004F7719" w:rsidP="004144CC">
      <w:pPr>
        <w:pStyle w:val="NormalFootnoteReference"/>
        <w:ind w:left="198" w:hanging="198"/>
      </w:pPr>
      <w:r w:rsidRPr="00007383">
        <w:rPr>
          <w:rStyle w:val="FootnoteReference"/>
        </w:rPr>
        <w:footnoteRef/>
      </w:r>
      <w:r w:rsidRPr="00007383">
        <w:t xml:space="preserve"> </w:t>
      </w:r>
      <w:proofErr w:type="spellStart"/>
      <w:r w:rsidRPr="00007383">
        <w:t>Sevoi</w:t>
      </w:r>
      <w:proofErr w:type="spellEnd"/>
      <w:r w:rsidRPr="00007383">
        <w:t xml:space="preserve"> d.</w:t>
      </w:r>
      <w:r w:rsidR="00007383" w:rsidRPr="00007383">
        <w:t xml:space="preserve"> </w:t>
      </w:r>
      <w:r w:rsidRPr="00007383">
        <w:t>o.</w:t>
      </w:r>
      <w:r w:rsidR="00007383" w:rsidRPr="00007383">
        <w:t xml:space="preserve"> </w:t>
      </w:r>
      <w:r w:rsidRPr="00007383">
        <w:t>o., Zagreb, 2020.</w:t>
      </w:r>
    </w:p>
  </w:footnote>
  <w:footnote w:id="36">
    <w:p w14:paraId="1F1DFDB2" w14:textId="77777777" w:rsidR="004F7719" w:rsidRPr="006D02B0" w:rsidRDefault="004F7719" w:rsidP="005B5A13">
      <w:pPr>
        <w:pStyle w:val="NormalFootnoteReference"/>
        <w:ind w:left="198" w:hanging="198"/>
      </w:pPr>
      <w:r w:rsidRPr="006D02B0">
        <w:rPr>
          <w:rStyle w:val="FootnoteReference"/>
        </w:rPr>
        <w:footnoteRef/>
      </w:r>
      <w:r w:rsidRPr="006D02B0">
        <w:t xml:space="preserve"> </w:t>
      </w:r>
      <w:r>
        <w:t>Izvo</w:t>
      </w:r>
      <w:r w:rsidRPr="005B5A13">
        <w:t xml:space="preserve">r: </w:t>
      </w:r>
      <w:r w:rsidRPr="005B5A13">
        <w:rPr>
          <w:rFonts w:eastAsiaTheme="minorHAnsi"/>
          <w:i/>
          <w:lang w:eastAsia="en-US"/>
        </w:rPr>
        <w:t>Provedbeni program Grada Zlatara za razdoblje 2022. – 2025.</w:t>
      </w:r>
      <w:r w:rsidRPr="005B5A13">
        <w:rPr>
          <w:rFonts w:eastAsiaTheme="minorHAnsi"/>
          <w:lang w:eastAsia="en-US"/>
        </w:rPr>
        <w:t xml:space="preserve">; </w:t>
      </w:r>
      <w:r w:rsidRPr="005B5A13">
        <w:t>Gra</w:t>
      </w:r>
      <w:r>
        <w:t>d Zlatar, Zlatar, 2021.</w:t>
      </w:r>
    </w:p>
  </w:footnote>
  <w:footnote w:id="37">
    <w:p w14:paraId="6AE4AE13" w14:textId="7067D3A4" w:rsidR="004F7719" w:rsidRPr="006D02B0" w:rsidRDefault="004F7719" w:rsidP="005B5A13">
      <w:pPr>
        <w:pStyle w:val="NormalFootnoteReference"/>
        <w:ind w:left="198" w:hanging="198"/>
      </w:pPr>
      <w:r w:rsidRPr="006D02B0">
        <w:rPr>
          <w:rStyle w:val="FootnoteReference"/>
        </w:rPr>
        <w:footnoteRef/>
      </w:r>
      <w:r w:rsidRPr="006D02B0">
        <w:t xml:space="preserve"> </w:t>
      </w:r>
      <w:r w:rsidRPr="005B5A13">
        <w:t>Narodne novine br. 80/13, 15/18, 14/19, 127/19</w:t>
      </w:r>
    </w:p>
  </w:footnote>
  <w:footnote w:id="38">
    <w:p w14:paraId="708255FD" w14:textId="659CE033" w:rsidR="004F7719" w:rsidRPr="006D02B0" w:rsidRDefault="004F7719" w:rsidP="005B5A13">
      <w:pPr>
        <w:pStyle w:val="NormalFootnoteReference"/>
      </w:pPr>
      <w:r w:rsidRPr="006D02B0">
        <w:rPr>
          <w:rStyle w:val="FootnoteReference"/>
        </w:rPr>
        <w:footnoteRef/>
      </w:r>
      <w:r w:rsidRPr="006D02B0">
        <w:t xml:space="preserve"> </w:t>
      </w:r>
      <w:r w:rsidRPr="006D02B0">
        <w:t>Izvor: PPU</w:t>
      </w:r>
      <w:r>
        <w:t xml:space="preserve">G Zlatara; </w:t>
      </w:r>
      <w:r w:rsidRPr="006D02B0">
        <w:t xml:space="preserve">obrada </w:t>
      </w:r>
      <w:r>
        <w:t>izrađivača Izvješća o stanju u prostoru</w:t>
      </w:r>
    </w:p>
  </w:footnote>
  <w:footnote w:id="39">
    <w:p w14:paraId="3DF41B81" w14:textId="51F0D64B" w:rsidR="004F7719" w:rsidRPr="006D02B0" w:rsidRDefault="004F7719" w:rsidP="00DF2DFA">
      <w:pPr>
        <w:pStyle w:val="NormalFootnoteReference"/>
      </w:pPr>
      <w:r w:rsidRPr="006D02B0">
        <w:rPr>
          <w:rStyle w:val="FootnoteReference"/>
        </w:rPr>
        <w:footnoteRef/>
      </w:r>
      <w:r w:rsidRPr="006D02B0">
        <w:t xml:space="preserve"> </w:t>
      </w:r>
      <w:r w:rsidRPr="006D02B0">
        <w:t xml:space="preserve">Izvor: </w:t>
      </w:r>
      <w:r w:rsidRPr="00DF2DFA">
        <w:t>https://dzs.gov.hr/istaknute-teme-162/popisi-poljoprivrede/422</w:t>
      </w:r>
      <w:r>
        <w:t xml:space="preserve">; </w:t>
      </w:r>
      <w:r w:rsidRPr="00DF2DFA">
        <w:t>http://www.popispoljoprivrede.hr/rezultati.html</w:t>
      </w:r>
    </w:p>
  </w:footnote>
  <w:footnote w:id="40">
    <w:p w14:paraId="7855B817" w14:textId="12E307AB" w:rsidR="004F7719" w:rsidRPr="006D02B0" w:rsidRDefault="004F7719" w:rsidP="00DF2DFA">
      <w:pPr>
        <w:pStyle w:val="NormalFootnoteReference"/>
      </w:pPr>
      <w:r w:rsidRPr="006D02B0">
        <w:rPr>
          <w:rStyle w:val="FootnoteReference"/>
        </w:rPr>
        <w:footnoteRef/>
      </w:r>
      <w:r w:rsidRPr="006D02B0">
        <w:t xml:space="preserve"> </w:t>
      </w:r>
      <w:r w:rsidRPr="006D02B0">
        <w:t xml:space="preserve">Izvor: </w:t>
      </w:r>
      <w:r>
        <w:t xml:space="preserve">Popis poljoprivrede 2003., </w:t>
      </w:r>
      <w:r w:rsidRPr="00DF2DFA">
        <w:t>https://dzs.gov.hr/istaknute-teme-162/popisi-poljoprivrede-2/popis-poljoprivrede-2003/261</w:t>
      </w:r>
    </w:p>
  </w:footnote>
  <w:footnote w:id="41">
    <w:p w14:paraId="7D3C2D60" w14:textId="29692F0F" w:rsidR="004F7719" w:rsidRPr="006D02B0" w:rsidRDefault="004F7719" w:rsidP="009C3518">
      <w:pPr>
        <w:pStyle w:val="NormalFootnoteReference"/>
      </w:pPr>
      <w:r w:rsidRPr="006D02B0">
        <w:rPr>
          <w:rStyle w:val="FootnoteReference"/>
        </w:rPr>
        <w:footnoteRef/>
      </w:r>
      <w:r w:rsidRPr="006D02B0">
        <w:t xml:space="preserve"> </w:t>
      </w:r>
      <w:r w:rsidRPr="009C3518">
        <w:t>Georg d. o. o., 2019.</w:t>
      </w:r>
    </w:p>
  </w:footnote>
  <w:footnote w:id="42">
    <w:p w14:paraId="2162C94D" w14:textId="448E5971" w:rsidR="004F7719" w:rsidRPr="006D02B0" w:rsidRDefault="004F7719" w:rsidP="00271D33">
      <w:pPr>
        <w:pStyle w:val="NormalFootnoteReference"/>
      </w:pPr>
      <w:r w:rsidRPr="006D02B0">
        <w:rPr>
          <w:rStyle w:val="FootnoteReference"/>
        </w:rPr>
        <w:footnoteRef/>
      </w:r>
      <w:r w:rsidRPr="006D02B0">
        <w:t xml:space="preserve"> </w:t>
      </w:r>
      <w:r w:rsidRPr="006D02B0">
        <w:t xml:space="preserve">Izvor: </w:t>
      </w:r>
      <w:r w:rsidRPr="00B7230D">
        <w:t>Agencija za plaćanja u poljoprivredi, ribarstvu i ruralnom razvoju, Upisnik poljoprivrednika, https://www.apprrr.hr/upisnik-poljoprivrednika/</w:t>
      </w:r>
    </w:p>
  </w:footnote>
  <w:footnote w:id="43">
    <w:p w14:paraId="5A45AC68" w14:textId="77777777" w:rsidR="004F7719" w:rsidRPr="006D02B0" w:rsidRDefault="004F7719" w:rsidP="00B7230D">
      <w:pPr>
        <w:pStyle w:val="NormalFootnoteReference"/>
        <w:ind w:left="198" w:hanging="198"/>
      </w:pPr>
      <w:r w:rsidRPr="006D02B0">
        <w:rPr>
          <w:rStyle w:val="FootnoteReference"/>
        </w:rPr>
        <w:footnoteRef/>
      </w:r>
      <w:r w:rsidRPr="006D02B0">
        <w:t xml:space="preserve"> </w:t>
      </w:r>
      <w:r>
        <w:t>Grad Zlatar, Zlatar, 2021.</w:t>
      </w:r>
    </w:p>
  </w:footnote>
  <w:footnote w:id="44">
    <w:p w14:paraId="40A240E6" w14:textId="47296783" w:rsidR="004F7719" w:rsidRPr="006D02B0" w:rsidRDefault="004F7719" w:rsidP="00B7230D">
      <w:pPr>
        <w:pStyle w:val="NormalFootnoteReference"/>
        <w:ind w:left="198" w:hanging="198"/>
      </w:pPr>
      <w:r w:rsidRPr="006D02B0">
        <w:rPr>
          <w:rStyle w:val="FootnoteReference"/>
        </w:rPr>
        <w:footnoteRef/>
      </w:r>
      <w:r w:rsidRPr="006D02B0">
        <w:t xml:space="preserve"> </w:t>
      </w:r>
      <w:r>
        <w:t xml:space="preserve">Izvor: </w:t>
      </w:r>
      <w:r w:rsidRPr="00B7230D">
        <w:rPr>
          <w:rFonts w:cstheme="minorHAnsi"/>
          <w:color w:val="000000"/>
        </w:rPr>
        <w:t>Agencija za plaćanja u poljoprivredi, ribarstvu i ruralnom razvoju</w:t>
      </w:r>
      <w:r>
        <w:rPr>
          <w:rFonts w:cstheme="minorHAnsi"/>
          <w:color w:val="000000"/>
        </w:rPr>
        <w:t xml:space="preserve">, ARKOD preglednik, </w:t>
      </w:r>
      <w:r w:rsidRPr="00B7230D">
        <w:rPr>
          <w:rFonts w:cstheme="minorHAnsi"/>
          <w:color w:val="000000"/>
        </w:rPr>
        <w:t>http://preglednik.arkod.hr</w:t>
      </w:r>
    </w:p>
  </w:footnote>
  <w:footnote w:id="45">
    <w:p w14:paraId="13969F40" w14:textId="77777777" w:rsidR="004F7719" w:rsidRPr="006D02B0" w:rsidRDefault="004F7719" w:rsidP="009D4859">
      <w:pPr>
        <w:pStyle w:val="NormalFootnoteReference"/>
        <w:ind w:left="198" w:hanging="198"/>
      </w:pPr>
      <w:r w:rsidRPr="006D02B0">
        <w:rPr>
          <w:rStyle w:val="FootnoteReference"/>
        </w:rPr>
        <w:footnoteRef/>
      </w:r>
      <w:r w:rsidRPr="006D02B0">
        <w:t xml:space="preserve"> </w:t>
      </w:r>
      <w:r>
        <w:t>Grad Zlatar, Zlatar, 2021.</w:t>
      </w:r>
    </w:p>
  </w:footnote>
  <w:footnote w:id="46">
    <w:p w14:paraId="19769F45" w14:textId="6F437995" w:rsidR="004F7719" w:rsidRPr="006D02B0" w:rsidRDefault="004F7719" w:rsidP="00457A3F">
      <w:pPr>
        <w:pStyle w:val="NormalFootnoteReference"/>
      </w:pPr>
      <w:r w:rsidRPr="006D02B0">
        <w:rPr>
          <w:rStyle w:val="FootnoteReference"/>
        </w:rPr>
        <w:footnoteRef/>
      </w:r>
      <w:r w:rsidRPr="006D02B0">
        <w:t xml:space="preserve"> </w:t>
      </w:r>
      <w:r w:rsidRPr="006D02B0">
        <w:t xml:space="preserve">Izvor: </w:t>
      </w:r>
      <w:r>
        <w:t xml:space="preserve">Ministarstvo poljoprivrede, Središnja lovna evidencija, </w:t>
      </w:r>
      <w:r w:rsidRPr="00457A3F">
        <w:t>https://sle.mps.hr/</w:t>
      </w:r>
    </w:p>
  </w:footnote>
  <w:footnote w:id="47">
    <w:p w14:paraId="27745E01" w14:textId="77777777" w:rsidR="004F7719" w:rsidRPr="000941FB" w:rsidRDefault="004F7719" w:rsidP="000941FB">
      <w:pPr>
        <w:pStyle w:val="NormalFootnoteReference"/>
      </w:pPr>
      <w:r w:rsidRPr="006D02B0">
        <w:rPr>
          <w:rStyle w:val="FootnoteReference"/>
        </w:rPr>
        <w:footnoteRef/>
      </w:r>
      <w:r w:rsidRPr="006D02B0">
        <w:rPr>
          <w:i/>
        </w:rPr>
        <w:t xml:space="preserve"> </w:t>
      </w:r>
      <w:r w:rsidRPr="006D02B0">
        <w:t xml:space="preserve">Narodne novine br. </w:t>
      </w:r>
      <w:r>
        <w:t xml:space="preserve">18/21 i 100/21 (odluka koja je bila na snazi u vrijeme ovog izvještajnog razdoblja, a zamijenila ju je nova: Narodne novine br. 41/22 </w:t>
      </w:r>
      <w:r w:rsidRPr="007F3D97">
        <w:t>kojom su javne ceste na području Grada Zlatara ostale nepromijenjene</w:t>
      </w:r>
      <w:r>
        <w:t>)</w:t>
      </w:r>
    </w:p>
  </w:footnote>
  <w:footnote w:id="48">
    <w:p w14:paraId="5A1089BA" w14:textId="76A5AEC8" w:rsidR="004F7719" w:rsidRPr="006D02B0" w:rsidRDefault="004F7719" w:rsidP="00062EF8">
      <w:pPr>
        <w:pStyle w:val="NormalFootnoteReference"/>
      </w:pPr>
      <w:r w:rsidRPr="006D02B0">
        <w:rPr>
          <w:rStyle w:val="FootnoteReference"/>
        </w:rPr>
        <w:footnoteRef/>
      </w:r>
      <w:r w:rsidRPr="006D02B0">
        <w:t xml:space="preserve"> </w:t>
      </w:r>
      <w:r>
        <w:t>Izvor</w:t>
      </w:r>
      <w:r w:rsidRPr="006D02B0">
        <w:t>:</w:t>
      </w:r>
      <w:r>
        <w:t xml:space="preserve"> PPUG Zlatara; obrada izrađivača Izvješća o stanju u prostoru</w:t>
      </w:r>
    </w:p>
  </w:footnote>
  <w:footnote w:id="49">
    <w:p w14:paraId="4BCF64EA" w14:textId="00DB010C" w:rsidR="004F7719" w:rsidRPr="006D02B0" w:rsidRDefault="004F7719" w:rsidP="00793070">
      <w:pPr>
        <w:pStyle w:val="NormalFootnoteReference"/>
      </w:pPr>
      <w:r w:rsidRPr="006D02B0">
        <w:rPr>
          <w:rStyle w:val="FootnoteReference"/>
        </w:rPr>
        <w:footnoteRef/>
      </w:r>
      <w:r w:rsidRPr="006D02B0">
        <w:t xml:space="preserve"> </w:t>
      </w:r>
      <w:r>
        <w:t>Izvor</w:t>
      </w:r>
      <w:r w:rsidRPr="006D02B0">
        <w:t>:</w:t>
      </w:r>
      <w:r>
        <w:t xml:space="preserve"> PPUG Zlatara; obrada izrađivača Izvješća o stanju u prostoru</w:t>
      </w:r>
    </w:p>
  </w:footnote>
  <w:footnote w:id="50">
    <w:p w14:paraId="13199132" w14:textId="77777777" w:rsidR="004F7719" w:rsidRPr="006D02B0" w:rsidRDefault="004F7719" w:rsidP="004F7719">
      <w:pPr>
        <w:pStyle w:val="NormalFootnoteReference"/>
      </w:pPr>
      <w:r w:rsidRPr="006D02B0">
        <w:rPr>
          <w:rStyle w:val="FootnoteReference"/>
        </w:rPr>
        <w:footnoteRef/>
      </w:r>
      <w:r w:rsidRPr="006D02B0">
        <w:t xml:space="preserve"> </w:t>
      </w:r>
      <w:r>
        <w:t>Izvor</w:t>
      </w:r>
      <w:r w:rsidRPr="006D02B0">
        <w:t>:</w:t>
      </w:r>
      <w:r>
        <w:t xml:space="preserve"> </w:t>
      </w:r>
      <w:r w:rsidRPr="00AC2AF8">
        <w:rPr>
          <w:i/>
        </w:rPr>
        <w:t>Program ukupnog razvoja Grada Zlatara 2019. – 2024.</w:t>
      </w:r>
      <w:r>
        <w:t xml:space="preserve">, </w:t>
      </w:r>
      <w:proofErr w:type="spellStart"/>
      <w:r>
        <w:t>Proeduco</w:t>
      </w:r>
      <w:proofErr w:type="spellEnd"/>
      <w:r>
        <w:t xml:space="preserve"> d. o. o., 2019.</w:t>
      </w:r>
      <w:r w:rsidRPr="00E52247">
        <w:t xml:space="preserve">, i </w:t>
      </w:r>
      <w:r w:rsidRPr="00E52247">
        <w:rPr>
          <w:i/>
        </w:rPr>
        <w:t>Strategija razvoja Grada Zlatara 2014. – 2020. godine</w:t>
      </w:r>
      <w:r w:rsidRPr="00E52247">
        <w:t>, Grad Zlatar, Zlatar, 2014.</w:t>
      </w:r>
    </w:p>
  </w:footnote>
  <w:footnote w:id="51">
    <w:p w14:paraId="2EB2554A" w14:textId="77777777" w:rsidR="004F7719" w:rsidRPr="006D02B0" w:rsidRDefault="004F7719" w:rsidP="004144CC">
      <w:pPr>
        <w:pStyle w:val="NormalFootnoteReference"/>
      </w:pPr>
      <w:r w:rsidRPr="006D02B0">
        <w:rPr>
          <w:rStyle w:val="FootnoteReference"/>
        </w:rPr>
        <w:footnoteRef/>
      </w:r>
      <w:r>
        <w:t xml:space="preserve"> </w:t>
      </w:r>
      <w:r>
        <w:t xml:space="preserve">Narodne novine, br. </w:t>
      </w:r>
      <w:r w:rsidRPr="00556654">
        <w:rPr>
          <w:rFonts w:cstheme="minorHAnsi"/>
          <w:color w:val="000000"/>
        </w:rPr>
        <w:t>131/12, 92/15 i 10/21</w:t>
      </w:r>
    </w:p>
  </w:footnote>
  <w:footnote w:id="52">
    <w:p w14:paraId="4B1DE276" w14:textId="11CC740E" w:rsidR="004F7719" w:rsidRPr="00694F33" w:rsidRDefault="004F7719" w:rsidP="00694F33">
      <w:pPr>
        <w:pStyle w:val="NormalFootnoteReference"/>
      </w:pPr>
      <w:r w:rsidRPr="006D02B0">
        <w:rPr>
          <w:rStyle w:val="FootnoteReference"/>
        </w:rPr>
        <w:footnoteRef/>
      </w:r>
      <w:r>
        <w:t xml:space="preserve"> </w:t>
      </w:r>
      <w:r>
        <w:t xml:space="preserve">U odredbama za provedbu PPUG-a Zlatara navode se planirani </w:t>
      </w:r>
      <w:r w:rsidRPr="00556654">
        <w:rPr>
          <w:rFonts w:cstheme="minorHAnsi"/>
          <w:color w:val="000000"/>
        </w:rPr>
        <w:t>elektrovodovi napona 35 kV</w:t>
      </w:r>
      <w:r>
        <w:rPr>
          <w:rFonts w:cstheme="minorHAnsi"/>
          <w:color w:val="000000"/>
        </w:rPr>
        <w:t xml:space="preserve">, ali oni nisu prikazani na kartografskom prikazu br. 2.A </w:t>
      </w:r>
      <w:r>
        <w:rPr>
          <w:rFonts w:cstheme="minorHAnsi"/>
          <w:i/>
          <w:color w:val="000000"/>
        </w:rPr>
        <w:t>Infrastrukturni sustavi – energetski sustav</w:t>
      </w:r>
      <w:r>
        <w:rPr>
          <w:rFonts w:cstheme="minorHAnsi"/>
          <w:color w:val="000000"/>
        </w:rPr>
        <w:t xml:space="preserve">, stoga nisu prikazani ni na </w:t>
      </w:r>
      <w:proofErr w:type="spellStart"/>
      <w:r w:rsidRPr="00694F33">
        <w:rPr>
          <w:rFonts w:cstheme="minorHAnsi"/>
          <w:color w:val="28B463"/>
        </w:rPr>
        <w:t>kartogramu</w:t>
      </w:r>
      <w:proofErr w:type="spellEnd"/>
      <w:r w:rsidRPr="00694F33">
        <w:rPr>
          <w:rFonts w:cstheme="minorHAnsi"/>
          <w:color w:val="28B463"/>
        </w:rPr>
        <w:t xml:space="preserve"> </w:t>
      </w:r>
      <w:r w:rsidRPr="00216094">
        <w:rPr>
          <w:rFonts w:cstheme="minorHAnsi"/>
          <w:color w:val="000000"/>
        </w:rPr>
        <w:fldChar w:fldCharType="begin"/>
      </w:r>
      <w:r w:rsidRPr="00216094">
        <w:rPr>
          <w:rFonts w:cstheme="minorHAnsi"/>
          <w:color w:val="000000"/>
        </w:rPr>
        <w:instrText xml:space="preserve"> REF _Ref126859673 \h  \* MERGEFORMAT </w:instrText>
      </w:r>
      <w:r w:rsidRPr="00216094">
        <w:rPr>
          <w:rFonts w:cstheme="minorHAnsi"/>
          <w:color w:val="000000"/>
        </w:rPr>
      </w:r>
      <w:r w:rsidRPr="00216094">
        <w:rPr>
          <w:rFonts w:cstheme="minorHAnsi"/>
          <w:color w:val="000000"/>
        </w:rPr>
        <w:fldChar w:fldCharType="separate"/>
      </w:r>
      <w:r w:rsidRPr="00216094">
        <w:rPr>
          <w:bCs/>
          <w:noProof/>
          <w:color w:val="28B463"/>
        </w:rPr>
        <w:t>15</w:t>
      </w:r>
      <w:r w:rsidRPr="00216094">
        <w:rPr>
          <w:rFonts w:cstheme="minorHAnsi"/>
          <w:color w:val="000000"/>
        </w:rPr>
        <w:fldChar w:fldCharType="end"/>
      </w:r>
      <w:r>
        <w:rPr>
          <w:rFonts w:cstheme="minorHAnsi"/>
        </w:rPr>
        <w:t>.</w:t>
      </w:r>
    </w:p>
  </w:footnote>
  <w:footnote w:id="53">
    <w:p w14:paraId="3BA13365" w14:textId="5D5A414E" w:rsidR="004F7719" w:rsidRPr="006D02B0" w:rsidRDefault="004F7719" w:rsidP="00216094">
      <w:pPr>
        <w:pStyle w:val="NormalFootnoteReference"/>
      </w:pPr>
      <w:r w:rsidRPr="006D02B0">
        <w:rPr>
          <w:rStyle w:val="FootnoteReference"/>
        </w:rPr>
        <w:footnoteRef/>
      </w:r>
      <w:r w:rsidRPr="006D02B0">
        <w:t xml:space="preserve"> </w:t>
      </w:r>
      <w:r>
        <w:t>Izvor</w:t>
      </w:r>
      <w:r w:rsidRPr="006D02B0">
        <w:t>:</w:t>
      </w:r>
      <w:r>
        <w:t xml:space="preserve"> PPUG Zlatara; obrada izrađivača Izvješća o stanju u prostoru</w:t>
      </w:r>
    </w:p>
  </w:footnote>
  <w:footnote w:id="54">
    <w:p w14:paraId="5CC20E6F" w14:textId="4E9923D0" w:rsidR="004F7719" w:rsidRPr="006D02B0" w:rsidRDefault="004F7719" w:rsidP="004007B3">
      <w:pPr>
        <w:pStyle w:val="NormalFootnoteReference"/>
      </w:pPr>
      <w:r w:rsidRPr="006D02B0">
        <w:rPr>
          <w:rStyle w:val="FootnoteReference"/>
        </w:rPr>
        <w:footnoteRef/>
      </w:r>
      <w:r w:rsidRPr="006D02B0">
        <w:t xml:space="preserve"> </w:t>
      </w:r>
      <w:r w:rsidRPr="004007B3">
        <w:t>Grad Zlatar, Zlatar, 2021.</w:t>
      </w:r>
    </w:p>
  </w:footnote>
  <w:footnote w:id="55">
    <w:p w14:paraId="3B206E3B" w14:textId="4B77F6B6" w:rsidR="004F7719" w:rsidRPr="00A9663A" w:rsidRDefault="004F7719" w:rsidP="006353C1">
      <w:pPr>
        <w:pStyle w:val="NormalFootnoteReference"/>
      </w:pPr>
      <w:r w:rsidRPr="00F926CB">
        <w:rPr>
          <w:rStyle w:val="FootnoteReference"/>
        </w:rPr>
        <w:footnoteRef/>
      </w:r>
      <w:r w:rsidRPr="00F926CB">
        <w:t xml:space="preserve"> </w:t>
      </w:r>
      <w:r w:rsidRPr="00F926CB">
        <w:rPr>
          <w:i/>
        </w:rPr>
        <w:t>Strategija</w:t>
      </w:r>
      <w:r w:rsidRPr="00F926CB">
        <w:t xml:space="preserve"> </w:t>
      </w:r>
      <w:r w:rsidRPr="00F926CB">
        <w:rPr>
          <w:i/>
          <w:lang w:eastAsia="en-US"/>
        </w:rPr>
        <w:t xml:space="preserve">razvoja pametnog Grada Zlatara – Smart </w:t>
      </w:r>
      <w:proofErr w:type="spellStart"/>
      <w:r w:rsidRPr="00F926CB">
        <w:rPr>
          <w:i/>
          <w:lang w:eastAsia="en-US"/>
        </w:rPr>
        <w:t>city</w:t>
      </w:r>
      <w:proofErr w:type="spellEnd"/>
      <w:r w:rsidRPr="00F926CB">
        <w:rPr>
          <w:i/>
          <w:lang w:eastAsia="en-US"/>
        </w:rPr>
        <w:t xml:space="preserve"> Zlatar 2020 – </w:t>
      </w:r>
      <w:r w:rsidRPr="00A9663A">
        <w:rPr>
          <w:i/>
          <w:lang w:eastAsia="en-US"/>
        </w:rPr>
        <w:t>2027</w:t>
      </w:r>
      <w:r w:rsidRPr="00A9663A">
        <w:rPr>
          <w:lang w:eastAsia="en-US"/>
        </w:rPr>
        <w:t xml:space="preserve">, </w:t>
      </w:r>
      <w:bookmarkStart w:id="217" w:name="_Hlk130983274"/>
      <w:proofErr w:type="spellStart"/>
      <w:r w:rsidRPr="00A9663A">
        <w:t>Apsolon</w:t>
      </w:r>
      <w:proofErr w:type="spellEnd"/>
      <w:r w:rsidRPr="00A9663A">
        <w:t xml:space="preserve"> d.</w:t>
      </w:r>
      <w:r w:rsidR="00A9663A" w:rsidRPr="00A9663A">
        <w:t xml:space="preserve"> </w:t>
      </w:r>
      <w:r w:rsidRPr="00A9663A">
        <w:t>o.</w:t>
      </w:r>
      <w:r w:rsidR="00A9663A" w:rsidRPr="00A9663A">
        <w:t xml:space="preserve"> </w:t>
      </w:r>
      <w:r w:rsidRPr="00A9663A">
        <w:t>o., Zlatar, 2020.</w:t>
      </w:r>
      <w:bookmarkEnd w:id="217"/>
    </w:p>
  </w:footnote>
  <w:footnote w:id="56">
    <w:p w14:paraId="64C4FEC0" w14:textId="0F95383B" w:rsidR="004F7719" w:rsidRPr="00A9663A" w:rsidRDefault="004F7719" w:rsidP="006353C1">
      <w:pPr>
        <w:pStyle w:val="NormalFootnoteReference"/>
      </w:pPr>
      <w:r w:rsidRPr="00A9663A">
        <w:rPr>
          <w:rStyle w:val="FootnoteReference"/>
        </w:rPr>
        <w:footnoteRef/>
      </w:r>
      <w:r w:rsidRPr="00A9663A">
        <w:t xml:space="preserve"> </w:t>
      </w:r>
      <w:r w:rsidRPr="00A9663A">
        <w:rPr>
          <w:i/>
        </w:rPr>
        <w:t>Strategija razvoja Grada Zlatara 2014. – 2020. godine</w:t>
      </w:r>
      <w:r w:rsidRPr="00A9663A">
        <w:t xml:space="preserve">, </w:t>
      </w:r>
      <w:bookmarkStart w:id="218" w:name="_Hlk130983230"/>
      <w:r w:rsidRPr="00A9663A">
        <w:t>Zagorska razvojna agencija, Zlatar, 2014</w:t>
      </w:r>
      <w:bookmarkEnd w:id="218"/>
      <w:r w:rsidRPr="00A9663A">
        <w:t>.</w:t>
      </w:r>
    </w:p>
  </w:footnote>
  <w:footnote w:id="57">
    <w:p w14:paraId="3372C873" w14:textId="72A6778E" w:rsidR="004F7719" w:rsidRPr="006D02B0" w:rsidRDefault="004F7719" w:rsidP="006353C1">
      <w:pPr>
        <w:pStyle w:val="NormalFootnoteReference"/>
      </w:pPr>
      <w:r w:rsidRPr="00A9663A">
        <w:rPr>
          <w:rStyle w:val="FootnoteReference"/>
        </w:rPr>
        <w:footnoteRef/>
      </w:r>
      <w:r w:rsidRPr="00A9663A">
        <w:t xml:space="preserve"> </w:t>
      </w:r>
      <w:r w:rsidRPr="00A9663A">
        <w:rPr>
          <w:i/>
        </w:rPr>
        <w:t>Strategija razvoja Grada Zlatara 2014. – 2020. godine</w:t>
      </w:r>
      <w:r w:rsidRPr="00A9663A">
        <w:t>, Zagorska razvojna agencija, Zlatar, 2014.</w:t>
      </w:r>
    </w:p>
  </w:footnote>
  <w:footnote w:id="58">
    <w:p w14:paraId="2AABC987" w14:textId="480A979B" w:rsidR="004F7719" w:rsidRPr="006D02B0" w:rsidRDefault="004F7719" w:rsidP="006353C1">
      <w:pPr>
        <w:pStyle w:val="NormalFootnoteReference"/>
      </w:pPr>
      <w:r w:rsidRPr="004F7719">
        <w:rPr>
          <w:rStyle w:val="FootnoteReference"/>
        </w:rPr>
        <w:footnoteRef/>
      </w:r>
      <w:r w:rsidRPr="004F7719">
        <w:t xml:space="preserve"> </w:t>
      </w:r>
      <w:r w:rsidRPr="004F7719">
        <w:rPr>
          <w:i/>
        </w:rPr>
        <w:t>Strategija</w:t>
      </w:r>
      <w:r w:rsidRPr="004F7719">
        <w:t xml:space="preserve"> </w:t>
      </w:r>
      <w:r w:rsidRPr="004F7719">
        <w:rPr>
          <w:i/>
          <w:lang w:eastAsia="en-US"/>
        </w:rPr>
        <w:t xml:space="preserve">razvoja pametnog Grada Zlatara – Smart </w:t>
      </w:r>
      <w:proofErr w:type="spellStart"/>
      <w:r w:rsidRPr="004F7719">
        <w:rPr>
          <w:i/>
          <w:lang w:eastAsia="en-US"/>
        </w:rPr>
        <w:t>city</w:t>
      </w:r>
      <w:proofErr w:type="spellEnd"/>
      <w:r w:rsidRPr="004F7719">
        <w:rPr>
          <w:i/>
          <w:lang w:eastAsia="en-US"/>
        </w:rPr>
        <w:t xml:space="preserve"> Zlatar 2020 – 2027</w:t>
      </w:r>
      <w:r w:rsidRPr="004F7719">
        <w:rPr>
          <w:lang w:eastAsia="en-US"/>
        </w:rPr>
        <w:t xml:space="preserve">, </w:t>
      </w:r>
      <w:proofErr w:type="spellStart"/>
      <w:r w:rsidRPr="004F7719">
        <w:t>Apsolon</w:t>
      </w:r>
      <w:proofErr w:type="spellEnd"/>
      <w:r w:rsidRPr="004F7719">
        <w:t xml:space="preserve"> d. o. o., Zlatar, 2020. te https://zlatar.hr/energetska-obnova-sustava-javne-rasvjete-grada-zlatara/</w:t>
      </w:r>
    </w:p>
  </w:footnote>
  <w:footnote w:id="59">
    <w:p w14:paraId="4E6A2B02" w14:textId="31B1D23B" w:rsidR="004F7719" w:rsidRPr="005255D2" w:rsidRDefault="004F7719" w:rsidP="006353C1">
      <w:pPr>
        <w:pStyle w:val="FootnoteText"/>
        <w:rPr>
          <w:rFonts w:ascii="Trenda" w:eastAsia="Times New Roman" w:hAnsi="Trenda" w:cs="Times New Roman"/>
          <w:sz w:val="18"/>
          <w:szCs w:val="18"/>
          <w:lang w:eastAsia="hr-HR"/>
        </w:rPr>
      </w:pPr>
      <w:r w:rsidRPr="0028227F">
        <w:rPr>
          <w:rStyle w:val="FootnoteReference"/>
          <w:sz w:val="16"/>
          <w:szCs w:val="16"/>
        </w:rPr>
        <w:footnoteRef/>
      </w:r>
      <w:r w:rsidRPr="0028227F">
        <w:rPr>
          <w:sz w:val="16"/>
          <w:szCs w:val="16"/>
        </w:rPr>
        <w:t xml:space="preserve"> </w:t>
      </w:r>
      <w:r w:rsidRPr="005255D2">
        <w:rPr>
          <w:rFonts w:ascii="Trenda" w:eastAsia="Times New Roman" w:hAnsi="Trenda" w:cs="Times New Roman"/>
          <w:sz w:val="18"/>
          <w:szCs w:val="18"/>
          <w:lang w:eastAsia="hr-HR"/>
        </w:rPr>
        <w:t>https://www.zlatar.hr/trznica/</w:t>
      </w:r>
    </w:p>
  </w:footnote>
  <w:footnote w:id="60">
    <w:p w14:paraId="548212E9" w14:textId="77777777" w:rsidR="004F7719" w:rsidRPr="005255D2" w:rsidRDefault="004F7719" w:rsidP="006353C1">
      <w:pPr>
        <w:pStyle w:val="FootnoteText"/>
        <w:rPr>
          <w:rFonts w:ascii="Trenda" w:eastAsia="Times New Roman" w:hAnsi="Trenda" w:cs="Times New Roman"/>
          <w:sz w:val="18"/>
          <w:szCs w:val="18"/>
          <w:lang w:eastAsia="hr-HR"/>
        </w:rPr>
      </w:pPr>
      <w:r w:rsidRPr="0028227F">
        <w:rPr>
          <w:rStyle w:val="FootnoteReference"/>
          <w:sz w:val="16"/>
          <w:szCs w:val="16"/>
        </w:rPr>
        <w:footnoteRef/>
      </w:r>
      <w:r w:rsidRPr="0028227F">
        <w:rPr>
          <w:sz w:val="16"/>
          <w:szCs w:val="16"/>
        </w:rPr>
        <w:t xml:space="preserve"> </w:t>
      </w:r>
      <w:r w:rsidRPr="005255D2">
        <w:rPr>
          <w:rFonts w:ascii="Trenda" w:eastAsia="Times New Roman" w:hAnsi="Trenda" w:cs="Times New Roman"/>
          <w:sz w:val="18"/>
          <w:szCs w:val="18"/>
          <w:lang w:eastAsia="hr-HR"/>
        </w:rPr>
        <w:t xml:space="preserve">Turistička zajednica Grada Zlatara, </w:t>
      </w:r>
      <w:hyperlink r:id="rId1" w:history="1">
        <w:r w:rsidRPr="005255D2">
          <w:rPr>
            <w:rFonts w:ascii="Trenda" w:eastAsia="Times New Roman" w:hAnsi="Trenda" w:cs="Times New Roman"/>
            <w:sz w:val="18"/>
            <w:szCs w:val="18"/>
            <w:lang w:eastAsia="hr-HR"/>
          </w:rPr>
          <w:t>https://tzgzlatar.hr/biciklizam/</w:t>
        </w:r>
      </w:hyperlink>
    </w:p>
  </w:footnote>
  <w:footnote w:id="61">
    <w:p w14:paraId="1D1C5A8D" w14:textId="2BC0FF3C" w:rsidR="004F7719" w:rsidRPr="005255D2" w:rsidRDefault="004F7719" w:rsidP="006353C1">
      <w:pPr>
        <w:pStyle w:val="FootnoteText"/>
        <w:rPr>
          <w:rFonts w:ascii="Trenda" w:eastAsia="Times New Roman" w:hAnsi="Trenda" w:cs="Times New Roman"/>
          <w:sz w:val="18"/>
          <w:szCs w:val="18"/>
          <w:lang w:eastAsia="hr-HR"/>
        </w:rPr>
      </w:pPr>
      <w:r w:rsidRPr="0028227F">
        <w:rPr>
          <w:rStyle w:val="FootnoteReference"/>
          <w:sz w:val="16"/>
          <w:szCs w:val="16"/>
        </w:rPr>
        <w:footnoteRef/>
      </w:r>
      <w:r w:rsidRPr="0028227F">
        <w:rPr>
          <w:sz w:val="16"/>
          <w:szCs w:val="16"/>
        </w:rPr>
        <w:t xml:space="preserve"> </w:t>
      </w:r>
      <w:r>
        <w:rPr>
          <w:rFonts w:ascii="Trenda" w:eastAsia="Times New Roman" w:hAnsi="Trenda" w:cs="Times New Roman"/>
          <w:sz w:val="18"/>
          <w:szCs w:val="18"/>
          <w:lang w:eastAsia="hr-HR"/>
        </w:rPr>
        <w:t>PPUG Zlatara</w:t>
      </w:r>
    </w:p>
  </w:footnote>
  <w:footnote w:id="62">
    <w:p w14:paraId="44B11EB9" w14:textId="3DF847A6" w:rsidR="004F7719" w:rsidRPr="006D02B0" w:rsidRDefault="004F7719" w:rsidP="004007B3">
      <w:pPr>
        <w:pStyle w:val="NormalFootnoteReference"/>
      </w:pPr>
      <w:r w:rsidRPr="006D02B0">
        <w:rPr>
          <w:rStyle w:val="FootnoteReference"/>
        </w:rPr>
        <w:footnoteRef/>
      </w:r>
      <w:r w:rsidRPr="006D02B0">
        <w:t xml:space="preserve"> </w:t>
      </w:r>
      <w:r w:rsidRPr="004007B3">
        <w:t xml:space="preserve">Ustanova za obrazovanje odraslih </w:t>
      </w:r>
      <w:proofErr w:type="spellStart"/>
      <w:r w:rsidRPr="004007B3">
        <w:t>Defensor</w:t>
      </w:r>
      <w:proofErr w:type="spellEnd"/>
      <w:r w:rsidRPr="004007B3">
        <w:t>, Varaždin, 2019.</w:t>
      </w:r>
    </w:p>
  </w:footnote>
  <w:footnote w:id="63">
    <w:p w14:paraId="28A52B00" w14:textId="5EBE28ED" w:rsidR="004F7719" w:rsidRPr="006D02B0" w:rsidRDefault="004F7719" w:rsidP="00C90C7E">
      <w:pPr>
        <w:pStyle w:val="NormalFootnoteReference"/>
      </w:pPr>
      <w:r w:rsidRPr="006D02B0">
        <w:rPr>
          <w:rStyle w:val="FootnoteReference"/>
        </w:rPr>
        <w:footnoteRef/>
      </w:r>
      <w:r w:rsidRPr="006D02B0">
        <w:t xml:space="preserve"> </w:t>
      </w:r>
      <w:r w:rsidRPr="005255D2">
        <w:t>Službeni glasnik Krapinsko-zagorske županije br. 61/19</w:t>
      </w:r>
    </w:p>
  </w:footnote>
  <w:footnote w:id="64">
    <w:p w14:paraId="7F1BFDBB" w14:textId="77777777" w:rsidR="00A9663A" w:rsidRPr="005255D2" w:rsidRDefault="00A9663A" w:rsidP="00A9663A">
      <w:pPr>
        <w:pStyle w:val="FootnoteText"/>
        <w:rPr>
          <w:rFonts w:ascii="Trenda" w:eastAsia="Times New Roman" w:hAnsi="Trenda" w:cs="Times New Roman"/>
          <w:sz w:val="18"/>
          <w:szCs w:val="18"/>
          <w:lang w:eastAsia="hr-HR"/>
        </w:rPr>
      </w:pPr>
      <w:r w:rsidRPr="0028227F">
        <w:rPr>
          <w:rStyle w:val="FootnoteReference"/>
          <w:sz w:val="16"/>
          <w:szCs w:val="16"/>
        </w:rPr>
        <w:footnoteRef/>
      </w:r>
      <w:r w:rsidRPr="0028227F">
        <w:rPr>
          <w:sz w:val="16"/>
          <w:szCs w:val="16"/>
        </w:rPr>
        <w:t xml:space="preserve"> </w:t>
      </w:r>
      <w:r>
        <w:rPr>
          <w:rFonts w:ascii="Trenda" w:eastAsia="Times New Roman" w:hAnsi="Trenda" w:cs="Times New Roman"/>
          <w:sz w:val="18"/>
          <w:szCs w:val="18"/>
          <w:lang w:eastAsia="hr-HR"/>
        </w:rPr>
        <w:t>Nakon izvještajnog razdoblja ovog Izvješća o stanju u prostoru sanirana su još dva divlja odlagališta 2022. godine.</w:t>
      </w:r>
    </w:p>
  </w:footnote>
  <w:footnote w:id="65">
    <w:p w14:paraId="76FD2A31" w14:textId="542D6155" w:rsidR="004F7719" w:rsidRPr="006D02B0" w:rsidRDefault="004F7719" w:rsidP="000718D0">
      <w:pPr>
        <w:pStyle w:val="NormalFootnoteReference"/>
        <w:ind w:left="198" w:hanging="198"/>
      </w:pPr>
      <w:r w:rsidRPr="006D02B0">
        <w:rPr>
          <w:rStyle w:val="FootnoteReference"/>
        </w:rPr>
        <w:footnoteRef/>
      </w:r>
      <w:r w:rsidRPr="006D02B0">
        <w:t xml:space="preserve"> </w:t>
      </w:r>
      <w:r w:rsidRPr="000718D0">
        <w:t>„Projekt“ Zagreb, 1985.</w:t>
      </w:r>
    </w:p>
  </w:footnote>
  <w:footnote w:id="66">
    <w:p w14:paraId="37E39E01" w14:textId="77777777" w:rsidR="004F7719" w:rsidRPr="006D02B0" w:rsidRDefault="004F7719" w:rsidP="004F7719">
      <w:pPr>
        <w:pStyle w:val="NormalFootnoteReference"/>
        <w:ind w:left="198" w:hanging="198"/>
      </w:pPr>
      <w:r w:rsidRPr="006D02B0">
        <w:rPr>
          <w:rStyle w:val="FootnoteReference"/>
        </w:rPr>
        <w:footnoteRef/>
      </w:r>
      <w:r w:rsidRPr="006D02B0">
        <w:t xml:space="preserve"> </w:t>
      </w:r>
      <w:r w:rsidRPr="006D02B0">
        <w:t>Narodne novine br. 80/13, 15/18 14/19</w:t>
      </w:r>
      <w:r>
        <w:t xml:space="preserve"> i 127/19</w:t>
      </w:r>
    </w:p>
  </w:footnote>
  <w:footnote w:id="67">
    <w:p w14:paraId="32315A97" w14:textId="77777777" w:rsidR="004F7719" w:rsidRPr="006D02B0" w:rsidRDefault="004F7719" w:rsidP="004F7719">
      <w:pPr>
        <w:pStyle w:val="NormalFootnoteReference"/>
        <w:ind w:left="198" w:hanging="198"/>
      </w:pPr>
      <w:r w:rsidRPr="00290FDE">
        <w:rPr>
          <w:rStyle w:val="FootnoteReference"/>
        </w:rPr>
        <w:footnoteRef/>
      </w:r>
      <w:r w:rsidRPr="00290FDE">
        <w:t xml:space="preserve"> </w:t>
      </w:r>
      <w:r w:rsidRPr="00290FDE">
        <w:t>Izvor: Javna ustanova za upravljanje zaštićenim dijelovima prirode Krapinsko-zagorske županije, https://www.zagorje-priroda.hr/park-oko-dvorca-selnica/ [</w:t>
      </w:r>
      <w:proofErr w:type="spellStart"/>
      <w:r w:rsidRPr="00290FDE">
        <w:t>pristupljeno</w:t>
      </w:r>
      <w:proofErr w:type="spellEnd"/>
      <w:r w:rsidRPr="00290FDE">
        <w:t>: veljača 2023.]</w:t>
      </w:r>
    </w:p>
  </w:footnote>
  <w:footnote w:id="68">
    <w:p w14:paraId="5CDCE263" w14:textId="39A1E8BB" w:rsidR="004F7719" w:rsidRPr="006D02B0" w:rsidRDefault="004F7719" w:rsidP="006A26F0">
      <w:pPr>
        <w:pStyle w:val="NormalFootnoteReference"/>
      </w:pPr>
      <w:r w:rsidRPr="006D02B0">
        <w:rPr>
          <w:rStyle w:val="FootnoteReference"/>
        </w:rPr>
        <w:footnoteRef/>
      </w:r>
      <w:r w:rsidRPr="006D02B0">
        <w:t xml:space="preserve"> </w:t>
      </w:r>
      <w:r w:rsidRPr="006D02B0">
        <w:t>Iz</w:t>
      </w:r>
      <w:r>
        <w:t>vor</w:t>
      </w:r>
      <w:r w:rsidRPr="006D02B0">
        <w:t xml:space="preserve">: </w:t>
      </w:r>
      <w:r>
        <w:t>PPUG Zlatara; obrada izrađivača Izvješća o stanju u prostoru</w:t>
      </w:r>
    </w:p>
  </w:footnote>
  <w:footnote w:id="69">
    <w:p w14:paraId="11C7D9DF" w14:textId="2244849B" w:rsidR="004F7719" w:rsidRPr="009055CD" w:rsidRDefault="004F7719" w:rsidP="009055CD">
      <w:pPr>
        <w:pStyle w:val="NormalFootnoteReference"/>
        <w:rPr>
          <w:u w:val="single"/>
        </w:rPr>
      </w:pPr>
      <w:r w:rsidRPr="006D02B0">
        <w:rPr>
          <w:rStyle w:val="FootnoteReference"/>
        </w:rPr>
        <w:footnoteRef/>
      </w:r>
      <w:r w:rsidRPr="006D02B0">
        <w:t xml:space="preserve"> </w:t>
      </w:r>
      <w:r>
        <w:t xml:space="preserve">Prema </w:t>
      </w:r>
      <w:r>
        <w:rPr>
          <w:i/>
        </w:rPr>
        <w:t>Zakonu o zaštiti prirode</w:t>
      </w:r>
      <w:r>
        <w:t xml:space="preserve"> (Narodne novine br. </w:t>
      </w:r>
      <w:r w:rsidRPr="009055CD">
        <w:t>80/13, 15/18, 14/19, 127/19</w:t>
      </w:r>
      <w:r>
        <w:t xml:space="preserve">) i </w:t>
      </w:r>
      <w:r>
        <w:rPr>
          <w:i/>
        </w:rPr>
        <w:t xml:space="preserve">Uredbi </w:t>
      </w:r>
      <w:r w:rsidRPr="009055CD">
        <w:rPr>
          <w:i/>
        </w:rPr>
        <w:t xml:space="preserve">o ekološkoj mreži i nadležnostima javnih ustanova za upravljanje područjima ekološke mreže </w:t>
      </w:r>
      <w:r w:rsidRPr="009055CD">
        <w:t>(</w:t>
      </w:r>
      <w:r>
        <w:t xml:space="preserve">Narodne novine br. </w:t>
      </w:r>
      <w:r w:rsidRPr="009055CD">
        <w:t>80/19)</w:t>
      </w:r>
      <w:r>
        <w:t>.</w:t>
      </w:r>
    </w:p>
  </w:footnote>
  <w:footnote w:id="70">
    <w:p w14:paraId="2723215D" w14:textId="69D2AAAB" w:rsidR="004F7719" w:rsidRPr="006D02B0" w:rsidRDefault="004F7719" w:rsidP="00574715">
      <w:pPr>
        <w:pStyle w:val="NormalFootnoteReference"/>
        <w:ind w:left="198" w:hanging="198"/>
      </w:pPr>
      <w:r w:rsidRPr="003015C5">
        <w:rPr>
          <w:rStyle w:val="FootnoteReference"/>
        </w:rPr>
        <w:footnoteRef/>
      </w:r>
      <w:r w:rsidRPr="003015C5">
        <w:t xml:space="preserve"> </w:t>
      </w:r>
      <w:r w:rsidRPr="003015C5">
        <w:t>Izvor: Javna ustanova za upravljanje zaštićenim dijelovima prirode Krapinsko-zagorske županije, https://www.zagorje-priroda.hr/vrsni-dio-ivancice/ [preuzeto u veljači 2023.]</w:t>
      </w:r>
    </w:p>
  </w:footnote>
  <w:footnote w:id="71">
    <w:p w14:paraId="1069702C" w14:textId="399832F1" w:rsidR="004F7719" w:rsidRPr="006D02B0" w:rsidRDefault="004F7719" w:rsidP="000761C3">
      <w:pPr>
        <w:pStyle w:val="NormalFootnoteReference"/>
        <w:ind w:left="198" w:hanging="198"/>
      </w:pPr>
      <w:r w:rsidRPr="006D02B0">
        <w:rPr>
          <w:rStyle w:val="FootnoteReference"/>
        </w:rPr>
        <w:footnoteRef/>
      </w:r>
      <w:r w:rsidRPr="006D02B0">
        <w:t xml:space="preserve"> </w:t>
      </w:r>
      <w:r w:rsidRPr="000761C3">
        <w:t>Narodne novine br. 69/99, 151/03, 157/03, 100/04, 87/09, 88/10, 61/11, 25/12, 136/12, 157/13, 152/14, 98/15, 44/17, 90/18, 32/20, 62/20, 117/21 i 114/22</w:t>
      </w:r>
    </w:p>
  </w:footnote>
  <w:footnote w:id="72">
    <w:p w14:paraId="06E672EC" w14:textId="1EC702EE" w:rsidR="004F7719" w:rsidRPr="006D02B0" w:rsidRDefault="004F7719" w:rsidP="00FF5EFA">
      <w:pPr>
        <w:pStyle w:val="NormalFootnoteReference"/>
        <w:ind w:left="198" w:hanging="198"/>
      </w:pPr>
      <w:r w:rsidRPr="006D02B0">
        <w:rPr>
          <w:rStyle w:val="FootnoteReference"/>
        </w:rPr>
        <w:footnoteRef/>
      </w:r>
      <w:r w:rsidRPr="006D02B0">
        <w:t xml:space="preserve"> </w:t>
      </w:r>
      <w:r>
        <w:t xml:space="preserve">Izvor: Ministarstvo kulture i medija, </w:t>
      </w:r>
      <w:r w:rsidRPr="00FF5EFA">
        <w:t>Registra kulturnih dobara Republike Hrvatske</w:t>
      </w:r>
      <w:r>
        <w:t xml:space="preserve">, </w:t>
      </w:r>
      <w:r w:rsidRPr="003E56FA">
        <w:t>https://registar.kulturnadobra.hr</w:t>
      </w:r>
      <w:r>
        <w:t xml:space="preserve"> [</w:t>
      </w:r>
      <w:proofErr w:type="spellStart"/>
      <w:r>
        <w:t>pristupljeno</w:t>
      </w:r>
      <w:proofErr w:type="spellEnd"/>
      <w:r>
        <w:t>: veljača 2023.]</w:t>
      </w:r>
    </w:p>
  </w:footnote>
  <w:footnote w:id="73">
    <w:p w14:paraId="61BC633A" w14:textId="77777777" w:rsidR="004F7719" w:rsidRPr="006D02B0" w:rsidRDefault="004F7719" w:rsidP="004144CC">
      <w:pPr>
        <w:pStyle w:val="NormalFootnoteReference"/>
        <w:ind w:left="198" w:hanging="198"/>
      </w:pPr>
      <w:r w:rsidRPr="006D02B0">
        <w:rPr>
          <w:rStyle w:val="FootnoteReference"/>
        </w:rPr>
        <w:footnoteRef/>
      </w:r>
      <w:r w:rsidRPr="006D02B0">
        <w:t xml:space="preserve"> </w:t>
      </w:r>
      <w:r>
        <w:t>Izvor: tekstualni dio PPUG-a Zlatara</w:t>
      </w:r>
    </w:p>
  </w:footnote>
  <w:footnote w:id="74">
    <w:p w14:paraId="0842612B" w14:textId="1E3CBDA8" w:rsidR="004F7719" w:rsidRPr="006D02B0" w:rsidRDefault="004F7719" w:rsidP="00BB1E35">
      <w:pPr>
        <w:pStyle w:val="NormalFootnoteReference"/>
        <w:ind w:left="198" w:hanging="198"/>
      </w:pPr>
      <w:r w:rsidRPr="00007383">
        <w:rPr>
          <w:rStyle w:val="FootnoteReference"/>
        </w:rPr>
        <w:footnoteRef/>
      </w:r>
      <w:r w:rsidRPr="00007383">
        <w:t xml:space="preserve"> </w:t>
      </w:r>
      <w:bookmarkStart w:id="264" w:name="_Hlk130990665"/>
      <w:r w:rsidRPr="00007383">
        <w:t xml:space="preserve">Ustanova za obrazovanje odraslih </w:t>
      </w:r>
      <w:proofErr w:type="spellStart"/>
      <w:r w:rsidRPr="00007383">
        <w:t>Defensor</w:t>
      </w:r>
      <w:proofErr w:type="spellEnd"/>
      <w:r w:rsidRPr="00007383">
        <w:t>, Zlatar</w:t>
      </w:r>
      <w:bookmarkEnd w:id="264"/>
      <w:r w:rsidRPr="00007383">
        <w:t>, 2018.</w:t>
      </w:r>
    </w:p>
  </w:footnote>
  <w:footnote w:id="75">
    <w:p w14:paraId="5BAB2FF6" w14:textId="77777777" w:rsidR="004F7719" w:rsidRPr="006D02B0" w:rsidRDefault="004F7719" w:rsidP="008205BC">
      <w:pPr>
        <w:pStyle w:val="NormalFootnoteReference"/>
        <w:ind w:left="198" w:hanging="198"/>
      </w:pPr>
      <w:r w:rsidRPr="006D02B0">
        <w:rPr>
          <w:rStyle w:val="FootnoteReference"/>
        </w:rPr>
        <w:footnoteRef/>
      </w:r>
      <w:r w:rsidRPr="006D02B0">
        <w:t xml:space="preserve"> </w:t>
      </w:r>
      <w:r w:rsidRPr="006D02B0">
        <w:t>Narodne novine br. 48/14 i 19/15</w:t>
      </w:r>
    </w:p>
  </w:footnote>
  <w:footnote w:id="76">
    <w:p w14:paraId="60546699" w14:textId="2210624E" w:rsidR="004F7719" w:rsidRPr="006D02B0" w:rsidRDefault="004F7719" w:rsidP="00661B78">
      <w:pPr>
        <w:pStyle w:val="NormalFootnoteReference"/>
        <w:ind w:left="198" w:hanging="198"/>
      </w:pPr>
      <w:r w:rsidRPr="006D02B0">
        <w:rPr>
          <w:rStyle w:val="FootnoteReference"/>
        </w:rPr>
        <w:footnoteRef/>
      </w:r>
      <w:r w:rsidRPr="006D02B0">
        <w:t xml:space="preserve"> </w:t>
      </w:r>
      <w:r w:rsidRPr="006D02B0">
        <w:t xml:space="preserve">Narodne novine br. </w:t>
      </w:r>
      <w:r>
        <w:t>132/17</w:t>
      </w:r>
    </w:p>
  </w:footnote>
  <w:footnote w:id="77">
    <w:p w14:paraId="7422D742" w14:textId="0C09C0DA" w:rsidR="004F7719" w:rsidRPr="006D02B0" w:rsidRDefault="004F7719" w:rsidP="00BF7662">
      <w:pPr>
        <w:pStyle w:val="NormalFootnoteReference"/>
        <w:ind w:left="198" w:hanging="198"/>
      </w:pPr>
      <w:r w:rsidRPr="006D02B0">
        <w:rPr>
          <w:rStyle w:val="FootnoteReference"/>
        </w:rPr>
        <w:footnoteRef/>
      </w:r>
      <w:r>
        <w:tab/>
      </w:r>
      <w:r>
        <w:t>J</w:t>
      </w:r>
      <w:r w:rsidRPr="00BF7662">
        <w:t>edini prostorni plan užeg područja izrađen za područje Grada Zlata</w:t>
      </w:r>
      <w:r w:rsidRPr="007A4AA7">
        <w:t xml:space="preserve">ra bio je </w:t>
      </w:r>
      <w:r w:rsidRPr="007A4AA7">
        <w:rPr>
          <w:i/>
        </w:rPr>
        <w:t>Provedbeni urbanistički plan „Ivanščica - uža vršna zona“</w:t>
      </w:r>
      <w:r w:rsidRPr="007A4AA7">
        <w:t xml:space="preserve">, ali je 2012. temeljem </w:t>
      </w:r>
      <w:r w:rsidRPr="007A4AA7">
        <w:rPr>
          <w:i/>
        </w:rPr>
        <w:t>Izmjena i dopuna Prostornog plana uređenja Grada Zlatara</w:t>
      </w:r>
      <w:r w:rsidRPr="007A4AA7">
        <w:t xml:space="preserve"> (Službeni glasnik Krapinsko-zagorske županije br. 8/12) stavljen van snage.</w:t>
      </w:r>
    </w:p>
  </w:footnote>
  <w:footnote w:id="78">
    <w:p w14:paraId="4DF8306B" w14:textId="227373F7" w:rsidR="004F7719" w:rsidRPr="006D02B0" w:rsidRDefault="004F7719" w:rsidP="008205BC">
      <w:pPr>
        <w:pStyle w:val="NormalFootnoteReference"/>
        <w:ind w:left="198" w:hanging="198"/>
      </w:pPr>
      <w:r w:rsidRPr="006D02B0">
        <w:rPr>
          <w:rStyle w:val="FootnoteReference"/>
        </w:rPr>
        <w:footnoteRef/>
      </w:r>
      <w:r>
        <w:tab/>
      </w:r>
      <w:r w:rsidRPr="006D02B0">
        <w:t xml:space="preserve">Brojevi službenih novina (SN) </w:t>
      </w:r>
      <w:r>
        <w:t xml:space="preserve">za dokumente prostornog uređenja odnose se na </w:t>
      </w:r>
      <w:r w:rsidRPr="008278D4">
        <w:rPr>
          <w:i/>
        </w:rPr>
        <w:t>Narodne novine</w:t>
      </w:r>
      <w:r>
        <w:t>, a za prostorne planove na</w:t>
      </w:r>
      <w:r w:rsidRPr="006D02B0">
        <w:t xml:space="preserve"> </w:t>
      </w:r>
      <w:r w:rsidRPr="006D02B0">
        <w:rPr>
          <w:i/>
          <w:iCs/>
        </w:rPr>
        <w:t>Služben</w:t>
      </w:r>
      <w:r>
        <w:rPr>
          <w:i/>
          <w:iCs/>
        </w:rPr>
        <w:t>i glasnik</w:t>
      </w:r>
      <w:r w:rsidRPr="006D02B0">
        <w:rPr>
          <w:i/>
          <w:iCs/>
        </w:rPr>
        <w:t xml:space="preserve"> </w:t>
      </w:r>
      <w:r>
        <w:rPr>
          <w:i/>
          <w:iCs/>
        </w:rPr>
        <w:t>Krapinsko-zagorske županije</w:t>
      </w:r>
    </w:p>
  </w:footnote>
  <w:footnote w:id="79">
    <w:p w14:paraId="31EABEBB" w14:textId="2C7654C2" w:rsidR="004F7719" w:rsidRPr="006D02B0" w:rsidRDefault="004F7719" w:rsidP="008278D4">
      <w:pPr>
        <w:pStyle w:val="NormalFootnoteReference"/>
        <w:ind w:left="198" w:hanging="198"/>
      </w:pPr>
      <w:r w:rsidRPr="006D02B0">
        <w:rPr>
          <w:rStyle w:val="FootnoteReference"/>
        </w:rPr>
        <w:footnoteRef/>
      </w:r>
      <w:r>
        <w:tab/>
      </w:r>
      <w:r w:rsidRPr="006D02B0">
        <w:t xml:space="preserve">Broj službenih novina (SN) </w:t>
      </w:r>
      <w:r>
        <w:t xml:space="preserve">za </w:t>
      </w:r>
      <w:r w:rsidRPr="008278D4">
        <w:rPr>
          <w:i/>
        </w:rPr>
        <w:t>Državni plan prostornog razvoja</w:t>
      </w:r>
      <w:r>
        <w:t xml:space="preserve"> odnosi se na </w:t>
      </w:r>
      <w:r w:rsidRPr="008278D4">
        <w:rPr>
          <w:i/>
        </w:rPr>
        <w:t>Narodne novine</w:t>
      </w:r>
      <w:r>
        <w:t>, a za županijski prostorni plan na</w:t>
      </w:r>
      <w:r w:rsidRPr="006D02B0">
        <w:t xml:space="preserve"> </w:t>
      </w:r>
      <w:r w:rsidRPr="006D02B0">
        <w:rPr>
          <w:i/>
          <w:iCs/>
        </w:rPr>
        <w:t>Služben</w:t>
      </w:r>
      <w:r>
        <w:rPr>
          <w:i/>
          <w:iCs/>
        </w:rPr>
        <w:t>i glasnik</w:t>
      </w:r>
      <w:r w:rsidRPr="006D02B0">
        <w:rPr>
          <w:i/>
          <w:iCs/>
        </w:rPr>
        <w:t xml:space="preserve"> </w:t>
      </w:r>
      <w:r>
        <w:rPr>
          <w:i/>
          <w:iCs/>
        </w:rPr>
        <w:t>Krapinsko-zagorske županije</w:t>
      </w:r>
    </w:p>
  </w:footnote>
  <w:footnote w:id="80">
    <w:p w14:paraId="3AABB971" w14:textId="77777777" w:rsidR="004F7719" w:rsidRPr="008015BB" w:rsidRDefault="004F7719" w:rsidP="008015BB">
      <w:pPr>
        <w:pStyle w:val="NormalFootnoteReference"/>
        <w:ind w:left="198" w:hanging="198"/>
      </w:pPr>
      <w:r w:rsidRPr="008015BB">
        <w:rPr>
          <w:rStyle w:val="FootnoteReference"/>
        </w:rPr>
        <w:footnoteRef/>
      </w:r>
      <w:r w:rsidRPr="008015BB">
        <w:tab/>
      </w:r>
      <w:r w:rsidRPr="008015BB">
        <w:t xml:space="preserve">Do donošenja </w:t>
      </w:r>
      <w:r w:rsidRPr="008015BB">
        <w:rPr>
          <w:i/>
        </w:rPr>
        <w:t>IV. Izmjena i dopuna Prostornog plana uređenja Grada Zlatara</w:t>
      </w:r>
      <w:r w:rsidRPr="008015BB">
        <w:t xml:space="preserve"> (Službeni glasnik Krapinsko-zagorske županije br. 53/21) PPUG-om Zlatara bila je propisana obvezna izrada urbanističkog plana uređenja i za naselje Belec (UPU B)</w:t>
      </w:r>
      <w:r>
        <w:t xml:space="preserve"> uz obveznu prethodnu izradu konzervatorske podloge</w:t>
      </w:r>
      <w:r w:rsidRPr="008015BB">
        <w:t xml:space="preserve">, ali je predmetnim izmjenama i dopunama prostornog plana ona ukinuta. </w:t>
      </w:r>
    </w:p>
  </w:footnote>
  <w:footnote w:id="81">
    <w:p w14:paraId="5E4AD687" w14:textId="77777777" w:rsidR="004F7719" w:rsidRPr="006D02B0" w:rsidRDefault="004F7719" w:rsidP="00CC1C5F">
      <w:pPr>
        <w:pStyle w:val="NormalFootnoteReference"/>
        <w:ind w:left="198" w:hanging="198"/>
      </w:pPr>
      <w:r w:rsidRPr="006D02B0">
        <w:rPr>
          <w:rStyle w:val="FootnoteReference"/>
        </w:rPr>
        <w:footnoteRef/>
      </w:r>
      <w:r w:rsidRPr="006D02B0">
        <w:t xml:space="preserve"> </w:t>
      </w:r>
      <w:r w:rsidRPr="006D02B0">
        <w:t xml:space="preserve">Izvor: PPUG </w:t>
      </w:r>
      <w:r>
        <w:t>Zlatara</w:t>
      </w:r>
      <w:r w:rsidRPr="006D02B0">
        <w:t>; obrada izrađivača Izvješća o stanju u prostoru</w:t>
      </w:r>
    </w:p>
  </w:footnote>
  <w:footnote w:id="82">
    <w:p w14:paraId="03A7C8F6" w14:textId="20FB8E0C" w:rsidR="004F7719" w:rsidRPr="006D02B0" w:rsidRDefault="004F7719" w:rsidP="008205BC">
      <w:pPr>
        <w:pStyle w:val="NormalFootnoteReference"/>
        <w:ind w:left="198" w:hanging="198"/>
      </w:pPr>
      <w:r w:rsidRPr="006D02B0">
        <w:rPr>
          <w:rStyle w:val="FootnoteReference"/>
        </w:rPr>
        <w:footnoteRef/>
      </w:r>
      <w:r w:rsidRPr="006D02B0">
        <w:t xml:space="preserve"> </w:t>
      </w:r>
      <w:proofErr w:type="spellStart"/>
      <w:r>
        <w:t>Proeduco</w:t>
      </w:r>
      <w:proofErr w:type="spellEnd"/>
      <w:r>
        <w:t xml:space="preserve"> d. o. o., 2019.</w:t>
      </w:r>
    </w:p>
  </w:footnote>
  <w:footnote w:id="83">
    <w:p w14:paraId="230152ED" w14:textId="66605BEA" w:rsidR="004F7719" w:rsidRPr="006D02B0" w:rsidRDefault="004F7719" w:rsidP="00185AC0">
      <w:pPr>
        <w:pStyle w:val="NormalFootnoteReference"/>
        <w:ind w:left="198" w:hanging="198"/>
      </w:pPr>
      <w:r w:rsidRPr="006D02B0">
        <w:rPr>
          <w:rStyle w:val="FootnoteReference"/>
        </w:rPr>
        <w:footnoteRef/>
      </w:r>
      <w:r w:rsidRPr="006D02B0">
        <w:t xml:space="preserve"> </w:t>
      </w:r>
      <w:r w:rsidRPr="00185AC0">
        <w:t>Georg d. o. o., 2019.</w:t>
      </w:r>
    </w:p>
  </w:footnote>
  <w:footnote w:id="84">
    <w:p w14:paraId="6D348788" w14:textId="28534A9B" w:rsidR="004F7719" w:rsidRPr="00007383" w:rsidRDefault="004F7719" w:rsidP="00185AC0">
      <w:pPr>
        <w:pStyle w:val="NormalFootnoteReference"/>
        <w:ind w:left="198" w:hanging="198"/>
      </w:pPr>
      <w:r w:rsidRPr="00007383">
        <w:rPr>
          <w:rStyle w:val="FootnoteReference"/>
        </w:rPr>
        <w:footnoteRef/>
      </w:r>
      <w:r w:rsidRPr="00007383">
        <w:t xml:space="preserve"> </w:t>
      </w:r>
      <w:proofErr w:type="spellStart"/>
      <w:r w:rsidRPr="00007383">
        <w:t>Sevoi</w:t>
      </w:r>
      <w:proofErr w:type="spellEnd"/>
      <w:r w:rsidRPr="00007383">
        <w:t xml:space="preserve"> d.</w:t>
      </w:r>
      <w:r w:rsidR="00007383" w:rsidRPr="00007383">
        <w:t xml:space="preserve"> </w:t>
      </w:r>
      <w:r w:rsidRPr="00007383">
        <w:t>o.</w:t>
      </w:r>
      <w:r w:rsidR="00007383" w:rsidRPr="00007383">
        <w:t xml:space="preserve"> </w:t>
      </w:r>
      <w:r w:rsidRPr="00007383">
        <w:t>o., Zlatar, 2019.</w:t>
      </w:r>
    </w:p>
  </w:footnote>
  <w:footnote w:id="85">
    <w:p w14:paraId="140726BA" w14:textId="0038E9DF" w:rsidR="004F7719" w:rsidRPr="006D02B0" w:rsidRDefault="004F7719" w:rsidP="00185AC0">
      <w:pPr>
        <w:pStyle w:val="NormalFootnoteReference"/>
        <w:ind w:left="198" w:hanging="198"/>
      </w:pPr>
      <w:r w:rsidRPr="00007383">
        <w:rPr>
          <w:rStyle w:val="FootnoteReference"/>
        </w:rPr>
        <w:footnoteRef/>
      </w:r>
      <w:r w:rsidRPr="00007383">
        <w:t xml:space="preserve"> </w:t>
      </w:r>
      <w:proofErr w:type="spellStart"/>
      <w:r w:rsidRPr="00007383">
        <w:t>Sevoi</w:t>
      </w:r>
      <w:proofErr w:type="spellEnd"/>
      <w:r w:rsidRPr="00007383">
        <w:t xml:space="preserve"> d.</w:t>
      </w:r>
      <w:r w:rsidR="00007383" w:rsidRPr="00007383">
        <w:t xml:space="preserve"> </w:t>
      </w:r>
      <w:r w:rsidRPr="00007383">
        <w:t>o.</w:t>
      </w:r>
      <w:r w:rsidR="00007383" w:rsidRPr="00007383">
        <w:t xml:space="preserve"> </w:t>
      </w:r>
      <w:r w:rsidRPr="00007383">
        <w:t>o., Zlatar, 2019.</w:t>
      </w:r>
    </w:p>
  </w:footnote>
  <w:footnote w:id="86">
    <w:p w14:paraId="2E869622" w14:textId="6D5CE5C7" w:rsidR="004F7719" w:rsidRPr="006D02B0" w:rsidRDefault="004F7719" w:rsidP="008205BC">
      <w:pPr>
        <w:pStyle w:val="NormalFootnoteReference"/>
        <w:ind w:left="198" w:hanging="198"/>
      </w:pPr>
      <w:r w:rsidRPr="006D02B0">
        <w:rPr>
          <w:rStyle w:val="FootnoteReference"/>
        </w:rPr>
        <w:footnoteRef/>
      </w:r>
      <w:r w:rsidRPr="006D02B0">
        <w:t xml:space="preserve"> </w:t>
      </w:r>
      <w:r>
        <w:t xml:space="preserve">Ustanova za obrazovanje odraslih </w:t>
      </w:r>
      <w:proofErr w:type="spellStart"/>
      <w:r>
        <w:t>Defensor</w:t>
      </w:r>
      <w:proofErr w:type="spellEnd"/>
      <w:r>
        <w:t>, Varaždin, 2019.</w:t>
      </w:r>
    </w:p>
  </w:footnote>
  <w:footnote w:id="87">
    <w:p w14:paraId="7C3A5D88" w14:textId="03764E92" w:rsidR="004F7719" w:rsidRPr="006D02B0" w:rsidRDefault="004F7719" w:rsidP="008205BC">
      <w:pPr>
        <w:pStyle w:val="NormalFootnoteReference"/>
        <w:ind w:left="198" w:hanging="198"/>
      </w:pPr>
      <w:r w:rsidRPr="006D02B0">
        <w:rPr>
          <w:rStyle w:val="FootnoteReference"/>
        </w:rPr>
        <w:footnoteRef/>
      </w:r>
      <w:r>
        <w:t xml:space="preserve"> </w:t>
      </w:r>
      <w:r>
        <w:t>Službeni glasnik Krapinsko-zagorske</w:t>
      </w:r>
      <w:r w:rsidRPr="006D02B0">
        <w:t xml:space="preserve"> županije br. </w:t>
      </w:r>
      <w:r>
        <w:t>36A/13</w:t>
      </w:r>
    </w:p>
  </w:footnote>
  <w:footnote w:id="88">
    <w:p w14:paraId="0DB6F68C" w14:textId="7DF6F852" w:rsidR="004F7719" w:rsidRPr="006D02B0" w:rsidRDefault="004F7719" w:rsidP="00B40912">
      <w:pPr>
        <w:pStyle w:val="NormalFootnoteReference"/>
        <w:ind w:left="198" w:hanging="198"/>
      </w:pPr>
      <w:r w:rsidRPr="006D02B0">
        <w:rPr>
          <w:rStyle w:val="FootnoteReference"/>
        </w:rPr>
        <w:footnoteRef/>
      </w:r>
      <w:r w:rsidRPr="006D02B0">
        <w:t xml:space="preserve"> </w:t>
      </w:r>
      <w:r>
        <w:t>Narodne novine</w:t>
      </w:r>
      <w:r w:rsidRPr="006D02B0">
        <w:t xml:space="preserve"> br. </w:t>
      </w:r>
      <w:r>
        <w:t>117/12</w:t>
      </w:r>
    </w:p>
  </w:footnote>
  <w:footnote w:id="89">
    <w:p w14:paraId="7D55327C" w14:textId="77777777" w:rsidR="004F7719" w:rsidRPr="006D02B0" w:rsidRDefault="004F7719" w:rsidP="008205BC">
      <w:pPr>
        <w:pStyle w:val="NormalFootnoteReference"/>
        <w:ind w:left="198" w:hanging="198"/>
      </w:pPr>
      <w:r w:rsidRPr="006D02B0">
        <w:rPr>
          <w:rStyle w:val="FootnoteReference"/>
        </w:rPr>
        <w:footnoteRef/>
      </w:r>
      <w:r w:rsidRPr="006D02B0">
        <w:t xml:space="preserve"> </w:t>
      </w:r>
      <w:r w:rsidRPr="006D02B0">
        <w:rPr>
          <w:spacing w:val="-2"/>
        </w:rPr>
        <w:t>Narodne novine br. 69/99, 151/03, 157/03, 100/04, 87/09, 88/10, 61/11, 25/12, 136/12, 157/13, 152/14 , 98/15, 44/17 i 90/18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4C9B" w14:textId="77777777" w:rsidR="004F7719" w:rsidRPr="00686153" w:rsidRDefault="004F7719" w:rsidP="00686153">
    <w:pPr>
      <w:pBdr>
        <w:bottom w:val="single" w:sz="4" w:space="2" w:color="595959" w:themeColor="text1" w:themeTint="A6"/>
      </w:pBdr>
      <w:spacing w:before="0" w:after="0"/>
    </w:pPr>
    <w:r w:rsidRPr="0023681E">
      <w:rPr>
        <w:b/>
        <w:caps/>
        <w:color w:val="595959" w:themeColor="text1" w:themeTint="A6"/>
        <w:sz w:val="18"/>
        <w:szCs w:val="18"/>
      </w:rPr>
      <w:t xml:space="preserve">iZVJEŠĆE </w:t>
    </w:r>
    <w:r w:rsidRPr="00877FBB">
      <w:rPr>
        <w:b/>
        <w:caps/>
        <w:color w:val="595959"/>
        <w:sz w:val="18"/>
        <w:szCs w:val="18"/>
      </w:rPr>
      <w:t>O STANJU</w:t>
    </w:r>
    <w:r w:rsidRPr="0023681E">
      <w:rPr>
        <w:b/>
        <w:caps/>
        <w:color w:val="595959" w:themeColor="text1" w:themeTint="A6"/>
        <w:sz w:val="18"/>
        <w:szCs w:val="18"/>
      </w:rPr>
      <w:t xml:space="preserve"> U PROSTORU gRADA </w:t>
    </w:r>
    <w:r>
      <w:rPr>
        <w:b/>
        <w:caps/>
        <w:color w:val="595959" w:themeColor="text1" w:themeTint="A6"/>
        <w:sz w:val="18"/>
        <w:szCs w:val="18"/>
      </w:rPr>
      <w:t>ZLATARA</w:t>
    </w:r>
    <w:r w:rsidRPr="0023681E">
      <w:rPr>
        <w:caps/>
        <w:color w:val="595959" w:themeColor="text1" w:themeTint="A6"/>
        <w:sz w:val="18"/>
        <w:szCs w:val="18"/>
      </w:rPr>
      <w:t xml:space="preserve"> ZA RAZDOBLJE 201</w:t>
    </w:r>
    <w:r>
      <w:rPr>
        <w:caps/>
        <w:color w:val="595959" w:themeColor="text1" w:themeTint="A6"/>
        <w:sz w:val="18"/>
        <w:szCs w:val="18"/>
      </w:rPr>
      <w:t>8.</w:t>
    </w:r>
    <w:r w:rsidRPr="00686153">
      <w:rPr>
        <w:caps/>
        <w:color w:val="595959" w:themeColor="text1" w:themeTint="A6"/>
        <w:sz w:val="18"/>
        <w:szCs w:val="18"/>
      </w:rPr>
      <w:t xml:space="preserve"> – </w:t>
    </w:r>
    <w:r w:rsidRPr="0023681E">
      <w:rPr>
        <w:caps/>
        <w:color w:val="595959" w:themeColor="text1" w:themeTint="A6"/>
        <w:sz w:val="18"/>
        <w:szCs w:val="18"/>
      </w:rPr>
      <w:t>20</w:t>
    </w:r>
    <w:r>
      <w:rPr>
        <w:caps/>
        <w:color w:val="595959" w:themeColor="text1" w:themeTint="A6"/>
        <w:sz w:val="18"/>
        <w:szCs w:val="18"/>
      </w:rPr>
      <w:t>21</w:t>
    </w:r>
    <w:r w:rsidRPr="0023681E">
      <w:rPr>
        <w:caps/>
        <w:color w:val="595959" w:themeColor="text1" w:themeTint="A6"/>
        <w:sz w:val="18"/>
        <w:szCs w:val="18"/>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61A5" w14:textId="77777777" w:rsidR="004F7719" w:rsidRPr="00DB0DA5" w:rsidRDefault="004F7719" w:rsidP="00DB0DA5">
    <w:pPr>
      <w:pBdr>
        <w:bottom w:val="single" w:sz="4" w:space="1" w:color="CB4335"/>
      </w:pBdr>
      <w:spacing w:before="0" w:after="0"/>
      <w:jc w:val="right"/>
      <w:rPr>
        <w:b/>
        <w:color w:val="CB4335"/>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D581" w14:textId="77777777" w:rsidR="004F7719" w:rsidRPr="001030EF" w:rsidRDefault="004F7719" w:rsidP="00CA5246">
    <w:pPr>
      <w:pBdr>
        <w:bottom w:val="single" w:sz="4" w:space="1" w:color="31849B" w:themeColor="accent5" w:themeShade="BF"/>
      </w:pBdr>
      <w:spacing w:before="0" w:after="0"/>
      <w:jc w:val="right"/>
      <w:rPr>
        <w:b/>
        <w:color w:val="31849B" w:themeColor="accent5" w:themeShade="BF"/>
        <w:sz w:val="18"/>
        <w:szCs w:val="18"/>
      </w:rPr>
    </w:pPr>
    <w:r w:rsidRPr="001030EF">
      <w:rPr>
        <w:b/>
        <w:color w:val="31849B" w:themeColor="accent5" w:themeShade="BF"/>
        <w:sz w:val="18"/>
        <w:szCs w:val="18"/>
      </w:rPr>
      <w:t>IZVORI PODATAKA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CAB" w14:textId="77777777" w:rsidR="004F7719" w:rsidRPr="00DB0DA5" w:rsidRDefault="004F7719" w:rsidP="00DB0DA5">
    <w:pPr>
      <w:pBdr>
        <w:bottom w:val="single" w:sz="4" w:space="1" w:color="31849B" w:themeColor="accent5" w:themeShade="BF"/>
      </w:pBdr>
      <w:spacing w:before="0" w:after="0"/>
      <w:jc w:val="right"/>
      <w:rPr>
        <w:b/>
        <w:color w:val="31849B" w:themeColor="accent5" w:themeShade="B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F2F5" w14:textId="77777777" w:rsidR="004F7719" w:rsidRPr="00FA37C9" w:rsidRDefault="004F7719" w:rsidP="006711CF">
    <w:pPr>
      <w:pBdr>
        <w:bottom w:val="single" w:sz="4" w:space="2" w:color="595959" w:themeColor="text1" w:themeTint="A6"/>
      </w:pBdr>
      <w:spacing w:before="0" w:after="0"/>
    </w:pPr>
    <w:r w:rsidRPr="0023681E">
      <w:rPr>
        <w:b/>
        <w:caps/>
        <w:color w:val="595959" w:themeColor="text1" w:themeTint="A6"/>
        <w:sz w:val="18"/>
        <w:szCs w:val="18"/>
      </w:rPr>
      <w:t xml:space="preserve">iZVJEŠĆE </w:t>
    </w:r>
    <w:r w:rsidRPr="00877FBB">
      <w:rPr>
        <w:b/>
        <w:caps/>
        <w:color w:val="595959"/>
        <w:sz w:val="18"/>
        <w:szCs w:val="18"/>
      </w:rPr>
      <w:t>O STANJU</w:t>
    </w:r>
    <w:r w:rsidRPr="0023681E">
      <w:rPr>
        <w:b/>
        <w:caps/>
        <w:color w:val="595959" w:themeColor="text1" w:themeTint="A6"/>
        <w:sz w:val="18"/>
        <w:szCs w:val="18"/>
      </w:rPr>
      <w:t xml:space="preserve"> U PROSTORU gRADA </w:t>
    </w:r>
    <w:r>
      <w:rPr>
        <w:b/>
        <w:caps/>
        <w:color w:val="595959" w:themeColor="text1" w:themeTint="A6"/>
        <w:sz w:val="18"/>
        <w:szCs w:val="18"/>
      </w:rPr>
      <w:t>ZLATARA</w:t>
    </w:r>
    <w:r w:rsidRPr="0023681E">
      <w:rPr>
        <w:caps/>
        <w:color w:val="595959" w:themeColor="text1" w:themeTint="A6"/>
        <w:sz w:val="18"/>
        <w:szCs w:val="18"/>
      </w:rPr>
      <w:t xml:space="preserve"> ZA RAZDOBLJE 201</w:t>
    </w:r>
    <w:r>
      <w:rPr>
        <w:caps/>
        <w:color w:val="595959" w:themeColor="text1" w:themeTint="A6"/>
        <w:sz w:val="18"/>
        <w:szCs w:val="18"/>
      </w:rPr>
      <w:t>8.</w:t>
    </w:r>
    <w:r w:rsidRPr="00686153">
      <w:rPr>
        <w:caps/>
        <w:color w:val="595959" w:themeColor="text1" w:themeTint="A6"/>
        <w:sz w:val="18"/>
        <w:szCs w:val="18"/>
      </w:rPr>
      <w:t xml:space="preserve"> – </w:t>
    </w:r>
    <w:r w:rsidRPr="0023681E">
      <w:rPr>
        <w:caps/>
        <w:color w:val="595959" w:themeColor="text1" w:themeTint="A6"/>
        <w:sz w:val="18"/>
        <w:szCs w:val="18"/>
      </w:rPr>
      <w:t>20</w:t>
    </w:r>
    <w:r>
      <w:rPr>
        <w:caps/>
        <w:color w:val="595959" w:themeColor="text1" w:themeTint="A6"/>
        <w:sz w:val="18"/>
        <w:szCs w:val="18"/>
      </w:rPr>
      <w:t>21</w:t>
    </w:r>
    <w:r w:rsidRPr="0023681E">
      <w:rPr>
        <w:caps/>
        <w:color w:val="595959" w:themeColor="text1" w:themeTint="A6"/>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40B4" w14:textId="77777777" w:rsidR="004F7719" w:rsidRPr="00FA37C9" w:rsidRDefault="004F7719" w:rsidP="00FA37C9">
    <w:pPr>
      <w:pBdr>
        <w:bottom w:val="single" w:sz="4" w:space="2" w:color="2E86C1"/>
      </w:pBdr>
      <w:spacing w:before="0" w:after="0"/>
      <w:jc w:val="right"/>
      <w:rPr>
        <w:b/>
        <w:color w:val="2E86C1"/>
        <w:sz w:val="18"/>
        <w:szCs w:val="18"/>
      </w:rPr>
    </w:pPr>
    <w:r w:rsidRPr="004A41A1">
      <w:rPr>
        <w:b/>
        <w:color w:val="2E86C1"/>
        <w:sz w:val="18"/>
        <w:szCs w:val="18"/>
      </w:rPr>
      <w:t>POLAZIŠTA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828E" w14:textId="77777777" w:rsidR="004F7719" w:rsidRPr="00942731" w:rsidRDefault="004F7719" w:rsidP="00942731">
    <w:pPr>
      <w:pBdr>
        <w:bottom w:val="single" w:sz="4" w:space="2" w:color="2E86C1"/>
      </w:pBdr>
      <w:spacing w:before="0" w:after="0"/>
      <w:jc w:val="right"/>
      <w:rPr>
        <w:b/>
        <w:color w:val="2E86C1"/>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8127" w14:textId="77777777" w:rsidR="004F7719" w:rsidRPr="002C55EF" w:rsidRDefault="004F7719" w:rsidP="002C55EF">
    <w:pPr>
      <w:pBdr>
        <w:bottom w:val="single" w:sz="4" w:space="2" w:color="28B463"/>
      </w:pBdr>
      <w:spacing w:before="0" w:after="0"/>
      <w:jc w:val="right"/>
      <w:rPr>
        <w:b/>
        <w:color w:val="28B463"/>
        <w:sz w:val="18"/>
        <w:szCs w:val="18"/>
      </w:rPr>
    </w:pPr>
    <w:r w:rsidRPr="002C55EF">
      <w:rPr>
        <w:b/>
        <w:color w:val="28B463"/>
        <w:sz w:val="18"/>
        <w:szCs w:val="18"/>
      </w:rPr>
      <w:t>ANALIZA I OCJENA STANJA I TRENDOVA PROSTORNOG RAZVOJA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A09B" w14:textId="77777777" w:rsidR="004F7719" w:rsidRPr="00F342F8" w:rsidRDefault="004F7719" w:rsidP="00F342F8">
    <w:pPr>
      <w:pBdr>
        <w:bottom w:val="single" w:sz="4" w:space="2" w:color="28B463"/>
      </w:pBdr>
      <w:spacing w:before="0" w:after="0"/>
      <w:jc w:val="right"/>
      <w:rPr>
        <w:b/>
        <w:color w:val="28B463"/>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7523" w14:textId="77777777" w:rsidR="004F7719" w:rsidRPr="004517E9" w:rsidRDefault="004F7719" w:rsidP="004517E9">
    <w:pPr>
      <w:pBdr>
        <w:bottom w:val="single" w:sz="4" w:space="2" w:color="7D3C98"/>
      </w:pBdr>
      <w:spacing w:before="0" w:after="0"/>
      <w:jc w:val="right"/>
      <w:rPr>
        <w:b/>
        <w:color w:val="7D3C98"/>
        <w:sz w:val="18"/>
        <w:szCs w:val="18"/>
      </w:rPr>
    </w:pPr>
    <w:r w:rsidRPr="004517E9">
      <w:rPr>
        <w:b/>
        <w:color w:val="7D3C98"/>
        <w:sz w:val="18"/>
        <w:szCs w:val="18"/>
      </w:rPr>
      <w:t>ANALIZA PROVEDBE PROSTORNIH PLANOVA I DRUGIH DOKUMENATA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911F" w14:textId="77777777" w:rsidR="004F7719" w:rsidRPr="00DB0DA5" w:rsidRDefault="004F7719" w:rsidP="00DB0DA5">
    <w:pPr>
      <w:pBdr>
        <w:bottom w:val="single" w:sz="4" w:space="1" w:color="7D3C98"/>
      </w:pBdr>
      <w:spacing w:before="0" w:after="0"/>
      <w:jc w:val="right"/>
      <w:rPr>
        <w:b/>
        <w:color w:val="7D3C98"/>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357B0" w14:textId="77777777" w:rsidR="004F7719" w:rsidRPr="00B55F4C" w:rsidRDefault="004F7719" w:rsidP="00B55F4C">
    <w:pPr>
      <w:pBdr>
        <w:bottom w:val="single" w:sz="4" w:space="2" w:color="CB4335"/>
      </w:pBdr>
      <w:spacing w:before="0" w:after="0"/>
      <w:jc w:val="right"/>
      <w:rPr>
        <w:b/>
        <w:color w:val="CB4335"/>
        <w:sz w:val="18"/>
        <w:szCs w:val="18"/>
      </w:rPr>
    </w:pPr>
    <w:r w:rsidRPr="00B55F4C">
      <w:rPr>
        <w:b/>
        <w:color w:val="CB4335"/>
        <w:sz w:val="18"/>
        <w:szCs w:val="18"/>
      </w:rPr>
      <w:t>PREPORUKE ZA UNAPRJEĐENJE ODRŽIVOG RAZVOJA U PROSTORU S PRIJEDLOGOM PRIORITETNIH AKTIVNOSTI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3E7B"/>
    <w:multiLevelType w:val="hybridMultilevel"/>
    <w:tmpl w:val="985464A8"/>
    <w:lvl w:ilvl="0" w:tplc="E2F8FDDA">
      <w:numFmt w:val="bullet"/>
      <w:lvlText w:val="-"/>
      <w:lvlJc w:val="left"/>
      <w:pPr>
        <w:ind w:left="644" w:hanging="360"/>
      </w:pPr>
      <w:rPr>
        <w:rFonts w:ascii="Times New Roman" w:eastAsia="Times New Roman" w:hAnsi="Times New Roman" w:cs="Times New Roman"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3DC2E6E"/>
    <w:multiLevelType w:val="multilevel"/>
    <w:tmpl w:val="AC385C1E"/>
    <w:styleLink w:val="StyleBulletedTimesNewRomanLeft05cmHanging05cm"/>
    <w:lvl w:ilvl="0">
      <w:start w:val="1"/>
      <w:numFmt w:val="bullet"/>
      <w:lvlText w:val="-"/>
      <w:lvlJc w:val="left"/>
      <w:pPr>
        <w:ind w:left="567" w:hanging="283"/>
      </w:pPr>
      <w:rPr>
        <w:rFonts w:ascii="Source Sans Pro" w:hAnsi="Source Sans P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425BD1"/>
    <w:multiLevelType w:val="hybridMultilevel"/>
    <w:tmpl w:val="E30263C2"/>
    <w:lvl w:ilvl="0" w:tplc="9D1E0042">
      <w:numFmt w:val="bullet"/>
      <w:lvlText w:val="-"/>
      <w:lvlJc w:val="left"/>
      <w:pPr>
        <w:ind w:left="567" w:hanging="283"/>
      </w:pPr>
      <w:rPr>
        <w:rFonts w:ascii="Times New Roman" w:eastAsia="Times New Roman" w:hAnsi="Times New Roman" w:cs="Times New Roman" w:hint="default"/>
        <w:color w:val="28B46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3B5A10"/>
    <w:multiLevelType w:val="hybridMultilevel"/>
    <w:tmpl w:val="B1F45D38"/>
    <w:lvl w:ilvl="0" w:tplc="A636E86C">
      <w:numFmt w:val="bullet"/>
      <w:lvlText w:val="-"/>
      <w:lvlJc w:val="left"/>
      <w:pPr>
        <w:ind w:left="644" w:hanging="360"/>
      </w:pPr>
      <w:rPr>
        <w:rFonts w:ascii="Times New Roman" w:eastAsia="Times New Roman" w:hAnsi="Times New Roman" w:cs="Times New Roman" w:hint="default"/>
        <w:b w:val="0"/>
        <w:bCs w:val="0"/>
        <w:i w:val="0"/>
        <w:iCs w:val="0"/>
        <w:caps w:val="0"/>
        <w:smallCaps w:val="0"/>
        <w:strike w:val="0"/>
        <w:dstrike w:val="0"/>
        <w:noProof w:val="0"/>
        <w:vanish w:val="0"/>
        <w:color w:val="7030A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633076"/>
    <w:multiLevelType w:val="multilevel"/>
    <w:tmpl w:val="DBDE71E0"/>
    <w:numStyleLink w:val="StyleBulletedTimesNewRoman10ptLeft05cmHanging0"/>
  </w:abstractNum>
  <w:abstractNum w:abstractNumId="5" w15:restartNumberingAfterBreak="0">
    <w:nsid w:val="0EA05068"/>
    <w:multiLevelType w:val="hybridMultilevel"/>
    <w:tmpl w:val="B6AA2B56"/>
    <w:lvl w:ilvl="0" w:tplc="E2184040">
      <w:numFmt w:val="bullet"/>
      <w:lvlText w:val="-"/>
      <w:lvlJc w:val="left"/>
      <w:pPr>
        <w:ind w:left="567" w:hanging="283"/>
      </w:pPr>
      <w:rPr>
        <w:rFonts w:ascii="Times New Roman" w:eastAsia="Times New Roman" w:hAnsi="Times New Roman" w:cs="Times New Roman" w:hint="default"/>
        <w:color w:val="7D3C9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4C0410"/>
    <w:multiLevelType w:val="hybridMultilevel"/>
    <w:tmpl w:val="985464A8"/>
    <w:lvl w:ilvl="0" w:tplc="E2F8FDDA">
      <w:numFmt w:val="bullet"/>
      <w:lvlText w:val="-"/>
      <w:lvlJc w:val="left"/>
      <w:pPr>
        <w:ind w:left="644" w:hanging="360"/>
      </w:pPr>
      <w:rPr>
        <w:rFonts w:ascii="Times New Roman" w:eastAsia="Times New Roman" w:hAnsi="Times New Roman" w:cs="Times New Roman"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43738A9"/>
    <w:multiLevelType w:val="hybridMultilevel"/>
    <w:tmpl w:val="3CAE6B6A"/>
    <w:lvl w:ilvl="0" w:tplc="328A2888">
      <w:start w:val="1"/>
      <w:numFmt w:val="decimal"/>
      <w:pStyle w:val="NormalNumberedPurple"/>
      <w:lvlText w:val="%1."/>
      <w:lvlJc w:val="left"/>
      <w:pPr>
        <w:ind w:left="284" w:hanging="284"/>
      </w:pPr>
      <w:rPr>
        <w:rFonts w:hint="default"/>
        <w:i w:val="0"/>
        <w:color w:val="7D3C9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5018AA"/>
    <w:multiLevelType w:val="hybridMultilevel"/>
    <w:tmpl w:val="8D9E547E"/>
    <w:lvl w:ilvl="0" w:tplc="C7C8D29E">
      <w:start w:val="1"/>
      <w:numFmt w:val="decimal"/>
      <w:pStyle w:val="NormalNumberedRed"/>
      <w:lvlText w:val="%1."/>
      <w:lvlJc w:val="left"/>
      <w:pPr>
        <w:ind w:left="284" w:hanging="284"/>
      </w:pPr>
      <w:rPr>
        <w:rFonts w:hint="default"/>
        <w:color w:val="CB4335"/>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E607FB"/>
    <w:multiLevelType w:val="hybridMultilevel"/>
    <w:tmpl w:val="9B28C176"/>
    <w:lvl w:ilvl="0" w:tplc="759A29C4">
      <w:numFmt w:val="bullet"/>
      <w:lvlText w:val="-"/>
      <w:lvlJc w:val="left"/>
      <w:pPr>
        <w:ind w:left="567" w:hanging="283"/>
      </w:pPr>
      <w:rPr>
        <w:rFonts w:ascii="Times New Roman" w:eastAsia="Times New Roman" w:hAnsi="Times New Roman" w:cs="Times New Roman" w:hint="default"/>
        <w:color w:val="CB4335"/>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AE61F95"/>
    <w:multiLevelType w:val="hybridMultilevel"/>
    <w:tmpl w:val="34D41C62"/>
    <w:lvl w:ilvl="0" w:tplc="9F867CD4">
      <w:start w:val="1"/>
      <w:numFmt w:val="bullet"/>
      <w:lvlText w:val="-"/>
      <w:lvlJc w:val="left"/>
      <w:pPr>
        <w:ind w:left="567" w:hanging="283"/>
      </w:pPr>
      <w:rPr>
        <w:rFonts w:ascii="Times New Roman" w:eastAsia="Times New Roman" w:hAnsi="Times New Roman" w:cs="Times New Roman" w:hint="default"/>
        <w:color w:val="009900"/>
      </w:rPr>
    </w:lvl>
    <w:lvl w:ilvl="1" w:tplc="4CC21E06">
      <w:start w:val="1"/>
      <w:numFmt w:val="bullet"/>
      <w:lvlText w:val="o"/>
      <w:lvlJc w:val="left"/>
      <w:pPr>
        <w:ind w:left="1440" w:hanging="360"/>
      </w:pPr>
      <w:rPr>
        <w:rFonts w:ascii="Courier New" w:hAnsi="Courier New" w:cs="Courier New" w:hint="default"/>
      </w:rPr>
    </w:lvl>
    <w:lvl w:ilvl="2" w:tplc="22C2C064">
      <w:start w:val="1"/>
      <w:numFmt w:val="bullet"/>
      <w:lvlText w:val=""/>
      <w:lvlJc w:val="left"/>
      <w:pPr>
        <w:ind w:left="2160" w:hanging="360"/>
      </w:pPr>
      <w:rPr>
        <w:rFonts w:ascii="Wingdings" w:hAnsi="Wingdings" w:hint="default"/>
      </w:rPr>
    </w:lvl>
    <w:lvl w:ilvl="3" w:tplc="5A5A81B6">
      <w:start w:val="1"/>
      <w:numFmt w:val="bullet"/>
      <w:lvlText w:val=""/>
      <w:lvlJc w:val="left"/>
      <w:pPr>
        <w:ind w:left="2880" w:hanging="360"/>
      </w:pPr>
      <w:rPr>
        <w:rFonts w:ascii="Symbol" w:hAnsi="Symbol" w:hint="default"/>
      </w:rPr>
    </w:lvl>
    <w:lvl w:ilvl="4" w:tplc="9E14072A">
      <w:start w:val="1"/>
      <w:numFmt w:val="bullet"/>
      <w:lvlText w:val="o"/>
      <w:lvlJc w:val="left"/>
      <w:pPr>
        <w:ind w:left="3600" w:hanging="360"/>
      </w:pPr>
      <w:rPr>
        <w:rFonts w:ascii="Courier New" w:hAnsi="Courier New" w:cs="Courier New" w:hint="default"/>
      </w:rPr>
    </w:lvl>
    <w:lvl w:ilvl="5" w:tplc="171C16B6">
      <w:start w:val="1"/>
      <w:numFmt w:val="bullet"/>
      <w:lvlText w:val=""/>
      <w:lvlJc w:val="left"/>
      <w:pPr>
        <w:ind w:left="4320" w:hanging="360"/>
      </w:pPr>
      <w:rPr>
        <w:rFonts w:ascii="Wingdings" w:hAnsi="Wingdings" w:hint="default"/>
      </w:rPr>
    </w:lvl>
    <w:lvl w:ilvl="6" w:tplc="983CBD08">
      <w:start w:val="1"/>
      <w:numFmt w:val="bullet"/>
      <w:lvlText w:val=""/>
      <w:lvlJc w:val="left"/>
      <w:pPr>
        <w:ind w:left="5040" w:hanging="360"/>
      </w:pPr>
      <w:rPr>
        <w:rFonts w:ascii="Symbol" w:hAnsi="Symbol" w:hint="default"/>
      </w:rPr>
    </w:lvl>
    <w:lvl w:ilvl="7" w:tplc="562EAE92">
      <w:start w:val="1"/>
      <w:numFmt w:val="bullet"/>
      <w:lvlText w:val="o"/>
      <w:lvlJc w:val="left"/>
      <w:pPr>
        <w:ind w:left="5760" w:hanging="360"/>
      </w:pPr>
      <w:rPr>
        <w:rFonts w:ascii="Courier New" w:hAnsi="Courier New" w:cs="Courier New" w:hint="default"/>
      </w:rPr>
    </w:lvl>
    <w:lvl w:ilvl="8" w:tplc="887A486C">
      <w:start w:val="1"/>
      <w:numFmt w:val="bullet"/>
      <w:lvlText w:val=""/>
      <w:lvlJc w:val="left"/>
      <w:pPr>
        <w:ind w:left="6480" w:hanging="360"/>
      </w:pPr>
      <w:rPr>
        <w:rFonts w:ascii="Wingdings" w:hAnsi="Wingdings" w:hint="default"/>
      </w:rPr>
    </w:lvl>
  </w:abstractNum>
  <w:abstractNum w:abstractNumId="11" w15:restartNumberingAfterBreak="0">
    <w:nsid w:val="1D6012A4"/>
    <w:multiLevelType w:val="hybridMultilevel"/>
    <w:tmpl w:val="985464A8"/>
    <w:lvl w:ilvl="0" w:tplc="E2F8FDDA">
      <w:numFmt w:val="bullet"/>
      <w:lvlText w:val="-"/>
      <w:lvlJc w:val="left"/>
      <w:pPr>
        <w:ind w:left="644" w:hanging="360"/>
      </w:pPr>
      <w:rPr>
        <w:rFonts w:ascii="Times New Roman" w:eastAsia="Times New Roman" w:hAnsi="Times New Roman" w:cs="Times New Roman"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3367503"/>
    <w:multiLevelType w:val="multilevel"/>
    <w:tmpl w:val="AC385C1E"/>
    <w:styleLink w:val="StyleBulletedTimesNewRomanBlueLeft05cmHanging051"/>
    <w:lvl w:ilvl="0">
      <w:start w:val="1"/>
      <w:numFmt w:val="bullet"/>
      <w:lvlText w:val="-"/>
      <w:lvlJc w:val="left"/>
      <w:pPr>
        <w:ind w:left="567" w:hanging="283"/>
      </w:pPr>
      <w:rPr>
        <w:rFonts w:ascii="Source Sans Pro" w:hAnsi="Source Sans Pro"/>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FA761B"/>
    <w:multiLevelType w:val="multilevel"/>
    <w:tmpl w:val="DBDE71E0"/>
    <w:styleLink w:val="StyleBulletedTimesNewRoman10ptLeft15cmHanging0"/>
    <w:lvl w:ilvl="0">
      <w:start w:val="3"/>
      <w:numFmt w:val="bullet"/>
      <w:lvlText w:val="-"/>
      <w:lvlJc w:val="left"/>
      <w:pPr>
        <w:ind w:left="720" w:hanging="360"/>
      </w:pPr>
      <w:rPr>
        <w:rFonts w:ascii="Source Sans Pro" w:hAnsi="Source Sans Pr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490E33"/>
    <w:multiLevelType w:val="hybridMultilevel"/>
    <w:tmpl w:val="985464A8"/>
    <w:lvl w:ilvl="0" w:tplc="E2F8FDDA">
      <w:numFmt w:val="bullet"/>
      <w:lvlText w:val="-"/>
      <w:lvlJc w:val="left"/>
      <w:pPr>
        <w:ind w:left="644" w:hanging="360"/>
      </w:pPr>
      <w:rPr>
        <w:rFonts w:ascii="Times New Roman" w:eastAsia="Times New Roman" w:hAnsi="Times New Roman" w:cs="Times New Roman"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A105805"/>
    <w:multiLevelType w:val="hybridMultilevel"/>
    <w:tmpl w:val="34D41C62"/>
    <w:lvl w:ilvl="0" w:tplc="1F52EDD4">
      <w:start w:val="1"/>
      <w:numFmt w:val="bullet"/>
      <w:lvlText w:val="-"/>
      <w:lvlJc w:val="left"/>
      <w:pPr>
        <w:ind w:left="567" w:hanging="283"/>
      </w:pPr>
      <w:rPr>
        <w:rFonts w:ascii="Times New Roman" w:eastAsia="Times New Roman" w:hAnsi="Times New Roman" w:cs="Times New Roman" w:hint="default"/>
        <w:color w:val="009900"/>
      </w:rPr>
    </w:lvl>
    <w:lvl w:ilvl="1" w:tplc="5EFC6B16">
      <w:start w:val="1"/>
      <w:numFmt w:val="bullet"/>
      <w:lvlText w:val="o"/>
      <w:lvlJc w:val="left"/>
      <w:pPr>
        <w:ind w:left="1440" w:hanging="360"/>
      </w:pPr>
      <w:rPr>
        <w:rFonts w:ascii="Courier New" w:hAnsi="Courier New" w:cs="Courier New" w:hint="default"/>
      </w:rPr>
    </w:lvl>
    <w:lvl w:ilvl="2" w:tplc="AA32E9EA">
      <w:start w:val="1"/>
      <w:numFmt w:val="bullet"/>
      <w:lvlText w:val=""/>
      <w:lvlJc w:val="left"/>
      <w:pPr>
        <w:ind w:left="2160" w:hanging="360"/>
      </w:pPr>
      <w:rPr>
        <w:rFonts w:ascii="Wingdings" w:hAnsi="Wingdings" w:hint="default"/>
      </w:rPr>
    </w:lvl>
    <w:lvl w:ilvl="3" w:tplc="4BDA70E0">
      <w:start w:val="1"/>
      <w:numFmt w:val="bullet"/>
      <w:lvlText w:val=""/>
      <w:lvlJc w:val="left"/>
      <w:pPr>
        <w:ind w:left="2880" w:hanging="360"/>
      </w:pPr>
      <w:rPr>
        <w:rFonts w:ascii="Symbol" w:hAnsi="Symbol" w:hint="default"/>
      </w:rPr>
    </w:lvl>
    <w:lvl w:ilvl="4" w:tplc="B8ECC9CC">
      <w:start w:val="1"/>
      <w:numFmt w:val="bullet"/>
      <w:lvlText w:val="o"/>
      <w:lvlJc w:val="left"/>
      <w:pPr>
        <w:ind w:left="3600" w:hanging="360"/>
      </w:pPr>
      <w:rPr>
        <w:rFonts w:ascii="Courier New" w:hAnsi="Courier New" w:cs="Courier New" w:hint="default"/>
      </w:rPr>
    </w:lvl>
    <w:lvl w:ilvl="5" w:tplc="3D52BF88">
      <w:start w:val="1"/>
      <w:numFmt w:val="bullet"/>
      <w:lvlText w:val=""/>
      <w:lvlJc w:val="left"/>
      <w:pPr>
        <w:ind w:left="4320" w:hanging="360"/>
      </w:pPr>
      <w:rPr>
        <w:rFonts w:ascii="Wingdings" w:hAnsi="Wingdings" w:hint="default"/>
      </w:rPr>
    </w:lvl>
    <w:lvl w:ilvl="6" w:tplc="696A720A">
      <w:start w:val="1"/>
      <w:numFmt w:val="bullet"/>
      <w:lvlText w:val=""/>
      <w:lvlJc w:val="left"/>
      <w:pPr>
        <w:ind w:left="5040" w:hanging="360"/>
      </w:pPr>
      <w:rPr>
        <w:rFonts w:ascii="Symbol" w:hAnsi="Symbol" w:hint="default"/>
      </w:rPr>
    </w:lvl>
    <w:lvl w:ilvl="7" w:tplc="85ACBA24">
      <w:start w:val="1"/>
      <w:numFmt w:val="bullet"/>
      <w:lvlText w:val="o"/>
      <w:lvlJc w:val="left"/>
      <w:pPr>
        <w:ind w:left="5760" w:hanging="360"/>
      </w:pPr>
      <w:rPr>
        <w:rFonts w:ascii="Courier New" w:hAnsi="Courier New" w:cs="Courier New" w:hint="default"/>
      </w:rPr>
    </w:lvl>
    <w:lvl w:ilvl="8" w:tplc="8DC2B9FC">
      <w:start w:val="1"/>
      <w:numFmt w:val="bullet"/>
      <w:lvlText w:val=""/>
      <w:lvlJc w:val="left"/>
      <w:pPr>
        <w:ind w:left="6480" w:hanging="360"/>
      </w:pPr>
      <w:rPr>
        <w:rFonts w:ascii="Wingdings" w:hAnsi="Wingdings" w:hint="default"/>
      </w:rPr>
    </w:lvl>
  </w:abstractNum>
  <w:abstractNum w:abstractNumId="16" w15:restartNumberingAfterBreak="0">
    <w:nsid w:val="2D00105F"/>
    <w:multiLevelType w:val="hybridMultilevel"/>
    <w:tmpl w:val="28327AA0"/>
    <w:lvl w:ilvl="0" w:tplc="D878F890">
      <w:start w:val="1"/>
      <w:numFmt w:val="bullet"/>
      <w:lvlText w:val="-"/>
      <w:lvlJc w:val="left"/>
      <w:pPr>
        <w:ind w:left="567" w:hanging="283"/>
      </w:pPr>
      <w:rPr>
        <w:rFonts w:ascii="Times New Roman" w:eastAsia="Times New Roman" w:hAnsi="Times New Roman" w:cs="Times New Roman" w:hint="default"/>
        <w:color w:val="CB4335"/>
      </w:rPr>
    </w:lvl>
    <w:lvl w:ilvl="1" w:tplc="4CC21E06">
      <w:start w:val="1"/>
      <w:numFmt w:val="bullet"/>
      <w:lvlText w:val="o"/>
      <w:lvlJc w:val="left"/>
      <w:pPr>
        <w:ind w:left="1440" w:hanging="360"/>
      </w:pPr>
      <w:rPr>
        <w:rFonts w:ascii="Courier New" w:hAnsi="Courier New" w:cs="Courier New" w:hint="default"/>
      </w:rPr>
    </w:lvl>
    <w:lvl w:ilvl="2" w:tplc="22C2C064">
      <w:start w:val="1"/>
      <w:numFmt w:val="bullet"/>
      <w:lvlText w:val=""/>
      <w:lvlJc w:val="left"/>
      <w:pPr>
        <w:ind w:left="2160" w:hanging="360"/>
      </w:pPr>
      <w:rPr>
        <w:rFonts w:ascii="Wingdings" w:hAnsi="Wingdings" w:hint="default"/>
      </w:rPr>
    </w:lvl>
    <w:lvl w:ilvl="3" w:tplc="5A5A81B6">
      <w:start w:val="1"/>
      <w:numFmt w:val="bullet"/>
      <w:lvlText w:val=""/>
      <w:lvlJc w:val="left"/>
      <w:pPr>
        <w:ind w:left="2880" w:hanging="360"/>
      </w:pPr>
      <w:rPr>
        <w:rFonts w:ascii="Symbol" w:hAnsi="Symbol" w:hint="default"/>
      </w:rPr>
    </w:lvl>
    <w:lvl w:ilvl="4" w:tplc="9E14072A">
      <w:start w:val="1"/>
      <w:numFmt w:val="bullet"/>
      <w:lvlText w:val="o"/>
      <w:lvlJc w:val="left"/>
      <w:pPr>
        <w:ind w:left="3600" w:hanging="360"/>
      </w:pPr>
      <w:rPr>
        <w:rFonts w:ascii="Courier New" w:hAnsi="Courier New" w:cs="Courier New" w:hint="default"/>
      </w:rPr>
    </w:lvl>
    <w:lvl w:ilvl="5" w:tplc="171C16B6">
      <w:start w:val="1"/>
      <w:numFmt w:val="bullet"/>
      <w:lvlText w:val=""/>
      <w:lvlJc w:val="left"/>
      <w:pPr>
        <w:ind w:left="4320" w:hanging="360"/>
      </w:pPr>
      <w:rPr>
        <w:rFonts w:ascii="Wingdings" w:hAnsi="Wingdings" w:hint="default"/>
      </w:rPr>
    </w:lvl>
    <w:lvl w:ilvl="6" w:tplc="983CBD08">
      <w:start w:val="1"/>
      <w:numFmt w:val="bullet"/>
      <w:lvlText w:val=""/>
      <w:lvlJc w:val="left"/>
      <w:pPr>
        <w:ind w:left="5040" w:hanging="360"/>
      </w:pPr>
      <w:rPr>
        <w:rFonts w:ascii="Symbol" w:hAnsi="Symbol" w:hint="default"/>
      </w:rPr>
    </w:lvl>
    <w:lvl w:ilvl="7" w:tplc="562EAE92">
      <w:start w:val="1"/>
      <w:numFmt w:val="bullet"/>
      <w:lvlText w:val="o"/>
      <w:lvlJc w:val="left"/>
      <w:pPr>
        <w:ind w:left="5760" w:hanging="360"/>
      </w:pPr>
      <w:rPr>
        <w:rFonts w:ascii="Courier New" w:hAnsi="Courier New" w:cs="Courier New" w:hint="default"/>
      </w:rPr>
    </w:lvl>
    <w:lvl w:ilvl="8" w:tplc="887A486C">
      <w:start w:val="1"/>
      <w:numFmt w:val="bullet"/>
      <w:lvlText w:val=""/>
      <w:lvlJc w:val="left"/>
      <w:pPr>
        <w:ind w:left="6480" w:hanging="360"/>
      </w:pPr>
      <w:rPr>
        <w:rFonts w:ascii="Wingdings" w:hAnsi="Wingdings" w:hint="default"/>
      </w:rPr>
    </w:lvl>
  </w:abstractNum>
  <w:abstractNum w:abstractNumId="17" w15:restartNumberingAfterBreak="0">
    <w:nsid w:val="31304B89"/>
    <w:multiLevelType w:val="hybridMultilevel"/>
    <w:tmpl w:val="28327AA0"/>
    <w:lvl w:ilvl="0" w:tplc="D878F890">
      <w:start w:val="1"/>
      <w:numFmt w:val="bullet"/>
      <w:lvlText w:val="-"/>
      <w:lvlJc w:val="left"/>
      <w:pPr>
        <w:ind w:left="567" w:hanging="283"/>
      </w:pPr>
      <w:rPr>
        <w:rFonts w:ascii="Times New Roman" w:eastAsia="Times New Roman" w:hAnsi="Times New Roman" w:cs="Times New Roman" w:hint="default"/>
        <w:color w:val="CB4335"/>
      </w:rPr>
    </w:lvl>
    <w:lvl w:ilvl="1" w:tplc="4CC21E06">
      <w:start w:val="1"/>
      <w:numFmt w:val="bullet"/>
      <w:lvlText w:val="o"/>
      <w:lvlJc w:val="left"/>
      <w:pPr>
        <w:ind w:left="1440" w:hanging="360"/>
      </w:pPr>
      <w:rPr>
        <w:rFonts w:ascii="Courier New" w:hAnsi="Courier New" w:cs="Courier New" w:hint="default"/>
      </w:rPr>
    </w:lvl>
    <w:lvl w:ilvl="2" w:tplc="22C2C064">
      <w:start w:val="1"/>
      <w:numFmt w:val="bullet"/>
      <w:lvlText w:val=""/>
      <w:lvlJc w:val="left"/>
      <w:pPr>
        <w:ind w:left="2160" w:hanging="360"/>
      </w:pPr>
      <w:rPr>
        <w:rFonts w:ascii="Wingdings" w:hAnsi="Wingdings" w:hint="default"/>
      </w:rPr>
    </w:lvl>
    <w:lvl w:ilvl="3" w:tplc="5A5A81B6">
      <w:start w:val="1"/>
      <w:numFmt w:val="bullet"/>
      <w:lvlText w:val=""/>
      <w:lvlJc w:val="left"/>
      <w:pPr>
        <w:ind w:left="2880" w:hanging="360"/>
      </w:pPr>
      <w:rPr>
        <w:rFonts w:ascii="Symbol" w:hAnsi="Symbol" w:hint="default"/>
      </w:rPr>
    </w:lvl>
    <w:lvl w:ilvl="4" w:tplc="9E14072A">
      <w:start w:val="1"/>
      <w:numFmt w:val="bullet"/>
      <w:lvlText w:val="o"/>
      <w:lvlJc w:val="left"/>
      <w:pPr>
        <w:ind w:left="3600" w:hanging="360"/>
      </w:pPr>
      <w:rPr>
        <w:rFonts w:ascii="Courier New" w:hAnsi="Courier New" w:cs="Courier New" w:hint="default"/>
      </w:rPr>
    </w:lvl>
    <w:lvl w:ilvl="5" w:tplc="171C16B6">
      <w:start w:val="1"/>
      <w:numFmt w:val="bullet"/>
      <w:lvlText w:val=""/>
      <w:lvlJc w:val="left"/>
      <w:pPr>
        <w:ind w:left="4320" w:hanging="360"/>
      </w:pPr>
      <w:rPr>
        <w:rFonts w:ascii="Wingdings" w:hAnsi="Wingdings" w:hint="default"/>
      </w:rPr>
    </w:lvl>
    <w:lvl w:ilvl="6" w:tplc="983CBD08">
      <w:start w:val="1"/>
      <w:numFmt w:val="bullet"/>
      <w:lvlText w:val=""/>
      <w:lvlJc w:val="left"/>
      <w:pPr>
        <w:ind w:left="5040" w:hanging="360"/>
      </w:pPr>
      <w:rPr>
        <w:rFonts w:ascii="Symbol" w:hAnsi="Symbol" w:hint="default"/>
      </w:rPr>
    </w:lvl>
    <w:lvl w:ilvl="7" w:tplc="562EAE92">
      <w:start w:val="1"/>
      <w:numFmt w:val="bullet"/>
      <w:lvlText w:val="o"/>
      <w:lvlJc w:val="left"/>
      <w:pPr>
        <w:ind w:left="5760" w:hanging="360"/>
      </w:pPr>
      <w:rPr>
        <w:rFonts w:ascii="Courier New" w:hAnsi="Courier New" w:cs="Courier New" w:hint="default"/>
      </w:rPr>
    </w:lvl>
    <w:lvl w:ilvl="8" w:tplc="887A486C">
      <w:start w:val="1"/>
      <w:numFmt w:val="bullet"/>
      <w:lvlText w:val=""/>
      <w:lvlJc w:val="left"/>
      <w:pPr>
        <w:ind w:left="6480" w:hanging="360"/>
      </w:pPr>
      <w:rPr>
        <w:rFonts w:ascii="Wingdings" w:hAnsi="Wingdings" w:hint="default"/>
      </w:rPr>
    </w:lvl>
  </w:abstractNum>
  <w:abstractNum w:abstractNumId="18" w15:restartNumberingAfterBreak="0">
    <w:nsid w:val="31444B09"/>
    <w:multiLevelType w:val="hybridMultilevel"/>
    <w:tmpl w:val="6234F928"/>
    <w:lvl w:ilvl="0" w:tplc="3CE479EC">
      <w:numFmt w:val="bullet"/>
      <w:lvlText w:val="-"/>
      <w:lvlJc w:val="left"/>
      <w:pPr>
        <w:ind w:left="567" w:hanging="283"/>
      </w:pPr>
      <w:rPr>
        <w:rFonts w:ascii="Times New Roman" w:eastAsia="Times New Roman" w:hAnsi="Times New Roman" w:cs="Times New Roman" w:hint="default"/>
        <w:color w:val="28B46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A55F10"/>
    <w:multiLevelType w:val="hybridMultilevel"/>
    <w:tmpl w:val="28327AA0"/>
    <w:lvl w:ilvl="0" w:tplc="D878F890">
      <w:start w:val="1"/>
      <w:numFmt w:val="bullet"/>
      <w:lvlText w:val="-"/>
      <w:lvlJc w:val="left"/>
      <w:pPr>
        <w:ind w:left="567" w:hanging="283"/>
      </w:pPr>
      <w:rPr>
        <w:rFonts w:ascii="Times New Roman" w:eastAsia="Times New Roman" w:hAnsi="Times New Roman" w:cs="Times New Roman" w:hint="default"/>
        <w:color w:val="CB4335"/>
      </w:rPr>
    </w:lvl>
    <w:lvl w:ilvl="1" w:tplc="4CC21E06">
      <w:start w:val="1"/>
      <w:numFmt w:val="bullet"/>
      <w:lvlText w:val="o"/>
      <w:lvlJc w:val="left"/>
      <w:pPr>
        <w:ind w:left="1440" w:hanging="360"/>
      </w:pPr>
      <w:rPr>
        <w:rFonts w:ascii="Courier New" w:hAnsi="Courier New" w:cs="Courier New" w:hint="default"/>
      </w:rPr>
    </w:lvl>
    <w:lvl w:ilvl="2" w:tplc="22C2C064">
      <w:start w:val="1"/>
      <w:numFmt w:val="bullet"/>
      <w:lvlText w:val=""/>
      <w:lvlJc w:val="left"/>
      <w:pPr>
        <w:ind w:left="2160" w:hanging="360"/>
      </w:pPr>
      <w:rPr>
        <w:rFonts w:ascii="Wingdings" w:hAnsi="Wingdings" w:hint="default"/>
      </w:rPr>
    </w:lvl>
    <w:lvl w:ilvl="3" w:tplc="5A5A81B6">
      <w:start w:val="1"/>
      <w:numFmt w:val="bullet"/>
      <w:lvlText w:val=""/>
      <w:lvlJc w:val="left"/>
      <w:pPr>
        <w:ind w:left="2880" w:hanging="360"/>
      </w:pPr>
      <w:rPr>
        <w:rFonts w:ascii="Symbol" w:hAnsi="Symbol" w:hint="default"/>
      </w:rPr>
    </w:lvl>
    <w:lvl w:ilvl="4" w:tplc="9E14072A">
      <w:start w:val="1"/>
      <w:numFmt w:val="bullet"/>
      <w:lvlText w:val="o"/>
      <w:lvlJc w:val="left"/>
      <w:pPr>
        <w:ind w:left="3600" w:hanging="360"/>
      </w:pPr>
      <w:rPr>
        <w:rFonts w:ascii="Courier New" w:hAnsi="Courier New" w:cs="Courier New" w:hint="default"/>
      </w:rPr>
    </w:lvl>
    <w:lvl w:ilvl="5" w:tplc="171C16B6">
      <w:start w:val="1"/>
      <w:numFmt w:val="bullet"/>
      <w:lvlText w:val=""/>
      <w:lvlJc w:val="left"/>
      <w:pPr>
        <w:ind w:left="4320" w:hanging="360"/>
      </w:pPr>
      <w:rPr>
        <w:rFonts w:ascii="Wingdings" w:hAnsi="Wingdings" w:hint="default"/>
      </w:rPr>
    </w:lvl>
    <w:lvl w:ilvl="6" w:tplc="983CBD08">
      <w:start w:val="1"/>
      <w:numFmt w:val="bullet"/>
      <w:lvlText w:val=""/>
      <w:lvlJc w:val="left"/>
      <w:pPr>
        <w:ind w:left="5040" w:hanging="360"/>
      </w:pPr>
      <w:rPr>
        <w:rFonts w:ascii="Symbol" w:hAnsi="Symbol" w:hint="default"/>
      </w:rPr>
    </w:lvl>
    <w:lvl w:ilvl="7" w:tplc="562EAE92">
      <w:start w:val="1"/>
      <w:numFmt w:val="bullet"/>
      <w:lvlText w:val="o"/>
      <w:lvlJc w:val="left"/>
      <w:pPr>
        <w:ind w:left="5760" w:hanging="360"/>
      </w:pPr>
      <w:rPr>
        <w:rFonts w:ascii="Courier New" w:hAnsi="Courier New" w:cs="Courier New" w:hint="default"/>
      </w:rPr>
    </w:lvl>
    <w:lvl w:ilvl="8" w:tplc="887A486C">
      <w:start w:val="1"/>
      <w:numFmt w:val="bullet"/>
      <w:lvlText w:val=""/>
      <w:lvlJc w:val="left"/>
      <w:pPr>
        <w:ind w:left="6480" w:hanging="360"/>
      </w:pPr>
      <w:rPr>
        <w:rFonts w:ascii="Wingdings" w:hAnsi="Wingdings" w:hint="default"/>
      </w:rPr>
    </w:lvl>
  </w:abstractNum>
  <w:abstractNum w:abstractNumId="20" w15:restartNumberingAfterBreak="0">
    <w:nsid w:val="3E4945F5"/>
    <w:multiLevelType w:val="multilevel"/>
    <w:tmpl w:val="3CBC6022"/>
    <w:styleLink w:val="StyleBulletedTimesNewRomanBlueLeft05cmHanging05"/>
    <w:lvl w:ilvl="0">
      <w:start w:val="1"/>
      <w:numFmt w:val="bullet"/>
      <w:lvlText w:val="-"/>
      <w:lvlJc w:val="left"/>
      <w:pPr>
        <w:ind w:left="567" w:hanging="283"/>
      </w:pPr>
      <w:rPr>
        <w:rFonts w:ascii="Source Sans Pro" w:hAnsi="Source Sans Pro"/>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2B0FDB"/>
    <w:multiLevelType w:val="hybridMultilevel"/>
    <w:tmpl w:val="E30263C2"/>
    <w:lvl w:ilvl="0" w:tplc="9D1E0042">
      <w:numFmt w:val="bullet"/>
      <w:lvlText w:val="-"/>
      <w:lvlJc w:val="left"/>
      <w:pPr>
        <w:ind w:left="567" w:hanging="283"/>
      </w:pPr>
      <w:rPr>
        <w:rFonts w:ascii="Times New Roman" w:eastAsia="Times New Roman" w:hAnsi="Times New Roman" w:cs="Times New Roman" w:hint="default"/>
        <w:color w:val="28B46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7C3381F"/>
    <w:multiLevelType w:val="multilevel"/>
    <w:tmpl w:val="4560CF4A"/>
    <w:lvl w:ilvl="0">
      <w:start w:val="1"/>
      <w:numFmt w:val="upperRoman"/>
      <w:pStyle w:val="Heading1"/>
      <w:lvlText w:val="%1."/>
      <w:lvlJc w:val="left"/>
      <w:pPr>
        <w:ind w:left="567" w:hanging="567"/>
      </w:pPr>
      <w:rPr>
        <w:rFonts w:hint="default"/>
      </w:rPr>
    </w:lvl>
    <w:lvl w:ilvl="1">
      <w:start w:val="1"/>
      <w:numFmt w:val="decimal"/>
      <w:pStyle w:val="Heading2"/>
      <w:lvlText w:val="%1.%2."/>
      <w:lvlJc w:val="left"/>
      <w:pPr>
        <w:ind w:left="567" w:hanging="567"/>
      </w:pPr>
      <w:rPr>
        <w:rFonts w:ascii="Source Sans Pro" w:hAnsi="Source Sans Pro" w:hint="default"/>
        <w:sz w:val="22"/>
        <w:szCs w:val="22"/>
      </w:rPr>
    </w:lvl>
    <w:lvl w:ilvl="2">
      <w:start w:val="1"/>
      <w:numFmt w:val="decimal"/>
      <w:pStyle w:val="Heading3"/>
      <w:lvlText w:val="%1.%2.%3."/>
      <w:lvlJc w:val="left"/>
      <w:pPr>
        <w:ind w:left="567" w:hanging="567"/>
      </w:pPr>
      <w:rPr>
        <w:rFonts w:ascii="Source Sans Pro" w:hAnsi="Source Sans Pro" w:hint="default"/>
        <w:b w:val="0"/>
      </w:rPr>
    </w:lvl>
    <w:lvl w:ilvl="3">
      <w:start w:val="1"/>
      <w:numFmt w:val="decimal"/>
      <w:pStyle w:val="Heading4"/>
      <w:lvlText w:val="%1.%2.%3.%4."/>
      <w:lvlJc w:val="left"/>
      <w:pPr>
        <w:ind w:left="6663" w:hanging="567"/>
      </w:pPr>
      <w:rPr>
        <w:rFonts w:ascii="Source Sans Pro" w:hAnsi="Source Sans Pro" w:hint="default"/>
        <w:b w:val="0"/>
        <w:i w:val="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3" w15:restartNumberingAfterBreak="0">
    <w:nsid w:val="491C7E0B"/>
    <w:multiLevelType w:val="hybridMultilevel"/>
    <w:tmpl w:val="B0263060"/>
    <w:lvl w:ilvl="0" w:tplc="26E469EA">
      <w:numFmt w:val="bullet"/>
      <w:lvlText w:val="-"/>
      <w:lvlJc w:val="left"/>
      <w:pPr>
        <w:ind w:left="567" w:hanging="283"/>
      </w:pPr>
      <w:rPr>
        <w:rFonts w:ascii="Times New Roman" w:eastAsia="Times New Roman" w:hAnsi="Times New Roman" w:cs="Times New Roman" w:hint="default"/>
        <w:color w:val="CB4335"/>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3571F0"/>
    <w:multiLevelType w:val="hybridMultilevel"/>
    <w:tmpl w:val="34D41C62"/>
    <w:lvl w:ilvl="0" w:tplc="9F867CD4">
      <w:start w:val="1"/>
      <w:numFmt w:val="bullet"/>
      <w:lvlText w:val="-"/>
      <w:lvlJc w:val="left"/>
      <w:pPr>
        <w:ind w:left="567" w:hanging="283"/>
      </w:pPr>
      <w:rPr>
        <w:rFonts w:ascii="Times New Roman" w:eastAsia="Times New Roman" w:hAnsi="Times New Roman" w:cs="Times New Roman" w:hint="default"/>
        <w:color w:val="009900"/>
      </w:rPr>
    </w:lvl>
    <w:lvl w:ilvl="1" w:tplc="4CC21E06">
      <w:start w:val="1"/>
      <w:numFmt w:val="bullet"/>
      <w:lvlText w:val="o"/>
      <w:lvlJc w:val="left"/>
      <w:pPr>
        <w:ind w:left="1440" w:hanging="360"/>
      </w:pPr>
      <w:rPr>
        <w:rFonts w:ascii="Courier New" w:hAnsi="Courier New" w:cs="Courier New" w:hint="default"/>
      </w:rPr>
    </w:lvl>
    <w:lvl w:ilvl="2" w:tplc="22C2C064">
      <w:start w:val="1"/>
      <w:numFmt w:val="bullet"/>
      <w:lvlText w:val=""/>
      <w:lvlJc w:val="left"/>
      <w:pPr>
        <w:ind w:left="2160" w:hanging="360"/>
      </w:pPr>
      <w:rPr>
        <w:rFonts w:ascii="Wingdings" w:hAnsi="Wingdings" w:hint="default"/>
      </w:rPr>
    </w:lvl>
    <w:lvl w:ilvl="3" w:tplc="5A5A81B6">
      <w:start w:val="1"/>
      <w:numFmt w:val="bullet"/>
      <w:lvlText w:val=""/>
      <w:lvlJc w:val="left"/>
      <w:pPr>
        <w:ind w:left="2880" w:hanging="360"/>
      </w:pPr>
      <w:rPr>
        <w:rFonts w:ascii="Symbol" w:hAnsi="Symbol" w:hint="default"/>
      </w:rPr>
    </w:lvl>
    <w:lvl w:ilvl="4" w:tplc="9E14072A">
      <w:start w:val="1"/>
      <w:numFmt w:val="bullet"/>
      <w:lvlText w:val="o"/>
      <w:lvlJc w:val="left"/>
      <w:pPr>
        <w:ind w:left="3600" w:hanging="360"/>
      </w:pPr>
      <w:rPr>
        <w:rFonts w:ascii="Courier New" w:hAnsi="Courier New" w:cs="Courier New" w:hint="default"/>
      </w:rPr>
    </w:lvl>
    <w:lvl w:ilvl="5" w:tplc="171C16B6">
      <w:start w:val="1"/>
      <w:numFmt w:val="bullet"/>
      <w:lvlText w:val=""/>
      <w:lvlJc w:val="left"/>
      <w:pPr>
        <w:ind w:left="4320" w:hanging="360"/>
      </w:pPr>
      <w:rPr>
        <w:rFonts w:ascii="Wingdings" w:hAnsi="Wingdings" w:hint="default"/>
      </w:rPr>
    </w:lvl>
    <w:lvl w:ilvl="6" w:tplc="983CBD08">
      <w:start w:val="1"/>
      <w:numFmt w:val="bullet"/>
      <w:lvlText w:val=""/>
      <w:lvlJc w:val="left"/>
      <w:pPr>
        <w:ind w:left="5040" w:hanging="360"/>
      </w:pPr>
      <w:rPr>
        <w:rFonts w:ascii="Symbol" w:hAnsi="Symbol" w:hint="default"/>
      </w:rPr>
    </w:lvl>
    <w:lvl w:ilvl="7" w:tplc="562EAE92">
      <w:start w:val="1"/>
      <w:numFmt w:val="bullet"/>
      <w:lvlText w:val="o"/>
      <w:lvlJc w:val="left"/>
      <w:pPr>
        <w:ind w:left="5760" w:hanging="360"/>
      </w:pPr>
      <w:rPr>
        <w:rFonts w:ascii="Courier New" w:hAnsi="Courier New" w:cs="Courier New" w:hint="default"/>
      </w:rPr>
    </w:lvl>
    <w:lvl w:ilvl="8" w:tplc="887A486C">
      <w:start w:val="1"/>
      <w:numFmt w:val="bullet"/>
      <w:lvlText w:val=""/>
      <w:lvlJc w:val="left"/>
      <w:pPr>
        <w:ind w:left="6480" w:hanging="360"/>
      </w:pPr>
      <w:rPr>
        <w:rFonts w:ascii="Wingdings" w:hAnsi="Wingdings" w:hint="default"/>
      </w:rPr>
    </w:lvl>
  </w:abstractNum>
  <w:abstractNum w:abstractNumId="25" w15:restartNumberingAfterBreak="0">
    <w:nsid w:val="50F46C4C"/>
    <w:multiLevelType w:val="hybridMultilevel"/>
    <w:tmpl w:val="34D41C62"/>
    <w:lvl w:ilvl="0" w:tplc="1F52EDD4">
      <w:start w:val="1"/>
      <w:numFmt w:val="bullet"/>
      <w:lvlText w:val="-"/>
      <w:lvlJc w:val="left"/>
      <w:pPr>
        <w:ind w:left="567" w:hanging="283"/>
      </w:pPr>
      <w:rPr>
        <w:rFonts w:ascii="Times New Roman" w:eastAsia="Times New Roman" w:hAnsi="Times New Roman" w:cs="Times New Roman" w:hint="default"/>
        <w:color w:val="009900"/>
      </w:rPr>
    </w:lvl>
    <w:lvl w:ilvl="1" w:tplc="5EFC6B16">
      <w:start w:val="1"/>
      <w:numFmt w:val="bullet"/>
      <w:lvlText w:val="o"/>
      <w:lvlJc w:val="left"/>
      <w:pPr>
        <w:ind w:left="1440" w:hanging="360"/>
      </w:pPr>
      <w:rPr>
        <w:rFonts w:ascii="Courier New" w:hAnsi="Courier New" w:cs="Courier New" w:hint="default"/>
      </w:rPr>
    </w:lvl>
    <w:lvl w:ilvl="2" w:tplc="AA32E9EA">
      <w:start w:val="1"/>
      <w:numFmt w:val="bullet"/>
      <w:lvlText w:val=""/>
      <w:lvlJc w:val="left"/>
      <w:pPr>
        <w:ind w:left="2160" w:hanging="360"/>
      </w:pPr>
      <w:rPr>
        <w:rFonts w:ascii="Wingdings" w:hAnsi="Wingdings" w:hint="default"/>
      </w:rPr>
    </w:lvl>
    <w:lvl w:ilvl="3" w:tplc="4BDA70E0">
      <w:start w:val="1"/>
      <w:numFmt w:val="bullet"/>
      <w:lvlText w:val=""/>
      <w:lvlJc w:val="left"/>
      <w:pPr>
        <w:ind w:left="2880" w:hanging="360"/>
      </w:pPr>
      <w:rPr>
        <w:rFonts w:ascii="Symbol" w:hAnsi="Symbol" w:hint="default"/>
      </w:rPr>
    </w:lvl>
    <w:lvl w:ilvl="4" w:tplc="B8ECC9CC">
      <w:start w:val="1"/>
      <w:numFmt w:val="bullet"/>
      <w:lvlText w:val="o"/>
      <w:lvlJc w:val="left"/>
      <w:pPr>
        <w:ind w:left="3600" w:hanging="360"/>
      </w:pPr>
      <w:rPr>
        <w:rFonts w:ascii="Courier New" w:hAnsi="Courier New" w:cs="Courier New" w:hint="default"/>
      </w:rPr>
    </w:lvl>
    <w:lvl w:ilvl="5" w:tplc="3D52BF88">
      <w:start w:val="1"/>
      <w:numFmt w:val="bullet"/>
      <w:lvlText w:val=""/>
      <w:lvlJc w:val="left"/>
      <w:pPr>
        <w:ind w:left="4320" w:hanging="360"/>
      </w:pPr>
      <w:rPr>
        <w:rFonts w:ascii="Wingdings" w:hAnsi="Wingdings" w:hint="default"/>
      </w:rPr>
    </w:lvl>
    <w:lvl w:ilvl="6" w:tplc="696A720A">
      <w:start w:val="1"/>
      <w:numFmt w:val="bullet"/>
      <w:lvlText w:val=""/>
      <w:lvlJc w:val="left"/>
      <w:pPr>
        <w:ind w:left="5040" w:hanging="360"/>
      </w:pPr>
      <w:rPr>
        <w:rFonts w:ascii="Symbol" w:hAnsi="Symbol" w:hint="default"/>
      </w:rPr>
    </w:lvl>
    <w:lvl w:ilvl="7" w:tplc="85ACBA24">
      <w:start w:val="1"/>
      <w:numFmt w:val="bullet"/>
      <w:lvlText w:val="o"/>
      <w:lvlJc w:val="left"/>
      <w:pPr>
        <w:ind w:left="5760" w:hanging="360"/>
      </w:pPr>
      <w:rPr>
        <w:rFonts w:ascii="Courier New" w:hAnsi="Courier New" w:cs="Courier New" w:hint="default"/>
      </w:rPr>
    </w:lvl>
    <w:lvl w:ilvl="8" w:tplc="8DC2B9FC">
      <w:start w:val="1"/>
      <w:numFmt w:val="bullet"/>
      <w:lvlText w:val=""/>
      <w:lvlJc w:val="left"/>
      <w:pPr>
        <w:ind w:left="6480" w:hanging="360"/>
      </w:pPr>
      <w:rPr>
        <w:rFonts w:ascii="Wingdings" w:hAnsi="Wingdings" w:hint="default"/>
      </w:rPr>
    </w:lvl>
  </w:abstractNum>
  <w:abstractNum w:abstractNumId="26" w15:restartNumberingAfterBreak="0">
    <w:nsid w:val="516254F8"/>
    <w:multiLevelType w:val="hybridMultilevel"/>
    <w:tmpl w:val="3850B6C4"/>
    <w:lvl w:ilvl="0" w:tplc="EC2867DA">
      <w:start w:val="1"/>
      <w:numFmt w:val="lowerLetter"/>
      <w:pStyle w:val="NormalNumberedLetter"/>
      <w:lvlText w:val="%1)"/>
      <w:lvlJc w:val="left"/>
      <w:pPr>
        <w:ind w:left="284" w:firstLine="0"/>
      </w:pPr>
      <w:rPr>
        <w:rFonts w:cs="Times New Roman" w:hint="default"/>
        <w:b w:val="0"/>
        <w:bCs w:val="0"/>
        <w:i w:val="0"/>
        <w:iCs w:val="0"/>
        <w:caps w:val="0"/>
        <w:smallCaps w:val="0"/>
        <w:strike w:val="0"/>
        <w:dstrike w:val="0"/>
        <w:noProof w:val="0"/>
        <w:vanish w:val="0"/>
        <w:color w:val="28B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611A72"/>
    <w:multiLevelType w:val="hybridMultilevel"/>
    <w:tmpl w:val="985464A8"/>
    <w:lvl w:ilvl="0" w:tplc="E2F8FDDA">
      <w:numFmt w:val="bullet"/>
      <w:lvlText w:val="-"/>
      <w:lvlJc w:val="left"/>
      <w:pPr>
        <w:ind w:left="644" w:hanging="360"/>
      </w:pPr>
      <w:rPr>
        <w:rFonts w:ascii="Times New Roman" w:eastAsia="Times New Roman" w:hAnsi="Times New Roman" w:cs="Times New Roman"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5D22F94"/>
    <w:multiLevelType w:val="hybridMultilevel"/>
    <w:tmpl w:val="34D41C62"/>
    <w:lvl w:ilvl="0" w:tplc="1F52EDD4">
      <w:start w:val="1"/>
      <w:numFmt w:val="bullet"/>
      <w:lvlText w:val="-"/>
      <w:lvlJc w:val="left"/>
      <w:pPr>
        <w:ind w:left="567" w:hanging="283"/>
      </w:pPr>
      <w:rPr>
        <w:rFonts w:ascii="Times New Roman" w:eastAsia="Times New Roman" w:hAnsi="Times New Roman" w:cs="Times New Roman" w:hint="default"/>
        <w:color w:val="009900"/>
      </w:rPr>
    </w:lvl>
    <w:lvl w:ilvl="1" w:tplc="5EFC6B16">
      <w:start w:val="1"/>
      <w:numFmt w:val="bullet"/>
      <w:lvlText w:val="o"/>
      <w:lvlJc w:val="left"/>
      <w:pPr>
        <w:ind w:left="1440" w:hanging="360"/>
      </w:pPr>
      <w:rPr>
        <w:rFonts w:ascii="Courier New" w:hAnsi="Courier New" w:cs="Courier New" w:hint="default"/>
      </w:rPr>
    </w:lvl>
    <w:lvl w:ilvl="2" w:tplc="AA32E9EA">
      <w:start w:val="1"/>
      <w:numFmt w:val="bullet"/>
      <w:lvlText w:val=""/>
      <w:lvlJc w:val="left"/>
      <w:pPr>
        <w:ind w:left="2160" w:hanging="360"/>
      </w:pPr>
      <w:rPr>
        <w:rFonts w:ascii="Wingdings" w:hAnsi="Wingdings" w:hint="default"/>
      </w:rPr>
    </w:lvl>
    <w:lvl w:ilvl="3" w:tplc="4BDA70E0">
      <w:start w:val="1"/>
      <w:numFmt w:val="bullet"/>
      <w:lvlText w:val=""/>
      <w:lvlJc w:val="left"/>
      <w:pPr>
        <w:ind w:left="2880" w:hanging="360"/>
      </w:pPr>
      <w:rPr>
        <w:rFonts w:ascii="Symbol" w:hAnsi="Symbol" w:hint="default"/>
      </w:rPr>
    </w:lvl>
    <w:lvl w:ilvl="4" w:tplc="B8ECC9CC">
      <w:start w:val="1"/>
      <w:numFmt w:val="bullet"/>
      <w:lvlText w:val="o"/>
      <w:lvlJc w:val="left"/>
      <w:pPr>
        <w:ind w:left="3600" w:hanging="360"/>
      </w:pPr>
      <w:rPr>
        <w:rFonts w:ascii="Courier New" w:hAnsi="Courier New" w:cs="Courier New" w:hint="default"/>
      </w:rPr>
    </w:lvl>
    <w:lvl w:ilvl="5" w:tplc="3D52BF88">
      <w:start w:val="1"/>
      <w:numFmt w:val="bullet"/>
      <w:lvlText w:val=""/>
      <w:lvlJc w:val="left"/>
      <w:pPr>
        <w:ind w:left="4320" w:hanging="360"/>
      </w:pPr>
      <w:rPr>
        <w:rFonts w:ascii="Wingdings" w:hAnsi="Wingdings" w:hint="default"/>
      </w:rPr>
    </w:lvl>
    <w:lvl w:ilvl="6" w:tplc="696A720A">
      <w:start w:val="1"/>
      <w:numFmt w:val="bullet"/>
      <w:lvlText w:val=""/>
      <w:lvlJc w:val="left"/>
      <w:pPr>
        <w:ind w:left="5040" w:hanging="360"/>
      </w:pPr>
      <w:rPr>
        <w:rFonts w:ascii="Symbol" w:hAnsi="Symbol" w:hint="default"/>
      </w:rPr>
    </w:lvl>
    <w:lvl w:ilvl="7" w:tplc="85ACBA24">
      <w:start w:val="1"/>
      <w:numFmt w:val="bullet"/>
      <w:lvlText w:val="o"/>
      <w:lvlJc w:val="left"/>
      <w:pPr>
        <w:ind w:left="5760" w:hanging="360"/>
      </w:pPr>
      <w:rPr>
        <w:rFonts w:ascii="Courier New" w:hAnsi="Courier New" w:cs="Courier New" w:hint="default"/>
      </w:rPr>
    </w:lvl>
    <w:lvl w:ilvl="8" w:tplc="8DC2B9FC">
      <w:start w:val="1"/>
      <w:numFmt w:val="bullet"/>
      <w:lvlText w:val=""/>
      <w:lvlJc w:val="left"/>
      <w:pPr>
        <w:ind w:left="6480" w:hanging="360"/>
      </w:pPr>
      <w:rPr>
        <w:rFonts w:ascii="Wingdings" w:hAnsi="Wingdings" w:hint="default"/>
      </w:rPr>
    </w:lvl>
  </w:abstractNum>
  <w:abstractNum w:abstractNumId="29" w15:restartNumberingAfterBreak="0">
    <w:nsid w:val="56391D50"/>
    <w:multiLevelType w:val="hybridMultilevel"/>
    <w:tmpl w:val="34D41C62"/>
    <w:lvl w:ilvl="0" w:tplc="9F867CD4">
      <w:start w:val="1"/>
      <w:numFmt w:val="bullet"/>
      <w:lvlText w:val="-"/>
      <w:lvlJc w:val="left"/>
      <w:pPr>
        <w:ind w:left="567" w:hanging="283"/>
      </w:pPr>
      <w:rPr>
        <w:rFonts w:ascii="Times New Roman" w:eastAsia="Times New Roman" w:hAnsi="Times New Roman" w:cs="Times New Roman" w:hint="default"/>
        <w:color w:val="009900"/>
      </w:rPr>
    </w:lvl>
    <w:lvl w:ilvl="1" w:tplc="4CC21E06">
      <w:start w:val="1"/>
      <w:numFmt w:val="bullet"/>
      <w:lvlText w:val="o"/>
      <w:lvlJc w:val="left"/>
      <w:pPr>
        <w:ind w:left="1440" w:hanging="360"/>
      </w:pPr>
      <w:rPr>
        <w:rFonts w:ascii="Courier New" w:hAnsi="Courier New" w:cs="Courier New" w:hint="default"/>
      </w:rPr>
    </w:lvl>
    <w:lvl w:ilvl="2" w:tplc="22C2C064">
      <w:start w:val="1"/>
      <w:numFmt w:val="bullet"/>
      <w:lvlText w:val=""/>
      <w:lvlJc w:val="left"/>
      <w:pPr>
        <w:ind w:left="2160" w:hanging="360"/>
      </w:pPr>
      <w:rPr>
        <w:rFonts w:ascii="Wingdings" w:hAnsi="Wingdings" w:hint="default"/>
      </w:rPr>
    </w:lvl>
    <w:lvl w:ilvl="3" w:tplc="5A5A81B6">
      <w:start w:val="1"/>
      <w:numFmt w:val="bullet"/>
      <w:lvlText w:val=""/>
      <w:lvlJc w:val="left"/>
      <w:pPr>
        <w:ind w:left="2880" w:hanging="360"/>
      </w:pPr>
      <w:rPr>
        <w:rFonts w:ascii="Symbol" w:hAnsi="Symbol" w:hint="default"/>
      </w:rPr>
    </w:lvl>
    <w:lvl w:ilvl="4" w:tplc="9E14072A">
      <w:start w:val="1"/>
      <w:numFmt w:val="bullet"/>
      <w:lvlText w:val="o"/>
      <w:lvlJc w:val="left"/>
      <w:pPr>
        <w:ind w:left="3600" w:hanging="360"/>
      </w:pPr>
      <w:rPr>
        <w:rFonts w:ascii="Courier New" w:hAnsi="Courier New" w:cs="Courier New" w:hint="default"/>
      </w:rPr>
    </w:lvl>
    <w:lvl w:ilvl="5" w:tplc="171C16B6">
      <w:start w:val="1"/>
      <w:numFmt w:val="bullet"/>
      <w:lvlText w:val=""/>
      <w:lvlJc w:val="left"/>
      <w:pPr>
        <w:ind w:left="4320" w:hanging="360"/>
      </w:pPr>
      <w:rPr>
        <w:rFonts w:ascii="Wingdings" w:hAnsi="Wingdings" w:hint="default"/>
      </w:rPr>
    </w:lvl>
    <w:lvl w:ilvl="6" w:tplc="983CBD08">
      <w:start w:val="1"/>
      <w:numFmt w:val="bullet"/>
      <w:lvlText w:val=""/>
      <w:lvlJc w:val="left"/>
      <w:pPr>
        <w:ind w:left="5040" w:hanging="360"/>
      </w:pPr>
      <w:rPr>
        <w:rFonts w:ascii="Symbol" w:hAnsi="Symbol" w:hint="default"/>
      </w:rPr>
    </w:lvl>
    <w:lvl w:ilvl="7" w:tplc="562EAE92">
      <w:start w:val="1"/>
      <w:numFmt w:val="bullet"/>
      <w:lvlText w:val="o"/>
      <w:lvlJc w:val="left"/>
      <w:pPr>
        <w:ind w:left="5760" w:hanging="360"/>
      </w:pPr>
      <w:rPr>
        <w:rFonts w:ascii="Courier New" w:hAnsi="Courier New" w:cs="Courier New" w:hint="default"/>
      </w:rPr>
    </w:lvl>
    <w:lvl w:ilvl="8" w:tplc="887A486C">
      <w:start w:val="1"/>
      <w:numFmt w:val="bullet"/>
      <w:lvlText w:val=""/>
      <w:lvlJc w:val="left"/>
      <w:pPr>
        <w:ind w:left="6480" w:hanging="360"/>
      </w:pPr>
      <w:rPr>
        <w:rFonts w:ascii="Wingdings" w:hAnsi="Wingdings" w:hint="default"/>
      </w:rPr>
    </w:lvl>
  </w:abstractNum>
  <w:abstractNum w:abstractNumId="30" w15:restartNumberingAfterBreak="0">
    <w:nsid w:val="5ACC0937"/>
    <w:multiLevelType w:val="hybridMultilevel"/>
    <w:tmpl w:val="E30263C2"/>
    <w:lvl w:ilvl="0" w:tplc="9D1E0042">
      <w:numFmt w:val="bullet"/>
      <w:pStyle w:val="Normalbulleted"/>
      <w:lvlText w:val="-"/>
      <w:lvlJc w:val="left"/>
      <w:pPr>
        <w:ind w:left="567" w:hanging="283"/>
      </w:pPr>
      <w:rPr>
        <w:rFonts w:ascii="Times New Roman" w:eastAsia="Times New Roman" w:hAnsi="Times New Roman" w:cs="Times New Roman" w:hint="default"/>
        <w:color w:val="28B46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CB02795"/>
    <w:multiLevelType w:val="multilevel"/>
    <w:tmpl w:val="DBDE71E0"/>
    <w:numStyleLink w:val="StyleBulletedTimesNewRoman10ptLeft05cmHanging0"/>
  </w:abstractNum>
  <w:abstractNum w:abstractNumId="32" w15:restartNumberingAfterBreak="0">
    <w:nsid w:val="5EE24BF2"/>
    <w:multiLevelType w:val="hybridMultilevel"/>
    <w:tmpl w:val="E30263C2"/>
    <w:lvl w:ilvl="0" w:tplc="9D1E0042">
      <w:numFmt w:val="bullet"/>
      <w:lvlText w:val="-"/>
      <w:lvlJc w:val="left"/>
      <w:pPr>
        <w:ind w:left="567" w:hanging="283"/>
      </w:pPr>
      <w:rPr>
        <w:rFonts w:ascii="Times New Roman" w:eastAsia="Times New Roman" w:hAnsi="Times New Roman" w:cs="Times New Roman" w:hint="default"/>
        <w:color w:val="28B46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07F31D7"/>
    <w:multiLevelType w:val="multilevel"/>
    <w:tmpl w:val="DBDE71E0"/>
    <w:styleLink w:val="StyleBulletedTimesNewRoman10ptLeft05cmHanging0"/>
    <w:lvl w:ilvl="0">
      <w:start w:val="3"/>
      <w:numFmt w:val="bullet"/>
      <w:lvlText w:val="-"/>
      <w:lvlJc w:val="left"/>
      <w:pPr>
        <w:ind w:left="720" w:hanging="360"/>
      </w:pPr>
      <w:rPr>
        <w:rFonts w:ascii="Source Sans Pro" w:hAnsi="Source Sans Pr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3284033"/>
    <w:multiLevelType w:val="multilevel"/>
    <w:tmpl w:val="DBDE71E0"/>
    <w:numStyleLink w:val="StyleBulletedTimesNewRoman10ptLeft05cmHanging0"/>
  </w:abstractNum>
  <w:abstractNum w:abstractNumId="35" w15:restartNumberingAfterBreak="0">
    <w:nsid w:val="6A132959"/>
    <w:multiLevelType w:val="hybridMultilevel"/>
    <w:tmpl w:val="28965A40"/>
    <w:lvl w:ilvl="0" w:tplc="CA3299EE">
      <w:numFmt w:val="bullet"/>
      <w:lvlText w:val="-"/>
      <w:lvlJc w:val="left"/>
      <w:pPr>
        <w:ind w:left="567" w:hanging="283"/>
      </w:pPr>
      <w:rPr>
        <w:rFonts w:ascii="Times New Roman" w:eastAsia="Times New Roman" w:hAnsi="Times New Roman" w:cs="Times New Roman" w:hint="default"/>
        <w:color w:val="CB4335"/>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BD103B6"/>
    <w:multiLevelType w:val="singleLevel"/>
    <w:tmpl w:val="CB4A70A2"/>
    <w:lvl w:ilvl="0">
      <w:numFmt w:val="bullet"/>
      <w:lvlText w:val="-"/>
      <w:lvlJc w:val="left"/>
      <w:pPr>
        <w:ind w:left="567" w:hanging="283"/>
      </w:pPr>
      <w:rPr>
        <w:rFonts w:ascii="Times New Roman" w:eastAsia="Times New Roman" w:hAnsi="Times New Roman" w:cs="Times New Roman" w:hint="default"/>
        <w:color w:val="7D3C98"/>
      </w:rPr>
    </w:lvl>
  </w:abstractNum>
  <w:abstractNum w:abstractNumId="37" w15:restartNumberingAfterBreak="0">
    <w:nsid w:val="73E57888"/>
    <w:multiLevelType w:val="hybridMultilevel"/>
    <w:tmpl w:val="A7F86FC4"/>
    <w:lvl w:ilvl="0" w:tplc="2AA09936">
      <w:numFmt w:val="bullet"/>
      <w:lvlText w:val="-"/>
      <w:lvlJc w:val="left"/>
      <w:pPr>
        <w:ind w:left="567" w:hanging="283"/>
      </w:pPr>
      <w:rPr>
        <w:rFonts w:ascii="Times New Roman" w:eastAsia="Times New Roman" w:hAnsi="Times New Roman" w:cs="Times New Roman" w:hint="default"/>
        <w:color w:val="CB4335"/>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9D23D95"/>
    <w:multiLevelType w:val="singleLevel"/>
    <w:tmpl w:val="CB4A70A2"/>
    <w:lvl w:ilvl="0">
      <w:numFmt w:val="bullet"/>
      <w:lvlText w:val="-"/>
      <w:lvlJc w:val="left"/>
      <w:pPr>
        <w:ind w:left="567" w:hanging="283"/>
      </w:pPr>
      <w:rPr>
        <w:rFonts w:ascii="Times New Roman" w:eastAsia="Times New Roman" w:hAnsi="Times New Roman" w:cs="Times New Roman" w:hint="default"/>
        <w:color w:val="7D3C98"/>
      </w:rPr>
    </w:lvl>
  </w:abstractNum>
  <w:abstractNum w:abstractNumId="39" w15:restartNumberingAfterBreak="0">
    <w:nsid w:val="7A3058E6"/>
    <w:multiLevelType w:val="hybridMultilevel"/>
    <w:tmpl w:val="A7F86FC4"/>
    <w:lvl w:ilvl="0" w:tplc="2AA09936">
      <w:numFmt w:val="bullet"/>
      <w:lvlText w:val="-"/>
      <w:lvlJc w:val="left"/>
      <w:pPr>
        <w:ind w:left="567" w:hanging="283"/>
      </w:pPr>
      <w:rPr>
        <w:rFonts w:ascii="Times New Roman" w:eastAsia="Times New Roman" w:hAnsi="Times New Roman" w:cs="Times New Roman" w:hint="default"/>
        <w:color w:val="CB4335"/>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FC322AC"/>
    <w:multiLevelType w:val="hybridMultilevel"/>
    <w:tmpl w:val="DDA221C2"/>
    <w:lvl w:ilvl="0" w:tplc="3FCA9D8E">
      <w:start w:val="3"/>
      <w:numFmt w:val="bullet"/>
      <w:lvlText w:val="-"/>
      <w:lvlJc w:val="left"/>
      <w:pPr>
        <w:ind w:left="567" w:hanging="283"/>
      </w:pPr>
      <w:rPr>
        <w:rFonts w:ascii="Times New Roman"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num w:numId="1" w16cid:durableId="410351725">
    <w:abstractNumId w:val="22"/>
  </w:num>
  <w:num w:numId="2" w16cid:durableId="138956956">
    <w:abstractNumId w:val="11"/>
  </w:num>
  <w:num w:numId="3" w16cid:durableId="711660115">
    <w:abstractNumId w:val="26"/>
  </w:num>
  <w:num w:numId="4" w16cid:durableId="1799639752">
    <w:abstractNumId w:val="20"/>
  </w:num>
  <w:num w:numId="5" w16cid:durableId="244581042">
    <w:abstractNumId w:val="1"/>
  </w:num>
  <w:num w:numId="6" w16cid:durableId="146483342">
    <w:abstractNumId w:val="12"/>
  </w:num>
  <w:num w:numId="7" w16cid:durableId="1162159862">
    <w:abstractNumId w:val="13"/>
  </w:num>
  <w:num w:numId="8" w16cid:durableId="544294459">
    <w:abstractNumId w:val="33"/>
  </w:num>
  <w:num w:numId="9" w16cid:durableId="581835840">
    <w:abstractNumId w:val="34"/>
    <w:lvlOverride w:ilvl="0">
      <w:lvl w:ilvl="0">
        <w:start w:val="3"/>
        <w:numFmt w:val="bullet"/>
        <w:lvlText w:val="-"/>
        <w:lvlJc w:val="left"/>
        <w:pPr>
          <w:ind w:left="720" w:hanging="360"/>
        </w:pPr>
        <w:rPr>
          <w:rFonts w:ascii="Source Sans Pro" w:hAnsi="Source Sans Pro"/>
          <w:color w:val="28B463"/>
          <w:sz w:val="20"/>
        </w:rPr>
      </w:lvl>
    </w:lvlOverride>
  </w:num>
  <w:num w:numId="10" w16cid:durableId="815149029">
    <w:abstractNumId w:val="31"/>
    <w:lvlOverride w:ilvl="0">
      <w:lvl w:ilvl="0">
        <w:start w:val="3"/>
        <w:numFmt w:val="bullet"/>
        <w:lvlText w:val="-"/>
        <w:lvlJc w:val="left"/>
        <w:pPr>
          <w:ind w:left="720" w:hanging="360"/>
        </w:pPr>
        <w:rPr>
          <w:rFonts w:ascii="Source Sans Pro" w:hAnsi="Source Sans Pro"/>
          <w:color w:val="28B463"/>
          <w:sz w:val="20"/>
        </w:rPr>
      </w:lvl>
    </w:lvlOverride>
  </w:num>
  <w:num w:numId="11" w16cid:durableId="668600860">
    <w:abstractNumId w:val="4"/>
    <w:lvlOverride w:ilvl="0">
      <w:lvl w:ilvl="0">
        <w:start w:val="3"/>
        <w:numFmt w:val="bullet"/>
        <w:lvlText w:val="-"/>
        <w:lvlJc w:val="left"/>
        <w:pPr>
          <w:ind w:left="720" w:hanging="360"/>
        </w:pPr>
        <w:rPr>
          <w:rFonts w:ascii="Source Sans Pro" w:hAnsi="Source Sans Pro"/>
          <w:color w:val="28B463"/>
          <w:sz w:val="20"/>
        </w:rPr>
      </w:lvl>
    </w:lvlOverride>
  </w:num>
  <w:num w:numId="12" w16cid:durableId="81296665">
    <w:abstractNumId w:val="28"/>
  </w:num>
  <w:num w:numId="13" w16cid:durableId="2124033117">
    <w:abstractNumId w:val="30"/>
  </w:num>
  <w:num w:numId="14" w16cid:durableId="19351606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4722450">
    <w:abstractNumId w:val="18"/>
  </w:num>
  <w:num w:numId="16" w16cid:durableId="65499814">
    <w:abstractNumId w:val="3"/>
  </w:num>
  <w:num w:numId="17" w16cid:durableId="1289629697">
    <w:abstractNumId w:val="5"/>
  </w:num>
  <w:num w:numId="18" w16cid:durableId="2071070820">
    <w:abstractNumId w:val="9"/>
  </w:num>
  <w:num w:numId="19" w16cid:durableId="1326392738">
    <w:abstractNumId w:val="35"/>
  </w:num>
  <w:num w:numId="20" w16cid:durableId="620188729">
    <w:abstractNumId w:val="37"/>
  </w:num>
  <w:num w:numId="21" w16cid:durableId="111174390">
    <w:abstractNumId w:val="38"/>
  </w:num>
  <w:num w:numId="22" w16cid:durableId="49965090">
    <w:abstractNumId w:val="36"/>
  </w:num>
  <w:num w:numId="23" w16cid:durableId="1375078995">
    <w:abstractNumId w:val="7"/>
  </w:num>
  <w:num w:numId="24" w16cid:durableId="826632102">
    <w:abstractNumId w:val="8"/>
  </w:num>
  <w:num w:numId="25" w16cid:durableId="1368676091">
    <w:abstractNumId w:val="8"/>
    <w:lvlOverride w:ilvl="0">
      <w:startOverride w:val="1"/>
    </w:lvlOverride>
  </w:num>
  <w:num w:numId="26" w16cid:durableId="2000962456">
    <w:abstractNumId w:val="39"/>
  </w:num>
  <w:num w:numId="27" w16cid:durableId="547960374">
    <w:abstractNumId w:val="7"/>
    <w:lvlOverride w:ilvl="0">
      <w:startOverride w:val="1"/>
    </w:lvlOverride>
  </w:num>
  <w:num w:numId="28" w16cid:durableId="720861621">
    <w:abstractNumId w:val="17"/>
  </w:num>
  <w:num w:numId="29" w16cid:durableId="1870988239">
    <w:abstractNumId w:val="19"/>
  </w:num>
  <w:num w:numId="30" w16cid:durableId="1731226018">
    <w:abstractNumId w:val="16"/>
  </w:num>
  <w:num w:numId="31" w16cid:durableId="329259180">
    <w:abstractNumId w:val="14"/>
  </w:num>
  <w:num w:numId="32" w16cid:durableId="228080939">
    <w:abstractNumId w:val="0"/>
  </w:num>
  <w:num w:numId="33" w16cid:durableId="689989721">
    <w:abstractNumId w:val="27"/>
  </w:num>
  <w:num w:numId="34" w16cid:durableId="588007115">
    <w:abstractNumId w:val="6"/>
  </w:num>
  <w:num w:numId="35" w16cid:durableId="208997250">
    <w:abstractNumId w:val="40"/>
  </w:num>
  <w:num w:numId="36" w16cid:durableId="281306961">
    <w:abstractNumId w:val="32"/>
  </w:num>
  <w:num w:numId="37" w16cid:durableId="1083137540">
    <w:abstractNumId w:val="2"/>
  </w:num>
  <w:num w:numId="38" w16cid:durableId="1261571278">
    <w:abstractNumId w:val="21"/>
  </w:num>
  <w:num w:numId="39" w16cid:durableId="656037889">
    <w:abstractNumId w:val="24"/>
  </w:num>
  <w:num w:numId="40" w16cid:durableId="546986614">
    <w:abstractNumId w:val="10"/>
  </w:num>
  <w:num w:numId="41" w16cid:durableId="368187824">
    <w:abstractNumId w:val="25"/>
  </w:num>
  <w:num w:numId="42" w16cid:durableId="341977463">
    <w:abstractNumId w:val="15"/>
  </w:num>
  <w:num w:numId="43" w16cid:durableId="349110674">
    <w:abstractNumId w:val="26"/>
    <w:lvlOverride w:ilvl="0">
      <w:startOverride w:val="1"/>
    </w:lvlOverride>
  </w:num>
  <w:num w:numId="44" w16cid:durableId="175771084">
    <w:abstractNumId w:val="29"/>
  </w:num>
  <w:num w:numId="45" w16cid:durableId="1520584493">
    <w:abstractNumId w:val="23"/>
  </w:num>
  <w:num w:numId="46" w16cid:durableId="391120471">
    <w:abstractNumId w:val="8"/>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wtzA3N7awtLSwNDZR0lEKTi0uzszPAykwM64FADjP+bYtAAAA"/>
  </w:docVars>
  <w:rsids>
    <w:rsidRoot w:val="003D7BDE"/>
    <w:rsid w:val="00000E6C"/>
    <w:rsid w:val="00001222"/>
    <w:rsid w:val="00001C1E"/>
    <w:rsid w:val="00002FFB"/>
    <w:rsid w:val="000035F4"/>
    <w:rsid w:val="00003747"/>
    <w:rsid w:val="00004105"/>
    <w:rsid w:val="00004B59"/>
    <w:rsid w:val="00005BDD"/>
    <w:rsid w:val="00006278"/>
    <w:rsid w:val="00006330"/>
    <w:rsid w:val="00006689"/>
    <w:rsid w:val="00007383"/>
    <w:rsid w:val="00007684"/>
    <w:rsid w:val="00007B03"/>
    <w:rsid w:val="00010695"/>
    <w:rsid w:val="00010D28"/>
    <w:rsid w:val="00013054"/>
    <w:rsid w:val="000142ED"/>
    <w:rsid w:val="00014979"/>
    <w:rsid w:val="000151E6"/>
    <w:rsid w:val="00015D45"/>
    <w:rsid w:val="0001675D"/>
    <w:rsid w:val="00021E12"/>
    <w:rsid w:val="0002214D"/>
    <w:rsid w:val="0002309A"/>
    <w:rsid w:val="000243AE"/>
    <w:rsid w:val="00024C88"/>
    <w:rsid w:val="00024F1A"/>
    <w:rsid w:val="000262E7"/>
    <w:rsid w:val="00026966"/>
    <w:rsid w:val="00026DD4"/>
    <w:rsid w:val="0002700E"/>
    <w:rsid w:val="00027D44"/>
    <w:rsid w:val="00030316"/>
    <w:rsid w:val="00030B8D"/>
    <w:rsid w:val="000336D4"/>
    <w:rsid w:val="000341A0"/>
    <w:rsid w:val="000342C3"/>
    <w:rsid w:val="000348C2"/>
    <w:rsid w:val="00035B26"/>
    <w:rsid w:val="00035D04"/>
    <w:rsid w:val="00036AC0"/>
    <w:rsid w:val="00037000"/>
    <w:rsid w:val="00040300"/>
    <w:rsid w:val="00040E9C"/>
    <w:rsid w:val="0004225A"/>
    <w:rsid w:val="000443D9"/>
    <w:rsid w:val="0004489B"/>
    <w:rsid w:val="00044C58"/>
    <w:rsid w:val="000459BD"/>
    <w:rsid w:val="000468BB"/>
    <w:rsid w:val="00046D63"/>
    <w:rsid w:val="00046F21"/>
    <w:rsid w:val="00047131"/>
    <w:rsid w:val="000473F7"/>
    <w:rsid w:val="000501C4"/>
    <w:rsid w:val="00050576"/>
    <w:rsid w:val="00051477"/>
    <w:rsid w:val="00052F98"/>
    <w:rsid w:val="00053D99"/>
    <w:rsid w:val="00055E40"/>
    <w:rsid w:val="000570C8"/>
    <w:rsid w:val="00057905"/>
    <w:rsid w:val="00060E12"/>
    <w:rsid w:val="00062198"/>
    <w:rsid w:val="000624F2"/>
    <w:rsid w:val="0006275B"/>
    <w:rsid w:val="00062778"/>
    <w:rsid w:val="00062EF8"/>
    <w:rsid w:val="00063B71"/>
    <w:rsid w:val="00064697"/>
    <w:rsid w:val="00065047"/>
    <w:rsid w:val="00065CDE"/>
    <w:rsid w:val="00067007"/>
    <w:rsid w:val="00067A42"/>
    <w:rsid w:val="000707FF"/>
    <w:rsid w:val="00070CEE"/>
    <w:rsid w:val="000718D0"/>
    <w:rsid w:val="00074690"/>
    <w:rsid w:val="000761C3"/>
    <w:rsid w:val="000766A3"/>
    <w:rsid w:val="000808AA"/>
    <w:rsid w:val="000829D2"/>
    <w:rsid w:val="00084B78"/>
    <w:rsid w:val="00085708"/>
    <w:rsid w:val="00085EC3"/>
    <w:rsid w:val="00086F94"/>
    <w:rsid w:val="000914AD"/>
    <w:rsid w:val="000914FA"/>
    <w:rsid w:val="000915BD"/>
    <w:rsid w:val="000924DF"/>
    <w:rsid w:val="000941D9"/>
    <w:rsid w:val="000941FB"/>
    <w:rsid w:val="000949D1"/>
    <w:rsid w:val="00094EC4"/>
    <w:rsid w:val="00095A8D"/>
    <w:rsid w:val="00097044"/>
    <w:rsid w:val="000974DD"/>
    <w:rsid w:val="00097FB9"/>
    <w:rsid w:val="000A0867"/>
    <w:rsid w:val="000A0E99"/>
    <w:rsid w:val="000A121E"/>
    <w:rsid w:val="000A1C8E"/>
    <w:rsid w:val="000A2E2A"/>
    <w:rsid w:val="000A520D"/>
    <w:rsid w:val="000A5EA4"/>
    <w:rsid w:val="000A6133"/>
    <w:rsid w:val="000A61EB"/>
    <w:rsid w:val="000B0181"/>
    <w:rsid w:val="000B2A41"/>
    <w:rsid w:val="000B2FCC"/>
    <w:rsid w:val="000B472A"/>
    <w:rsid w:val="000B4C8B"/>
    <w:rsid w:val="000B5323"/>
    <w:rsid w:val="000B56E2"/>
    <w:rsid w:val="000B5A06"/>
    <w:rsid w:val="000B6BC1"/>
    <w:rsid w:val="000C02F8"/>
    <w:rsid w:val="000C0C90"/>
    <w:rsid w:val="000C21C3"/>
    <w:rsid w:val="000C2C0F"/>
    <w:rsid w:val="000C2CDC"/>
    <w:rsid w:val="000C4BD8"/>
    <w:rsid w:val="000C57D0"/>
    <w:rsid w:val="000C5AE0"/>
    <w:rsid w:val="000C5B37"/>
    <w:rsid w:val="000C5B90"/>
    <w:rsid w:val="000C7D48"/>
    <w:rsid w:val="000D17A0"/>
    <w:rsid w:val="000D4588"/>
    <w:rsid w:val="000D4B17"/>
    <w:rsid w:val="000D52A7"/>
    <w:rsid w:val="000D5FF7"/>
    <w:rsid w:val="000D7012"/>
    <w:rsid w:val="000D7CA8"/>
    <w:rsid w:val="000E0FCE"/>
    <w:rsid w:val="000E1349"/>
    <w:rsid w:val="000E16AF"/>
    <w:rsid w:val="000E1B37"/>
    <w:rsid w:val="000E1BF6"/>
    <w:rsid w:val="000E1EC2"/>
    <w:rsid w:val="000E65AC"/>
    <w:rsid w:val="000E6DE3"/>
    <w:rsid w:val="000F026A"/>
    <w:rsid w:val="000F1D4B"/>
    <w:rsid w:val="000F31A8"/>
    <w:rsid w:val="000F3BA0"/>
    <w:rsid w:val="000F52DE"/>
    <w:rsid w:val="000F53ED"/>
    <w:rsid w:val="001018CA"/>
    <w:rsid w:val="00101A31"/>
    <w:rsid w:val="001030EF"/>
    <w:rsid w:val="00106CA0"/>
    <w:rsid w:val="00106F55"/>
    <w:rsid w:val="001071AE"/>
    <w:rsid w:val="00107F16"/>
    <w:rsid w:val="00110017"/>
    <w:rsid w:val="001103A6"/>
    <w:rsid w:val="00110B77"/>
    <w:rsid w:val="00112752"/>
    <w:rsid w:val="0011365D"/>
    <w:rsid w:val="0011380F"/>
    <w:rsid w:val="00114D11"/>
    <w:rsid w:val="00114EF2"/>
    <w:rsid w:val="001160DC"/>
    <w:rsid w:val="001176D8"/>
    <w:rsid w:val="0011773D"/>
    <w:rsid w:val="00117CDF"/>
    <w:rsid w:val="001217BE"/>
    <w:rsid w:val="001234F1"/>
    <w:rsid w:val="00124712"/>
    <w:rsid w:val="00124820"/>
    <w:rsid w:val="00124E64"/>
    <w:rsid w:val="00125166"/>
    <w:rsid w:val="00125853"/>
    <w:rsid w:val="001258D3"/>
    <w:rsid w:val="001259F2"/>
    <w:rsid w:val="00130366"/>
    <w:rsid w:val="001303B8"/>
    <w:rsid w:val="00132C5B"/>
    <w:rsid w:val="001335E3"/>
    <w:rsid w:val="001364E7"/>
    <w:rsid w:val="00137788"/>
    <w:rsid w:val="0014035A"/>
    <w:rsid w:val="0014081D"/>
    <w:rsid w:val="00140AF1"/>
    <w:rsid w:val="00141704"/>
    <w:rsid w:val="00141FD3"/>
    <w:rsid w:val="0014297E"/>
    <w:rsid w:val="00142D2F"/>
    <w:rsid w:val="001438E9"/>
    <w:rsid w:val="00144B21"/>
    <w:rsid w:val="0014539F"/>
    <w:rsid w:val="00145E47"/>
    <w:rsid w:val="0014629C"/>
    <w:rsid w:val="00146890"/>
    <w:rsid w:val="00146CE9"/>
    <w:rsid w:val="001472D4"/>
    <w:rsid w:val="00150720"/>
    <w:rsid w:val="00150AB0"/>
    <w:rsid w:val="00151527"/>
    <w:rsid w:val="0015174E"/>
    <w:rsid w:val="00153C01"/>
    <w:rsid w:val="00156A4B"/>
    <w:rsid w:val="00157723"/>
    <w:rsid w:val="00160E71"/>
    <w:rsid w:val="00161E18"/>
    <w:rsid w:val="00162A20"/>
    <w:rsid w:val="001632BC"/>
    <w:rsid w:val="00163DE9"/>
    <w:rsid w:val="00164088"/>
    <w:rsid w:val="001641C6"/>
    <w:rsid w:val="0016492B"/>
    <w:rsid w:val="00166A5E"/>
    <w:rsid w:val="00167A65"/>
    <w:rsid w:val="001703AC"/>
    <w:rsid w:val="001707DA"/>
    <w:rsid w:val="0017100E"/>
    <w:rsid w:val="00171A15"/>
    <w:rsid w:val="00173D12"/>
    <w:rsid w:val="00174895"/>
    <w:rsid w:val="00174AD1"/>
    <w:rsid w:val="00175A80"/>
    <w:rsid w:val="001766BD"/>
    <w:rsid w:val="00177CE5"/>
    <w:rsid w:val="00181F24"/>
    <w:rsid w:val="0018221E"/>
    <w:rsid w:val="001837C4"/>
    <w:rsid w:val="00185AC0"/>
    <w:rsid w:val="00187D4B"/>
    <w:rsid w:val="001908ED"/>
    <w:rsid w:val="00191BC6"/>
    <w:rsid w:val="00191D24"/>
    <w:rsid w:val="001929C9"/>
    <w:rsid w:val="00193535"/>
    <w:rsid w:val="00193EF6"/>
    <w:rsid w:val="00195250"/>
    <w:rsid w:val="001966B6"/>
    <w:rsid w:val="001A009B"/>
    <w:rsid w:val="001A0A29"/>
    <w:rsid w:val="001A1480"/>
    <w:rsid w:val="001A1662"/>
    <w:rsid w:val="001A467F"/>
    <w:rsid w:val="001A48D7"/>
    <w:rsid w:val="001A5531"/>
    <w:rsid w:val="001A65D7"/>
    <w:rsid w:val="001A7DFE"/>
    <w:rsid w:val="001B072D"/>
    <w:rsid w:val="001B0FF7"/>
    <w:rsid w:val="001B3E29"/>
    <w:rsid w:val="001B54D5"/>
    <w:rsid w:val="001B55C8"/>
    <w:rsid w:val="001C02E7"/>
    <w:rsid w:val="001C0D5F"/>
    <w:rsid w:val="001C13E9"/>
    <w:rsid w:val="001C21DC"/>
    <w:rsid w:val="001C733E"/>
    <w:rsid w:val="001C7736"/>
    <w:rsid w:val="001C7CF4"/>
    <w:rsid w:val="001D05FA"/>
    <w:rsid w:val="001D3211"/>
    <w:rsid w:val="001D3EB2"/>
    <w:rsid w:val="001D3F84"/>
    <w:rsid w:val="001D4419"/>
    <w:rsid w:val="001D4929"/>
    <w:rsid w:val="001D59E6"/>
    <w:rsid w:val="001D7B7A"/>
    <w:rsid w:val="001E007B"/>
    <w:rsid w:val="001E35C5"/>
    <w:rsid w:val="001E36B5"/>
    <w:rsid w:val="001E4224"/>
    <w:rsid w:val="001E6C59"/>
    <w:rsid w:val="001E6D20"/>
    <w:rsid w:val="001E7A55"/>
    <w:rsid w:val="001F10EE"/>
    <w:rsid w:val="001F1538"/>
    <w:rsid w:val="001F2FDD"/>
    <w:rsid w:val="001F3719"/>
    <w:rsid w:val="001F4709"/>
    <w:rsid w:val="001F4D83"/>
    <w:rsid w:val="001F553D"/>
    <w:rsid w:val="001F5F44"/>
    <w:rsid w:val="001F7224"/>
    <w:rsid w:val="00201AA9"/>
    <w:rsid w:val="00201D6F"/>
    <w:rsid w:val="0020225F"/>
    <w:rsid w:val="00203F89"/>
    <w:rsid w:val="00204C6D"/>
    <w:rsid w:val="00205B4B"/>
    <w:rsid w:val="00206285"/>
    <w:rsid w:val="00212666"/>
    <w:rsid w:val="00212C42"/>
    <w:rsid w:val="00213300"/>
    <w:rsid w:val="00214B12"/>
    <w:rsid w:val="00216094"/>
    <w:rsid w:val="00220CAE"/>
    <w:rsid w:val="0022106C"/>
    <w:rsid w:val="00221FFF"/>
    <w:rsid w:val="0022261F"/>
    <w:rsid w:val="00222812"/>
    <w:rsid w:val="0022341E"/>
    <w:rsid w:val="0022396F"/>
    <w:rsid w:val="00223BE2"/>
    <w:rsid w:val="00223F2B"/>
    <w:rsid w:val="00225469"/>
    <w:rsid w:val="0022567A"/>
    <w:rsid w:val="00225860"/>
    <w:rsid w:val="00225C9E"/>
    <w:rsid w:val="00226381"/>
    <w:rsid w:val="00226D90"/>
    <w:rsid w:val="00227B22"/>
    <w:rsid w:val="0023189C"/>
    <w:rsid w:val="00233BC8"/>
    <w:rsid w:val="00234114"/>
    <w:rsid w:val="00234FEE"/>
    <w:rsid w:val="002353C1"/>
    <w:rsid w:val="00235AC1"/>
    <w:rsid w:val="00235ADA"/>
    <w:rsid w:val="00235CD2"/>
    <w:rsid w:val="0023681E"/>
    <w:rsid w:val="00236963"/>
    <w:rsid w:val="002373C5"/>
    <w:rsid w:val="0024004A"/>
    <w:rsid w:val="00240097"/>
    <w:rsid w:val="00242E28"/>
    <w:rsid w:val="00242EC7"/>
    <w:rsid w:val="00245005"/>
    <w:rsid w:val="00250B59"/>
    <w:rsid w:val="002515AD"/>
    <w:rsid w:val="00254964"/>
    <w:rsid w:val="0025666B"/>
    <w:rsid w:val="00257112"/>
    <w:rsid w:val="00260928"/>
    <w:rsid w:val="00263018"/>
    <w:rsid w:val="00264425"/>
    <w:rsid w:val="00264504"/>
    <w:rsid w:val="00266EBE"/>
    <w:rsid w:val="00267EF3"/>
    <w:rsid w:val="002702AA"/>
    <w:rsid w:val="00270AAA"/>
    <w:rsid w:val="00271107"/>
    <w:rsid w:val="00271B01"/>
    <w:rsid w:val="00271D33"/>
    <w:rsid w:val="00272C94"/>
    <w:rsid w:val="0027338E"/>
    <w:rsid w:val="00274F2C"/>
    <w:rsid w:val="00275711"/>
    <w:rsid w:val="00275C54"/>
    <w:rsid w:val="002760C3"/>
    <w:rsid w:val="002764A0"/>
    <w:rsid w:val="00276B36"/>
    <w:rsid w:val="00276C53"/>
    <w:rsid w:val="002775BA"/>
    <w:rsid w:val="00277A7F"/>
    <w:rsid w:val="00277BE2"/>
    <w:rsid w:val="00277E0E"/>
    <w:rsid w:val="0028050F"/>
    <w:rsid w:val="00282DD9"/>
    <w:rsid w:val="00283685"/>
    <w:rsid w:val="00283918"/>
    <w:rsid w:val="00284079"/>
    <w:rsid w:val="002848A8"/>
    <w:rsid w:val="0028658B"/>
    <w:rsid w:val="00286812"/>
    <w:rsid w:val="00290383"/>
    <w:rsid w:val="00290FDE"/>
    <w:rsid w:val="00290FF3"/>
    <w:rsid w:val="00291052"/>
    <w:rsid w:val="00291763"/>
    <w:rsid w:val="00291E16"/>
    <w:rsid w:val="002938AE"/>
    <w:rsid w:val="002938BD"/>
    <w:rsid w:val="00295E9B"/>
    <w:rsid w:val="00296094"/>
    <w:rsid w:val="002962D7"/>
    <w:rsid w:val="00297FB4"/>
    <w:rsid w:val="002A06B0"/>
    <w:rsid w:val="002A1AF7"/>
    <w:rsid w:val="002A1C37"/>
    <w:rsid w:val="002A24FA"/>
    <w:rsid w:val="002A3EB1"/>
    <w:rsid w:val="002A3F59"/>
    <w:rsid w:val="002A4184"/>
    <w:rsid w:val="002A6368"/>
    <w:rsid w:val="002A6A5F"/>
    <w:rsid w:val="002A78BA"/>
    <w:rsid w:val="002A79D3"/>
    <w:rsid w:val="002B0C8A"/>
    <w:rsid w:val="002B1661"/>
    <w:rsid w:val="002B1C36"/>
    <w:rsid w:val="002B2719"/>
    <w:rsid w:val="002B297D"/>
    <w:rsid w:val="002B345E"/>
    <w:rsid w:val="002B392E"/>
    <w:rsid w:val="002B4FE0"/>
    <w:rsid w:val="002B7444"/>
    <w:rsid w:val="002C1B7B"/>
    <w:rsid w:val="002C2B7C"/>
    <w:rsid w:val="002C301F"/>
    <w:rsid w:val="002C4187"/>
    <w:rsid w:val="002C44C1"/>
    <w:rsid w:val="002C5479"/>
    <w:rsid w:val="002C55EF"/>
    <w:rsid w:val="002D0075"/>
    <w:rsid w:val="002D0424"/>
    <w:rsid w:val="002D1BF4"/>
    <w:rsid w:val="002D343E"/>
    <w:rsid w:val="002D347A"/>
    <w:rsid w:val="002D4177"/>
    <w:rsid w:val="002D4F02"/>
    <w:rsid w:val="002D5649"/>
    <w:rsid w:val="002D5E8F"/>
    <w:rsid w:val="002D76FB"/>
    <w:rsid w:val="002E00C6"/>
    <w:rsid w:val="002E0CBC"/>
    <w:rsid w:val="002E1198"/>
    <w:rsid w:val="002E2126"/>
    <w:rsid w:val="002E22FD"/>
    <w:rsid w:val="002E2588"/>
    <w:rsid w:val="002E3717"/>
    <w:rsid w:val="002E5136"/>
    <w:rsid w:val="002E5A8A"/>
    <w:rsid w:val="002E69E4"/>
    <w:rsid w:val="002F17A7"/>
    <w:rsid w:val="002F269C"/>
    <w:rsid w:val="002F2734"/>
    <w:rsid w:val="002F332E"/>
    <w:rsid w:val="002F3794"/>
    <w:rsid w:val="002F5BCD"/>
    <w:rsid w:val="002F6384"/>
    <w:rsid w:val="002F71E7"/>
    <w:rsid w:val="002F75A6"/>
    <w:rsid w:val="002F7C6E"/>
    <w:rsid w:val="0030049B"/>
    <w:rsid w:val="003015C5"/>
    <w:rsid w:val="00302E1B"/>
    <w:rsid w:val="003056E9"/>
    <w:rsid w:val="00306466"/>
    <w:rsid w:val="00306617"/>
    <w:rsid w:val="00307155"/>
    <w:rsid w:val="00307725"/>
    <w:rsid w:val="00307D64"/>
    <w:rsid w:val="00311696"/>
    <w:rsid w:val="00311F37"/>
    <w:rsid w:val="00312017"/>
    <w:rsid w:val="0031251C"/>
    <w:rsid w:val="00314743"/>
    <w:rsid w:val="003150B6"/>
    <w:rsid w:val="003161A6"/>
    <w:rsid w:val="003176A2"/>
    <w:rsid w:val="003208F4"/>
    <w:rsid w:val="003218DF"/>
    <w:rsid w:val="003219AA"/>
    <w:rsid w:val="00322D68"/>
    <w:rsid w:val="00324263"/>
    <w:rsid w:val="00325C62"/>
    <w:rsid w:val="00330C3A"/>
    <w:rsid w:val="00330CE9"/>
    <w:rsid w:val="0033561C"/>
    <w:rsid w:val="0033611F"/>
    <w:rsid w:val="00336795"/>
    <w:rsid w:val="003370E5"/>
    <w:rsid w:val="00337B1C"/>
    <w:rsid w:val="00340C63"/>
    <w:rsid w:val="00340D59"/>
    <w:rsid w:val="00342014"/>
    <w:rsid w:val="00342BD5"/>
    <w:rsid w:val="00342D14"/>
    <w:rsid w:val="00342D1C"/>
    <w:rsid w:val="00342E04"/>
    <w:rsid w:val="00342E78"/>
    <w:rsid w:val="00344457"/>
    <w:rsid w:val="00344566"/>
    <w:rsid w:val="003446A3"/>
    <w:rsid w:val="003475E3"/>
    <w:rsid w:val="00350C23"/>
    <w:rsid w:val="00351F0A"/>
    <w:rsid w:val="00352153"/>
    <w:rsid w:val="00353181"/>
    <w:rsid w:val="00353385"/>
    <w:rsid w:val="00354BE3"/>
    <w:rsid w:val="00354CA1"/>
    <w:rsid w:val="003556EF"/>
    <w:rsid w:val="00356DB0"/>
    <w:rsid w:val="003616CD"/>
    <w:rsid w:val="00361847"/>
    <w:rsid w:val="003627BB"/>
    <w:rsid w:val="00363328"/>
    <w:rsid w:val="003634F3"/>
    <w:rsid w:val="0036360C"/>
    <w:rsid w:val="00363927"/>
    <w:rsid w:val="003639DD"/>
    <w:rsid w:val="00363A29"/>
    <w:rsid w:val="00363FC7"/>
    <w:rsid w:val="00364AAB"/>
    <w:rsid w:val="00366882"/>
    <w:rsid w:val="00366A50"/>
    <w:rsid w:val="00366DCF"/>
    <w:rsid w:val="003673C8"/>
    <w:rsid w:val="00367543"/>
    <w:rsid w:val="00367F45"/>
    <w:rsid w:val="00371F1C"/>
    <w:rsid w:val="00373C3C"/>
    <w:rsid w:val="0037587B"/>
    <w:rsid w:val="00376AA5"/>
    <w:rsid w:val="00377B1E"/>
    <w:rsid w:val="00377B25"/>
    <w:rsid w:val="00382321"/>
    <w:rsid w:val="0038234A"/>
    <w:rsid w:val="00382D08"/>
    <w:rsid w:val="00384E40"/>
    <w:rsid w:val="003853E1"/>
    <w:rsid w:val="00386080"/>
    <w:rsid w:val="00386631"/>
    <w:rsid w:val="00387452"/>
    <w:rsid w:val="00387713"/>
    <w:rsid w:val="00390650"/>
    <w:rsid w:val="00394721"/>
    <w:rsid w:val="003950BC"/>
    <w:rsid w:val="00395855"/>
    <w:rsid w:val="00395E87"/>
    <w:rsid w:val="00396F05"/>
    <w:rsid w:val="003977C0"/>
    <w:rsid w:val="003A0E0A"/>
    <w:rsid w:val="003A2280"/>
    <w:rsid w:val="003A4037"/>
    <w:rsid w:val="003A6BB0"/>
    <w:rsid w:val="003A73B8"/>
    <w:rsid w:val="003A7839"/>
    <w:rsid w:val="003B1617"/>
    <w:rsid w:val="003B32D4"/>
    <w:rsid w:val="003B779A"/>
    <w:rsid w:val="003C0675"/>
    <w:rsid w:val="003C1B80"/>
    <w:rsid w:val="003C1E6D"/>
    <w:rsid w:val="003C3085"/>
    <w:rsid w:val="003C3710"/>
    <w:rsid w:val="003C45D3"/>
    <w:rsid w:val="003C5B00"/>
    <w:rsid w:val="003D1237"/>
    <w:rsid w:val="003D35A5"/>
    <w:rsid w:val="003D4875"/>
    <w:rsid w:val="003D51E1"/>
    <w:rsid w:val="003D6508"/>
    <w:rsid w:val="003D704D"/>
    <w:rsid w:val="003D75E9"/>
    <w:rsid w:val="003D793A"/>
    <w:rsid w:val="003D7BDE"/>
    <w:rsid w:val="003E0413"/>
    <w:rsid w:val="003E13F3"/>
    <w:rsid w:val="003E1961"/>
    <w:rsid w:val="003E279A"/>
    <w:rsid w:val="003E38C4"/>
    <w:rsid w:val="003E3EF2"/>
    <w:rsid w:val="003E56FA"/>
    <w:rsid w:val="003E5797"/>
    <w:rsid w:val="003E57B7"/>
    <w:rsid w:val="003E5BA3"/>
    <w:rsid w:val="003E5BF7"/>
    <w:rsid w:val="003E6161"/>
    <w:rsid w:val="003E663C"/>
    <w:rsid w:val="003F0B9C"/>
    <w:rsid w:val="003F0F69"/>
    <w:rsid w:val="003F197C"/>
    <w:rsid w:val="003F1A21"/>
    <w:rsid w:val="003F28C5"/>
    <w:rsid w:val="003F4A48"/>
    <w:rsid w:val="003F52D5"/>
    <w:rsid w:val="003F5C5D"/>
    <w:rsid w:val="003F7973"/>
    <w:rsid w:val="004000AB"/>
    <w:rsid w:val="004007B3"/>
    <w:rsid w:val="00400C57"/>
    <w:rsid w:val="00401B7A"/>
    <w:rsid w:val="00402CF6"/>
    <w:rsid w:val="004031A6"/>
    <w:rsid w:val="004031FA"/>
    <w:rsid w:val="00403D91"/>
    <w:rsid w:val="00403F1B"/>
    <w:rsid w:val="004050A3"/>
    <w:rsid w:val="00405600"/>
    <w:rsid w:val="00406F23"/>
    <w:rsid w:val="0040780F"/>
    <w:rsid w:val="00410296"/>
    <w:rsid w:val="004110A9"/>
    <w:rsid w:val="00411D1D"/>
    <w:rsid w:val="00413E0C"/>
    <w:rsid w:val="004144CC"/>
    <w:rsid w:val="0041455A"/>
    <w:rsid w:val="0041455F"/>
    <w:rsid w:val="00417369"/>
    <w:rsid w:val="00417DB0"/>
    <w:rsid w:val="004206A2"/>
    <w:rsid w:val="00420C7A"/>
    <w:rsid w:val="00420CAF"/>
    <w:rsid w:val="00420F24"/>
    <w:rsid w:val="00420F97"/>
    <w:rsid w:val="00421F08"/>
    <w:rsid w:val="00422B1A"/>
    <w:rsid w:val="00424D93"/>
    <w:rsid w:val="004268A4"/>
    <w:rsid w:val="00427E85"/>
    <w:rsid w:val="0043102B"/>
    <w:rsid w:val="00431BD4"/>
    <w:rsid w:val="0043356F"/>
    <w:rsid w:val="00434D28"/>
    <w:rsid w:val="00434E9A"/>
    <w:rsid w:val="0043509E"/>
    <w:rsid w:val="004350B5"/>
    <w:rsid w:val="004357BB"/>
    <w:rsid w:val="004362A3"/>
    <w:rsid w:val="00436B29"/>
    <w:rsid w:val="00436CCA"/>
    <w:rsid w:val="0043714B"/>
    <w:rsid w:val="00437D57"/>
    <w:rsid w:val="00440C1D"/>
    <w:rsid w:val="00442694"/>
    <w:rsid w:val="00442C20"/>
    <w:rsid w:val="00443145"/>
    <w:rsid w:val="004440F7"/>
    <w:rsid w:val="004441F4"/>
    <w:rsid w:val="004444BC"/>
    <w:rsid w:val="00444C98"/>
    <w:rsid w:val="00445515"/>
    <w:rsid w:val="00445A3A"/>
    <w:rsid w:val="00446731"/>
    <w:rsid w:val="00447079"/>
    <w:rsid w:val="004475CE"/>
    <w:rsid w:val="0044762F"/>
    <w:rsid w:val="004502A2"/>
    <w:rsid w:val="004517E9"/>
    <w:rsid w:val="00451FFD"/>
    <w:rsid w:val="00455A19"/>
    <w:rsid w:val="0045617F"/>
    <w:rsid w:val="004577D9"/>
    <w:rsid w:val="00457A3F"/>
    <w:rsid w:val="004604B2"/>
    <w:rsid w:val="00461427"/>
    <w:rsid w:val="0046195A"/>
    <w:rsid w:val="00465F65"/>
    <w:rsid w:val="00466CF2"/>
    <w:rsid w:val="00470137"/>
    <w:rsid w:val="0047106E"/>
    <w:rsid w:val="004711F5"/>
    <w:rsid w:val="00471556"/>
    <w:rsid w:val="00471E78"/>
    <w:rsid w:val="00472D3E"/>
    <w:rsid w:val="004732B8"/>
    <w:rsid w:val="00475AD8"/>
    <w:rsid w:val="00476B11"/>
    <w:rsid w:val="00477B02"/>
    <w:rsid w:val="00481C8F"/>
    <w:rsid w:val="004838B1"/>
    <w:rsid w:val="00484D34"/>
    <w:rsid w:val="00486663"/>
    <w:rsid w:val="00486FC2"/>
    <w:rsid w:val="00487D23"/>
    <w:rsid w:val="00490D05"/>
    <w:rsid w:val="00492184"/>
    <w:rsid w:val="0049304D"/>
    <w:rsid w:val="00493267"/>
    <w:rsid w:val="004932DB"/>
    <w:rsid w:val="00493A2C"/>
    <w:rsid w:val="004945B9"/>
    <w:rsid w:val="00495244"/>
    <w:rsid w:val="0049530F"/>
    <w:rsid w:val="00496E8F"/>
    <w:rsid w:val="004971EF"/>
    <w:rsid w:val="004A2F41"/>
    <w:rsid w:val="004A41A1"/>
    <w:rsid w:val="004A5666"/>
    <w:rsid w:val="004A5C03"/>
    <w:rsid w:val="004A61CE"/>
    <w:rsid w:val="004A6CCB"/>
    <w:rsid w:val="004B0DB2"/>
    <w:rsid w:val="004B1405"/>
    <w:rsid w:val="004B26BC"/>
    <w:rsid w:val="004B2E5F"/>
    <w:rsid w:val="004B407B"/>
    <w:rsid w:val="004B41A9"/>
    <w:rsid w:val="004B49E1"/>
    <w:rsid w:val="004B574C"/>
    <w:rsid w:val="004B5DF8"/>
    <w:rsid w:val="004B67F4"/>
    <w:rsid w:val="004B7375"/>
    <w:rsid w:val="004B74BA"/>
    <w:rsid w:val="004B77F3"/>
    <w:rsid w:val="004C019A"/>
    <w:rsid w:val="004C0960"/>
    <w:rsid w:val="004C2630"/>
    <w:rsid w:val="004C2AB8"/>
    <w:rsid w:val="004C3230"/>
    <w:rsid w:val="004C36E5"/>
    <w:rsid w:val="004C43CD"/>
    <w:rsid w:val="004C48CE"/>
    <w:rsid w:val="004C4BE3"/>
    <w:rsid w:val="004C66E3"/>
    <w:rsid w:val="004C6FB6"/>
    <w:rsid w:val="004C77B5"/>
    <w:rsid w:val="004D02E0"/>
    <w:rsid w:val="004D04B3"/>
    <w:rsid w:val="004D2049"/>
    <w:rsid w:val="004D22FA"/>
    <w:rsid w:val="004D2396"/>
    <w:rsid w:val="004D399E"/>
    <w:rsid w:val="004D4733"/>
    <w:rsid w:val="004D5647"/>
    <w:rsid w:val="004D5A1F"/>
    <w:rsid w:val="004D6798"/>
    <w:rsid w:val="004D6B8A"/>
    <w:rsid w:val="004D752C"/>
    <w:rsid w:val="004D7A99"/>
    <w:rsid w:val="004D7CC1"/>
    <w:rsid w:val="004E1B6D"/>
    <w:rsid w:val="004E1F4F"/>
    <w:rsid w:val="004E34DC"/>
    <w:rsid w:val="004E5BAA"/>
    <w:rsid w:val="004E6517"/>
    <w:rsid w:val="004E65C4"/>
    <w:rsid w:val="004E749A"/>
    <w:rsid w:val="004F08DC"/>
    <w:rsid w:val="004F1ADC"/>
    <w:rsid w:val="004F2118"/>
    <w:rsid w:val="004F43CD"/>
    <w:rsid w:val="004F4409"/>
    <w:rsid w:val="004F510A"/>
    <w:rsid w:val="004F5E9C"/>
    <w:rsid w:val="004F6691"/>
    <w:rsid w:val="004F6CB7"/>
    <w:rsid w:val="004F73B4"/>
    <w:rsid w:val="004F7719"/>
    <w:rsid w:val="004F7E42"/>
    <w:rsid w:val="005001E5"/>
    <w:rsid w:val="00503B0A"/>
    <w:rsid w:val="00503C83"/>
    <w:rsid w:val="00505187"/>
    <w:rsid w:val="00512249"/>
    <w:rsid w:val="00514127"/>
    <w:rsid w:val="00515EF7"/>
    <w:rsid w:val="00515F83"/>
    <w:rsid w:val="00515FBF"/>
    <w:rsid w:val="00516FED"/>
    <w:rsid w:val="0051788E"/>
    <w:rsid w:val="0052022A"/>
    <w:rsid w:val="00522200"/>
    <w:rsid w:val="00522452"/>
    <w:rsid w:val="00522553"/>
    <w:rsid w:val="005226AD"/>
    <w:rsid w:val="005231FB"/>
    <w:rsid w:val="005237CF"/>
    <w:rsid w:val="0052522B"/>
    <w:rsid w:val="005255D2"/>
    <w:rsid w:val="00525963"/>
    <w:rsid w:val="005262F0"/>
    <w:rsid w:val="00526830"/>
    <w:rsid w:val="005313BB"/>
    <w:rsid w:val="005317CB"/>
    <w:rsid w:val="0053207C"/>
    <w:rsid w:val="005321FD"/>
    <w:rsid w:val="005329FC"/>
    <w:rsid w:val="00532ADD"/>
    <w:rsid w:val="00532B4C"/>
    <w:rsid w:val="005333B9"/>
    <w:rsid w:val="00533817"/>
    <w:rsid w:val="005339FF"/>
    <w:rsid w:val="0053404F"/>
    <w:rsid w:val="00537C15"/>
    <w:rsid w:val="00540304"/>
    <w:rsid w:val="0054051E"/>
    <w:rsid w:val="005407BE"/>
    <w:rsid w:val="005440DB"/>
    <w:rsid w:val="00544FBE"/>
    <w:rsid w:val="00545056"/>
    <w:rsid w:val="005450E0"/>
    <w:rsid w:val="0054535B"/>
    <w:rsid w:val="00545E59"/>
    <w:rsid w:val="00546C99"/>
    <w:rsid w:val="005472A2"/>
    <w:rsid w:val="00547337"/>
    <w:rsid w:val="00547813"/>
    <w:rsid w:val="00547E51"/>
    <w:rsid w:val="00550820"/>
    <w:rsid w:val="00550853"/>
    <w:rsid w:val="00552AF3"/>
    <w:rsid w:val="00553318"/>
    <w:rsid w:val="00554454"/>
    <w:rsid w:val="00554F3F"/>
    <w:rsid w:val="00555F90"/>
    <w:rsid w:val="005578A5"/>
    <w:rsid w:val="0056048D"/>
    <w:rsid w:val="005608DF"/>
    <w:rsid w:val="00561EC6"/>
    <w:rsid w:val="005622DE"/>
    <w:rsid w:val="0056236C"/>
    <w:rsid w:val="005649FC"/>
    <w:rsid w:val="00564C2B"/>
    <w:rsid w:val="00565A0D"/>
    <w:rsid w:val="00565FD9"/>
    <w:rsid w:val="005663A0"/>
    <w:rsid w:val="005663A3"/>
    <w:rsid w:val="005670B4"/>
    <w:rsid w:val="00567E30"/>
    <w:rsid w:val="00570453"/>
    <w:rsid w:val="005707BC"/>
    <w:rsid w:val="00570CE1"/>
    <w:rsid w:val="00572872"/>
    <w:rsid w:val="00572DF5"/>
    <w:rsid w:val="00573E9A"/>
    <w:rsid w:val="00574447"/>
    <w:rsid w:val="005746E0"/>
    <w:rsid w:val="00574715"/>
    <w:rsid w:val="00574922"/>
    <w:rsid w:val="00574A7B"/>
    <w:rsid w:val="0057504B"/>
    <w:rsid w:val="005753FE"/>
    <w:rsid w:val="00575DC4"/>
    <w:rsid w:val="005762B0"/>
    <w:rsid w:val="00576D87"/>
    <w:rsid w:val="00580D71"/>
    <w:rsid w:val="00581EFD"/>
    <w:rsid w:val="0058249C"/>
    <w:rsid w:val="0058344D"/>
    <w:rsid w:val="005836EC"/>
    <w:rsid w:val="00583E42"/>
    <w:rsid w:val="00585463"/>
    <w:rsid w:val="00590AC3"/>
    <w:rsid w:val="00593C42"/>
    <w:rsid w:val="00594070"/>
    <w:rsid w:val="005960FD"/>
    <w:rsid w:val="005A05CE"/>
    <w:rsid w:val="005A3BB7"/>
    <w:rsid w:val="005A3D46"/>
    <w:rsid w:val="005A4206"/>
    <w:rsid w:val="005A509E"/>
    <w:rsid w:val="005A59AD"/>
    <w:rsid w:val="005B0A7E"/>
    <w:rsid w:val="005B2B4B"/>
    <w:rsid w:val="005B39F7"/>
    <w:rsid w:val="005B5888"/>
    <w:rsid w:val="005B5A13"/>
    <w:rsid w:val="005B787D"/>
    <w:rsid w:val="005C22B8"/>
    <w:rsid w:val="005C2C4F"/>
    <w:rsid w:val="005C5A66"/>
    <w:rsid w:val="005C6CD9"/>
    <w:rsid w:val="005C7A07"/>
    <w:rsid w:val="005D1287"/>
    <w:rsid w:val="005D1C4D"/>
    <w:rsid w:val="005D1E62"/>
    <w:rsid w:val="005D20FA"/>
    <w:rsid w:val="005D24FA"/>
    <w:rsid w:val="005D4C35"/>
    <w:rsid w:val="005D6809"/>
    <w:rsid w:val="005D68FD"/>
    <w:rsid w:val="005E1A71"/>
    <w:rsid w:val="005E26CD"/>
    <w:rsid w:val="005E306D"/>
    <w:rsid w:val="005E35C4"/>
    <w:rsid w:val="005E6B11"/>
    <w:rsid w:val="005E73E7"/>
    <w:rsid w:val="005E7B44"/>
    <w:rsid w:val="005F03AA"/>
    <w:rsid w:val="005F20E5"/>
    <w:rsid w:val="005F2F5D"/>
    <w:rsid w:val="005F3BCE"/>
    <w:rsid w:val="005F3CE6"/>
    <w:rsid w:val="005F4AA3"/>
    <w:rsid w:val="005F4D9C"/>
    <w:rsid w:val="005F6FC9"/>
    <w:rsid w:val="005F7670"/>
    <w:rsid w:val="0060073B"/>
    <w:rsid w:val="00600937"/>
    <w:rsid w:val="0060116B"/>
    <w:rsid w:val="0060126C"/>
    <w:rsid w:val="006013AA"/>
    <w:rsid w:val="00601593"/>
    <w:rsid w:val="00603938"/>
    <w:rsid w:val="00604E5A"/>
    <w:rsid w:val="0060733A"/>
    <w:rsid w:val="006077EB"/>
    <w:rsid w:val="00607EFC"/>
    <w:rsid w:val="006135BE"/>
    <w:rsid w:val="0061365D"/>
    <w:rsid w:val="00613B5A"/>
    <w:rsid w:val="006145B5"/>
    <w:rsid w:val="00614774"/>
    <w:rsid w:val="00614784"/>
    <w:rsid w:val="00614842"/>
    <w:rsid w:val="0061661B"/>
    <w:rsid w:val="00617A39"/>
    <w:rsid w:val="006227BC"/>
    <w:rsid w:val="006247AB"/>
    <w:rsid w:val="006247B6"/>
    <w:rsid w:val="00624C4A"/>
    <w:rsid w:val="00625026"/>
    <w:rsid w:val="00625D29"/>
    <w:rsid w:val="00626F4A"/>
    <w:rsid w:val="00627FA5"/>
    <w:rsid w:val="0063132A"/>
    <w:rsid w:val="00631DB3"/>
    <w:rsid w:val="006340DE"/>
    <w:rsid w:val="006343B4"/>
    <w:rsid w:val="00635038"/>
    <w:rsid w:val="006353C1"/>
    <w:rsid w:val="00636047"/>
    <w:rsid w:val="00637289"/>
    <w:rsid w:val="00637D8D"/>
    <w:rsid w:val="00640A3B"/>
    <w:rsid w:val="00642A53"/>
    <w:rsid w:val="00642DCA"/>
    <w:rsid w:val="006445EF"/>
    <w:rsid w:val="00644CB4"/>
    <w:rsid w:val="0064618D"/>
    <w:rsid w:val="00646479"/>
    <w:rsid w:val="0064730D"/>
    <w:rsid w:val="00647CCD"/>
    <w:rsid w:val="006505DE"/>
    <w:rsid w:val="006516A4"/>
    <w:rsid w:val="00652629"/>
    <w:rsid w:val="0065290E"/>
    <w:rsid w:val="00653A03"/>
    <w:rsid w:val="006562F3"/>
    <w:rsid w:val="00657203"/>
    <w:rsid w:val="006573A8"/>
    <w:rsid w:val="006576A8"/>
    <w:rsid w:val="00661B78"/>
    <w:rsid w:val="006632BB"/>
    <w:rsid w:val="0066346D"/>
    <w:rsid w:val="006643FB"/>
    <w:rsid w:val="006648A6"/>
    <w:rsid w:val="00664A3B"/>
    <w:rsid w:val="00665E2F"/>
    <w:rsid w:val="00666581"/>
    <w:rsid w:val="00666C7C"/>
    <w:rsid w:val="00666C92"/>
    <w:rsid w:val="006677EC"/>
    <w:rsid w:val="006679C3"/>
    <w:rsid w:val="00670D37"/>
    <w:rsid w:val="00670ED5"/>
    <w:rsid w:val="006711CF"/>
    <w:rsid w:val="00671425"/>
    <w:rsid w:val="00671B52"/>
    <w:rsid w:val="0067237F"/>
    <w:rsid w:val="00672F87"/>
    <w:rsid w:val="006732CB"/>
    <w:rsid w:val="006734E8"/>
    <w:rsid w:val="006735BC"/>
    <w:rsid w:val="006736A5"/>
    <w:rsid w:val="00673854"/>
    <w:rsid w:val="0067470C"/>
    <w:rsid w:val="00674CF9"/>
    <w:rsid w:val="006804F1"/>
    <w:rsid w:val="00681843"/>
    <w:rsid w:val="00682135"/>
    <w:rsid w:val="00682C91"/>
    <w:rsid w:val="00684A91"/>
    <w:rsid w:val="00684D67"/>
    <w:rsid w:val="00686153"/>
    <w:rsid w:val="00687022"/>
    <w:rsid w:val="00692F5A"/>
    <w:rsid w:val="0069315B"/>
    <w:rsid w:val="00694F33"/>
    <w:rsid w:val="00695B81"/>
    <w:rsid w:val="00696BC8"/>
    <w:rsid w:val="006A0930"/>
    <w:rsid w:val="006A2536"/>
    <w:rsid w:val="006A26F0"/>
    <w:rsid w:val="006A411E"/>
    <w:rsid w:val="006A4AF1"/>
    <w:rsid w:val="006A5283"/>
    <w:rsid w:val="006A62D8"/>
    <w:rsid w:val="006A6F45"/>
    <w:rsid w:val="006A74AD"/>
    <w:rsid w:val="006A7A6E"/>
    <w:rsid w:val="006B0BF7"/>
    <w:rsid w:val="006B1524"/>
    <w:rsid w:val="006B1840"/>
    <w:rsid w:val="006B235C"/>
    <w:rsid w:val="006B2983"/>
    <w:rsid w:val="006B2B9C"/>
    <w:rsid w:val="006B3323"/>
    <w:rsid w:val="006B3E8E"/>
    <w:rsid w:val="006B41D5"/>
    <w:rsid w:val="006B43AE"/>
    <w:rsid w:val="006B480F"/>
    <w:rsid w:val="006C0408"/>
    <w:rsid w:val="006C0446"/>
    <w:rsid w:val="006C05F4"/>
    <w:rsid w:val="006C06BC"/>
    <w:rsid w:val="006C1FE9"/>
    <w:rsid w:val="006C420C"/>
    <w:rsid w:val="006C6EC7"/>
    <w:rsid w:val="006C78E8"/>
    <w:rsid w:val="006D02B0"/>
    <w:rsid w:val="006D10BA"/>
    <w:rsid w:val="006D3E91"/>
    <w:rsid w:val="006D4EF5"/>
    <w:rsid w:val="006D62E9"/>
    <w:rsid w:val="006E1210"/>
    <w:rsid w:val="006E307F"/>
    <w:rsid w:val="006E402E"/>
    <w:rsid w:val="006E4340"/>
    <w:rsid w:val="006E46D6"/>
    <w:rsid w:val="006E5630"/>
    <w:rsid w:val="006E597D"/>
    <w:rsid w:val="006E60A5"/>
    <w:rsid w:val="006E76E2"/>
    <w:rsid w:val="006F1056"/>
    <w:rsid w:val="006F178C"/>
    <w:rsid w:val="006F1B1C"/>
    <w:rsid w:val="006F2739"/>
    <w:rsid w:val="006F2A4E"/>
    <w:rsid w:val="006F3860"/>
    <w:rsid w:val="006F4A00"/>
    <w:rsid w:val="006F4E55"/>
    <w:rsid w:val="006F4ED0"/>
    <w:rsid w:val="006F7FDC"/>
    <w:rsid w:val="006F7FE1"/>
    <w:rsid w:val="007001C1"/>
    <w:rsid w:val="0070182D"/>
    <w:rsid w:val="00701914"/>
    <w:rsid w:val="00702ED0"/>
    <w:rsid w:val="00703C86"/>
    <w:rsid w:val="00704FF4"/>
    <w:rsid w:val="00706FC2"/>
    <w:rsid w:val="007070E1"/>
    <w:rsid w:val="00710267"/>
    <w:rsid w:val="00710D0E"/>
    <w:rsid w:val="0071246F"/>
    <w:rsid w:val="007129F5"/>
    <w:rsid w:val="00713585"/>
    <w:rsid w:val="007163DD"/>
    <w:rsid w:val="007208D1"/>
    <w:rsid w:val="00721B0F"/>
    <w:rsid w:val="0072514E"/>
    <w:rsid w:val="007251B6"/>
    <w:rsid w:val="007257C4"/>
    <w:rsid w:val="00727468"/>
    <w:rsid w:val="0072771B"/>
    <w:rsid w:val="007303AC"/>
    <w:rsid w:val="0073120C"/>
    <w:rsid w:val="00731ABA"/>
    <w:rsid w:val="00732FC5"/>
    <w:rsid w:val="00735E3C"/>
    <w:rsid w:val="007360AF"/>
    <w:rsid w:val="007419BC"/>
    <w:rsid w:val="00743D86"/>
    <w:rsid w:val="00745573"/>
    <w:rsid w:val="00745AD0"/>
    <w:rsid w:val="007465AD"/>
    <w:rsid w:val="00750F00"/>
    <w:rsid w:val="00753197"/>
    <w:rsid w:val="00753232"/>
    <w:rsid w:val="00753681"/>
    <w:rsid w:val="007536CB"/>
    <w:rsid w:val="00753F55"/>
    <w:rsid w:val="007556B9"/>
    <w:rsid w:val="00756C10"/>
    <w:rsid w:val="00756D14"/>
    <w:rsid w:val="007579E6"/>
    <w:rsid w:val="00757C4B"/>
    <w:rsid w:val="00760191"/>
    <w:rsid w:val="007601CB"/>
    <w:rsid w:val="00761E4D"/>
    <w:rsid w:val="00762250"/>
    <w:rsid w:val="00762DFE"/>
    <w:rsid w:val="007635C8"/>
    <w:rsid w:val="00763D76"/>
    <w:rsid w:val="00764A92"/>
    <w:rsid w:val="0076566C"/>
    <w:rsid w:val="00765E03"/>
    <w:rsid w:val="00766FA1"/>
    <w:rsid w:val="00767E78"/>
    <w:rsid w:val="00770838"/>
    <w:rsid w:val="00770B17"/>
    <w:rsid w:val="00770E72"/>
    <w:rsid w:val="007716B6"/>
    <w:rsid w:val="00771BD6"/>
    <w:rsid w:val="00774CA0"/>
    <w:rsid w:val="0077710F"/>
    <w:rsid w:val="00781AF2"/>
    <w:rsid w:val="007825E9"/>
    <w:rsid w:val="00782A6B"/>
    <w:rsid w:val="00782F0A"/>
    <w:rsid w:val="0078316A"/>
    <w:rsid w:val="00783840"/>
    <w:rsid w:val="00783B51"/>
    <w:rsid w:val="007840C7"/>
    <w:rsid w:val="00784769"/>
    <w:rsid w:val="00784C37"/>
    <w:rsid w:val="00787894"/>
    <w:rsid w:val="00791EEB"/>
    <w:rsid w:val="00792A38"/>
    <w:rsid w:val="0079305E"/>
    <w:rsid w:val="00793070"/>
    <w:rsid w:val="00793A5E"/>
    <w:rsid w:val="00793D8E"/>
    <w:rsid w:val="00794490"/>
    <w:rsid w:val="007944A1"/>
    <w:rsid w:val="00794597"/>
    <w:rsid w:val="0079505D"/>
    <w:rsid w:val="007953B1"/>
    <w:rsid w:val="007964CE"/>
    <w:rsid w:val="007971F1"/>
    <w:rsid w:val="0079768B"/>
    <w:rsid w:val="00797723"/>
    <w:rsid w:val="00797D5C"/>
    <w:rsid w:val="007A10FB"/>
    <w:rsid w:val="007A1201"/>
    <w:rsid w:val="007A1681"/>
    <w:rsid w:val="007A20EC"/>
    <w:rsid w:val="007A270C"/>
    <w:rsid w:val="007A3F69"/>
    <w:rsid w:val="007A4AA7"/>
    <w:rsid w:val="007A4E02"/>
    <w:rsid w:val="007B0DCA"/>
    <w:rsid w:val="007B1834"/>
    <w:rsid w:val="007B1D63"/>
    <w:rsid w:val="007B2052"/>
    <w:rsid w:val="007B22C4"/>
    <w:rsid w:val="007B2477"/>
    <w:rsid w:val="007B252E"/>
    <w:rsid w:val="007B2A52"/>
    <w:rsid w:val="007B2F74"/>
    <w:rsid w:val="007B7759"/>
    <w:rsid w:val="007B7A12"/>
    <w:rsid w:val="007B7D48"/>
    <w:rsid w:val="007C0A30"/>
    <w:rsid w:val="007C123F"/>
    <w:rsid w:val="007C37D0"/>
    <w:rsid w:val="007C3C77"/>
    <w:rsid w:val="007C3C81"/>
    <w:rsid w:val="007C487D"/>
    <w:rsid w:val="007C599A"/>
    <w:rsid w:val="007C6B39"/>
    <w:rsid w:val="007C7DD4"/>
    <w:rsid w:val="007C7F1A"/>
    <w:rsid w:val="007C7F21"/>
    <w:rsid w:val="007D0B11"/>
    <w:rsid w:val="007D16D2"/>
    <w:rsid w:val="007D2C9F"/>
    <w:rsid w:val="007D3B6D"/>
    <w:rsid w:val="007D3BA3"/>
    <w:rsid w:val="007D710D"/>
    <w:rsid w:val="007E12AA"/>
    <w:rsid w:val="007E2140"/>
    <w:rsid w:val="007E35D9"/>
    <w:rsid w:val="007E4C16"/>
    <w:rsid w:val="007E568A"/>
    <w:rsid w:val="007E5A26"/>
    <w:rsid w:val="007E607A"/>
    <w:rsid w:val="007E6CAD"/>
    <w:rsid w:val="007E732C"/>
    <w:rsid w:val="007E7F34"/>
    <w:rsid w:val="007F127F"/>
    <w:rsid w:val="007F3771"/>
    <w:rsid w:val="007F386D"/>
    <w:rsid w:val="007F3A8F"/>
    <w:rsid w:val="007F3D97"/>
    <w:rsid w:val="007F3DB7"/>
    <w:rsid w:val="007F461D"/>
    <w:rsid w:val="007F4DD2"/>
    <w:rsid w:val="007F5598"/>
    <w:rsid w:val="007F5689"/>
    <w:rsid w:val="007F5989"/>
    <w:rsid w:val="007F6578"/>
    <w:rsid w:val="0080008C"/>
    <w:rsid w:val="00800149"/>
    <w:rsid w:val="00800878"/>
    <w:rsid w:val="008015BB"/>
    <w:rsid w:val="00801D9D"/>
    <w:rsid w:val="00801E30"/>
    <w:rsid w:val="00803DC8"/>
    <w:rsid w:val="008050FB"/>
    <w:rsid w:val="00806253"/>
    <w:rsid w:val="00806785"/>
    <w:rsid w:val="008100E5"/>
    <w:rsid w:val="00811EFB"/>
    <w:rsid w:val="00812971"/>
    <w:rsid w:val="00813ED0"/>
    <w:rsid w:val="00813F80"/>
    <w:rsid w:val="0081544D"/>
    <w:rsid w:val="00815DCF"/>
    <w:rsid w:val="0081661F"/>
    <w:rsid w:val="008166A9"/>
    <w:rsid w:val="00817193"/>
    <w:rsid w:val="008204D7"/>
    <w:rsid w:val="008205BC"/>
    <w:rsid w:val="008226B6"/>
    <w:rsid w:val="00826C74"/>
    <w:rsid w:val="008273F6"/>
    <w:rsid w:val="008278D4"/>
    <w:rsid w:val="00827D3C"/>
    <w:rsid w:val="008328F1"/>
    <w:rsid w:val="00832940"/>
    <w:rsid w:val="00834118"/>
    <w:rsid w:val="008342A6"/>
    <w:rsid w:val="00834DFB"/>
    <w:rsid w:val="00836CC8"/>
    <w:rsid w:val="00836D88"/>
    <w:rsid w:val="008425AB"/>
    <w:rsid w:val="00842DCB"/>
    <w:rsid w:val="008447CC"/>
    <w:rsid w:val="00844DE1"/>
    <w:rsid w:val="00845A21"/>
    <w:rsid w:val="00845E63"/>
    <w:rsid w:val="008472D4"/>
    <w:rsid w:val="00847D8F"/>
    <w:rsid w:val="00851DFB"/>
    <w:rsid w:val="008520D4"/>
    <w:rsid w:val="008524ED"/>
    <w:rsid w:val="00852F58"/>
    <w:rsid w:val="00853F45"/>
    <w:rsid w:val="008558A0"/>
    <w:rsid w:val="0085628A"/>
    <w:rsid w:val="00856D49"/>
    <w:rsid w:val="00857F12"/>
    <w:rsid w:val="00861F0F"/>
    <w:rsid w:val="00862678"/>
    <w:rsid w:val="00863A3C"/>
    <w:rsid w:val="0086439B"/>
    <w:rsid w:val="00864A52"/>
    <w:rsid w:val="00865A23"/>
    <w:rsid w:val="00866DA8"/>
    <w:rsid w:val="008704AF"/>
    <w:rsid w:val="00870C49"/>
    <w:rsid w:val="00871DD9"/>
    <w:rsid w:val="008729F8"/>
    <w:rsid w:val="00872B3C"/>
    <w:rsid w:val="00872CF2"/>
    <w:rsid w:val="00873F6C"/>
    <w:rsid w:val="0087577B"/>
    <w:rsid w:val="00876A64"/>
    <w:rsid w:val="008776BF"/>
    <w:rsid w:val="00877FBB"/>
    <w:rsid w:val="00880169"/>
    <w:rsid w:val="00880742"/>
    <w:rsid w:val="00880D24"/>
    <w:rsid w:val="008811BD"/>
    <w:rsid w:val="00881CB6"/>
    <w:rsid w:val="00882307"/>
    <w:rsid w:val="00882B48"/>
    <w:rsid w:val="008837B3"/>
    <w:rsid w:val="00883DBD"/>
    <w:rsid w:val="008844BD"/>
    <w:rsid w:val="00885A29"/>
    <w:rsid w:val="00890572"/>
    <w:rsid w:val="00892106"/>
    <w:rsid w:val="008943E4"/>
    <w:rsid w:val="00895EF1"/>
    <w:rsid w:val="00895EFD"/>
    <w:rsid w:val="00895F72"/>
    <w:rsid w:val="008A0836"/>
    <w:rsid w:val="008A146E"/>
    <w:rsid w:val="008A1B09"/>
    <w:rsid w:val="008A2B29"/>
    <w:rsid w:val="008A6630"/>
    <w:rsid w:val="008B010F"/>
    <w:rsid w:val="008B0410"/>
    <w:rsid w:val="008B1527"/>
    <w:rsid w:val="008B234F"/>
    <w:rsid w:val="008B36BC"/>
    <w:rsid w:val="008B423F"/>
    <w:rsid w:val="008B4491"/>
    <w:rsid w:val="008B5B69"/>
    <w:rsid w:val="008B61B2"/>
    <w:rsid w:val="008B7641"/>
    <w:rsid w:val="008C0AF7"/>
    <w:rsid w:val="008C1525"/>
    <w:rsid w:val="008C3E4A"/>
    <w:rsid w:val="008C4B45"/>
    <w:rsid w:val="008C5929"/>
    <w:rsid w:val="008C7922"/>
    <w:rsid w:val="008D0C69"/>
    <w:rsid w:val="008D134A"/>
    <w:rsid w:val="008D1FE2"/>
    <w:rsid w:val="008D27F7"/>
    <w:rsid w:val="008D329F"/>
    <w:rsid w:val="008D4132"/>
    <w:rsid w:val="008E5A8F"/>
    <w:rsid w:val="008E661E"/>
    <w:rsid w:val="008E73ED"/>
    <w:rsid w:val="008E78F6"/>
    <w:rsid w:val="008E7BC8"/>
    <w:rsid w:val="008E7BFE"/>
    <w:rsid w:val="008E7C18"/>
    <w:rsid w:val="008F0631"/>
    <w:rsid w:val="008F1D34"/>
    <w:rsid w:val="008F2D93"/>
    <w:rsid w:val="008F364D"/>
    <w:rsid w:val="008F425C"/>
    <w:rsid w:val="008F4AB1"/>
    <w:rsid w:val="008F4C2E"/>
    <w:rsid w:val="008F507B"/>
    <w:rsid w:val="008F72CD"/>
    <w:rsid w:val="008F7A3C"/>
    <w:rsid w:val="008F7A6C"/>
    <w:rsid w:val="009013B4"/>
    <w:rsid w:val="009015DE"/>
    <w:rsid w:val="00902B27"/>
    <w:rsid w:val="00904A26"/>
    <w:rsid w:val="00904CB8"/>
    <w:rsid w:val="009055CD"/>
    <w:rsid w:val="0090577D"/>
    <w:rsid w:val="00905FB5"/>
    <w:rsid w:val="00907D69"/>
    <w:rsid w:val="00907E3E"/>
    <w:rsid w:val="00907F44"/>
    <w:rsid w:val="0091013C"/>
    <w:rsid w:val="009107E4"/>
    <w:rsid w:val="00910BC1"/>
    <w:rsid w:val="0091341C"/>
    <w:rsid w:val="00913690"/>
    <w:rsid w:val="009144B8"/>
    <w:rsid w:val="00914D41"/>
    <w:rsid w:val="00914EE4"/>
    <w:rsid w:val="0091565E"/>
    <w:rsid w:val="009157D3"/>
    <w:rsid w:val="00916980"/>
    <w:rsid w:val="0091743F"/>
    <w:rsid w:val="009178B8"/>
    <w:rsid w:val="00922EBF"/>
    <w:rsid w:val="0092371D"/>
    <w:rsid w:val="00923DAD"/>
    <w:rsid w:val="00924257"/>
    <w:rsid w:val="00924BCC"/>
    <w:rsid w:val="00925000"/>
    <w:rsid w:val="009258DC"/>
    <w:rsid w:val="00925E4F"/>
    <w:rsid w:val="00926F52"/>
    <w:rsid w:val="00930AEF"/>
    <w:rsid w:val="009313F5"/>
    <w:rsid w:val="0093149F"/>
    <w:rsid w:val="00931BBC"/>
    <w:rsid w:val="00933339"/>
    <w:rsid w:val="00934880"/>
    <w:rsid w:val="009359A4"/>
    <w:rsid w:val="0093662E"/>
    <w:rsid w:val="0093687C"/>
    <w:rsid w:val="00936C0C"/>
    <w:rsid w:val="009373CA"/>
    <w:rsid w:val="00937559"/>
    <w:rsid w:val="009402C3"/>
    <w:rsid w:val="0094051F"/>
    <w:rsid w:val="00940B34"/>
    <w:rsid w:val="00942731"/>
    <w:rsid w:val="00942CBB"/>
    <w:rsid w:val="0094330F"/>
    <w:rsid w:val="00943725"/>
    <w:rsid w:val="00943C8C"/>
    <w:rsid w:val="00944F5A"/>
    <w:rsid w:val="0094512B"/>
    <w:rsid w:val="0094607F"/>
    <w:rsid w:val="00947295"/>
    <w:rsid w:val="00950028"/>
    <w:rsid w:val="00952300"/>
    <w:rsid w:val="00954F2D"/>
    <w:rsid w:val="00955349"/>
    <w:rsid w:val="00956489"/>
    <w:rsid w:val="00956D88"/>
    <w:rsid w:val="00957959"/>
    <w:rsid w:val="009614BF"/>
    <w:rsid w:val="0096190E"/>
    <w:rsid w:val="009621FF"/>
    <w:rsid w:val="00962E05"/>
    <w:rsid w:val="00963B85"/>
    <w:rsid w:val="0096453F"/>
    <w:rsid w:val="00965394"/>
    <w:rsid w:val="00965470"/>
    <w:rsid w:val="00965586"/>
    <w:rsid w:val="00967386"/>
    <w:rsid w:val="009703C6"/>
    <w:rsid w:val="00972269"/>
    <w:rsid w:val="00972338"/>
    <w:rsid w:val="0097437E"/>
    <w:rsid w:val="0097491A"/>
    <w:rsid w:val="00974A2B"/>
    <w:rsid w:val="009773E6"/>
    <w:rsid w:val="009807A3"/>
    <w:rsid w:val="00982D59"/>
    <w:rsid w:val="009841C0"/>
    <w:rsid w:val="00984653"/>
    <w:rsid w:val="00985E50"/>
    <w:rsid w:val="00985F12"/>
    <w:rsid w:val="00987043"/>
    <w:rsid w:val="009917A1"/>
    <w:rsid w:val="00991BCA"/>
    <w:rsid w:val="009925AE"/>
    <w:rsid w:val="009926A2"/>
    <w:rsid w:val="009926DD"/>
    <w:rsid w:val="009935E7"/>
    <w:rsid w:val="009943E2"/>
    <w:rsid w:val="00995AAA"/>
    <w:rsid w:val="00995C9F"/>
    <w:rsid w:val="00996ACA"/>
    <w:rsid w:val="009A0769"/>
    <w:rsid w:val="009A1BCC"/>
    <w:rsid w:val="009A2A57"/>
    <w:rsid w:val="009A2C49"/>
    <w:rsid w:val="009A4D93"/>
    <w:rsid w:val="009A5448"/>
    <w:rsid w:val="009A547D"/>
    <w:rsid w:val="009A7396"/>
    <w:rsid w:val="009A7589"/>
    <w:rsid w:val="009A76F9"/>
    <w:rsid w:val="009A7812"/>
    <w:rsid w:val="009B1E68"/>
    <w:rsid w:val="009B2974"/>
    <w:rsid w:val="009B2BF8"/>
    <w:rsid w:val="009B2E0C"/>
    <w:rsid w:val="009B2FDE"/>
    <w:rsid w:val="009B35FE"/>
    <w:rsid w:val="009B3B00"/>
    <w:rsid w:val="009B3FFB"/>
    <w:rsid w:val="009B48EF"/>
    <w:rsid w:val="009B4A1B"/>
    <w:rsid w:val="009B66CC"/>
    <w:rsid w:val="009B69AB"/>
    <w:rsid w:val="009C2E80"/>
    <w:rsid w:val="009C3518"/>
    <w:rsid w:val="009C4D76"/>
    <w:rsid w:val="009C54F2"/>
    <w:rsid w:val="009C62B3"/>
    <w:rsid w:val="009C67C7"/>
    <w:rsid w:val="009C687A"/>
    <w:rsid w:val="009C701F"/>
    <w:rsid w:val="009C7962"/>
    <w:rsid w:val="009D002F"/>
    <w:rsid w:val="009D1565"/>
    <w:rsid w:val="009D192C"/>
    <w:rsid w:val="009D1A15"/>
    <w:rsid w:val="009D2C5D"/>
    <w:rsid w:val="009D4471"/>
    <w:rsid w:val="009D4859"/>
    <w:rsid w:val="009D4BD8"/>
    <w:rsid w:val="009D5846"/>
    <w:rsid w:val="009D6914"/>
    <w:rsid w:val="009D6E6D"/>
    <w:rsid w:val="009D6EAA"/>
    <w:rsid w:val="009E0F3F"/>
    <w:rsid w:val="009E158E"/>
    <w:rsid w:val="009E566B"/>
    <w:rsid w:val="009E6FF6"/>
    <w:rsid w:val="009F0026"/>
    <w:rsid w:val="009F10D8"/>
    <w:rsid w:val="009F16CD"/>
    <w:rsid w:val="009F188C"/>
    <w:rsid w:val="009F2A7D"/>
    <w:rsid w:val="009F2CF8"/>
    <w:rsid w:val="009F3C7A"/>
    <w:rsid w:val="009F45BB"/>
    <w:rsid w:val="009F4A54"/>
    <w:rsid w:val="00A0051E"/>
    <w:rsid w:val="00A00D14"/>
    <w:rsid w:val="00A01D2D"/>
    <w:rsid w:val="00A02330"/>
    <w:rsid w:val="00A030DB"/>
    <w:rsid w:val="00A03366"/>
    <w:rsid w:val="00A04149"/>
    <w:rsid w:val="00A04552"/>
    <w:rsid w:val="00A05C8F"/>
    <w:rsid w:val="00A06D33"/>
    <w:rsid w:val="00A0708B"/>
    <w:rsid w:val="00A07FA7"/>
    <w:rsid w:val="00A10858"/>
    <w:rsid w:val="00A11078"/>
    <w:rsid w:val="00A11BE7"/>
    <w:rsid w:val="00A137D8"/>
    <w:rsid w:val="00A148AC"/>
    <w:rsid w:val="00A15A64"/>
    <w:rsid w:val="00A168A9"/>
    <w:rsid w:val="00A16D39"/>
    <w:rsid w:val="00A16E9F"/>
    <w:rsid w:val="00A173F2"/>
    <w:rsid w:val="00A2035A"/>
    <w:rsid w:val="00A20635"/>
    <w:rsid w:val="00A23EE2"/>
    <w:rsid w:val="00A25249"/>
    <w:rsid w:val="00A253A6"/>
    <w:rsid w:val="00A30079"/>
    <w:rsid w:val="00A31028"/>
    <w:rsid w:val="00A313EC"/>
    <w:rsid w:val="00A3178C"/>
    <w:rsid w:val="00A31E46"/>
    <w:rsid w:val="00A32D82"/>
    <w:rsid w:val="00A33C27"/>
    <w:rsid w:val="00A343CF"/>
    <w:rsid w:val="00A349E8"/>
    <w:rsid w:val="00A3621B"/>
    <w:rsid w:val="00A3643C"/>
    <w:rsid w:val="00A41C9C"/>
    <w:rsid w:val="00A421D7"/>
    <w:rsid w:val="00A42238"/>
    <w:rsid w:val="00A42F32"/>
    <w:rsid w:val="00A43270"/>
    <w:rsid w:val="00A434E6"/>
    <w:rsid w:val="00A4357C"/>
    <w:rsid w:val="00A45706"/>
    <w:rsid w:val="00A4594A"/>
    <w:rsid w:val="00A46312"/>
    <w:rsid w:val="00A465D0"/>
    <w:rsid w:val="00A47AC9"/>
    <w:rsid w:val="00A519E7"/>
    <w:rsid w:val="00A52416"/>
    <w:rsid w:val="00A54A24"/>
    <w:rsid w:val="00A54D8F"/>
    <w:rsid w:val="00A5775B"/>
    <w:rsid w:val="00A57AA7"/>
    <w:rsid w:val="00A64418"/>
    <w:rsid w:val="00A64912"/>
    <w:rsid w:val="00A64BAA"/>
    <w:rsid w:val="00A64C75"/>
    <w:rsid w:val="00A651B1"/>
    <w:rsid w:val="00A70055"/>
    <w:rsid w:val="00A70364"/>
    <w:rsid w:val="00A7069E"/>
    <w:rsid w:val="00A70894"/>
    <w:rsid w:val="00A71F51"/>
    <w:rsid w:val="00A72A79"/>
    <w:rsid w:val="00A74DD7"/>
    <w:rsid w:val="00A81285"/>
    <w:rsid w:val="00A8254C"/>
    <w:rsid w:val="00A82CA0"/>
    <w:rsid w:val="00A8301F"/>
    <w:rsid w:val="00A8373A"/>
    <w:rsid w:val="00A837BC"/>
    <w:rsid w:val="00A838EB"/>
    <w:rsid w:val="00A85230"/>
    <w:rsid w:val="00A8624D"/>
    <w:rsid w:val="00A86AEE"/>
    <w:rsid w:val="00A90019"/>
    <w:rsid w:val="00A914F3"/>
    <w:rsid w:val="00A91A03"/>
    <w:rsid w:val="00A91AAF"/>
    <w:rsid w:val="00A91BEF"/>
    <w:rsid w:val="00A9475F"/>
    <w:rsid w:val="00A9569B"/>
    <w:rsid w:val="00A95B02"/>
    <w:rsid w:val="00A964EE"/>
    <w:rsid w:val="00A9663A"/>
    <w:rsid w:val="00A96F4B"/>
    <w:rsid w:val="00A96FC2"/>
    <w:rsid w:val="00A97374"/>
    <w:rsid w:val="00AA0917"/>
    <w:rsid w:val="00AA1796"/>
    <w:rsid w:val="00AA2BD0"/>
    <w:rsid w:val="00AA3703"/>
    <w:rsid w:val="00AA4117"/>
    <w:rsid w:val="00AA7301"/>
    <w:rsid w:val="00AB1291"/>
    <w:rsid w:val="00AB13E9"/>
    <w:rsid w:val="00AB2066"/>
    <w:rsid w:val="00AB222F"/>
    <w:rsid w:val="00AB264D"/>
    <w:rsid w:val="00AB2EAE"/>
    <w:rsid w:val="00AB3E52"/>
    <w:rsid w:val="00AB4BC9"/>
    <w:rsid w:val="00AB5413"/>
    <w:rsid w:val="00AB66AB"/>
    <w:rsid w:val="00AB7077"/>
    <w:rsid w:val="00AB7856"/>
    <w:rsid w:val="00AC06FA"/>
    <w:rsid w:val="00AC19F0"/>
    <w:rsid w:val="00AC2AF8"/>
    <w:rsid w:val="00AC2DD7"/>
    <w:rsid w:val="00AC319E"/>
    <w:rsid w:val="00AC3566"/>
    <w:rsid w:val="00AC41A8"/>
    <w:rsid w:val="00AC4BED"/>
    <w:rsid w:val="00AC4F60"/>
    <w:rsid w:val="00AC51D3"/>
    <w:rsid w:val="00AC64EF"/>
    <w:rsid w:val="00AC7A75"/>
    <w:rsid w:val="00AC7A84"/>
    <w:rsid w:val="00AD01D9"/>
    <w:rsid w:val="00AD088B"/>
    <w:rsid w:val="00AD0BC7"/>
    <w:rsid w:val="00AD1B05"/>
    <w:rsid w:val="00AD2586"/>
    <w:rsid w:val="00AD2D8B"/>
    <w:rsid w:val="00AD2F30"/>
    <w:rsid w:val="00AD3CF9"/>
    <w:rsid w:val="00AD599A"/>
    <w:rsid w:val="00AD6954"/>
    <w:rsid w:val="00AD6DF7"/>
    <w:rsid w:val="00AE1588"/>
    <w:rsid w:val="00AE1DA6"/>
    <w:rsid w:val="00AE3C33"/>
    <w:rsid w:val="00AE3CBD"/>
    <w:rsid w:val="00AE3D2B"/>
    <w:rsid w:val="00AE4252"/>
    <w:rsid w:val="00AE43AB"/>
    <w:rsid w:val="00AE444A"/>
    <w:rsid w:val="00AE4A51"/>
    <w:rsid w:val="00AE7B00"/>
    <w:rsid w:val="00AF073C"/>
    <w:rsid w:val="00AF0848"/>
    <w:rsid w:val="00AF09CD"/>
    <w:rsid w:val="00AF09F8"/>
    <w:rsid w:val="00AF0B4E"/>
    <w:rsid w:val="00AF1494"/>
    <w:rsid w:val="00AF1ACD"/>
    <w:rsid w:val="00AF1B7D"/>
    <w:rsid w:val="00AF3036"/>
    <w:rsid w:val="00AF3AC9"/>
    <w:rsid w:val="00AF5865"/>
    <w:rsid w:val="00AF6136"/>
    <w:rsid w:val="00AF63D6"/>
    <w:rsid w:val="00B030F2"/>
    <w:rsid w:val="00B03828"/>
    <w:rsid w:val="00B03A98"/>
    <w:rsid w:val="00B047BA"/>
    <w:rsid w:val="00B04B56"/>
    <w:rsid w:val="00B04F46"/>
    <w:rsid w:val="00B058F4"/>
    <w:rsid w:val="00B06080"/>
    <w:rsid w:val="00B07ECC"/>
    <w:rsid w:val="00B15190"/>
    <w:rsid w:val="00B160A5"/>
    <w:rsid w:val="00B162AC"/>
    <w:rsid w:val="00B165AA"/>
    <w:rsid w:val="00B204E5"/>
    <w:rsid w:val="00B2106B"/>
    <w:rsid w:val="00B216BE"/>
    <w:rsid w:val="00B21AFF"/>
    <w:rsid w:val="00B21F10"/>
    <w:rsid w:val="00B247C6"/>
    <w:rsid w:val="00B24D35"/>
    <w:rsid w:val="00B261BB"/>
    <w:rsid w:val="00B26325"/>
    <w:rsid w:val="00B270DB"/>
    <w:rsid w:val="00B27645"/>
    <w:rsid w:val="00B276A2"/>
    <w:rsid w:val="00B32A97"/>
    <w:rsid w:val="00B333D0"/>
    <w:rsid w:val="00B335C0"/>
    <w:rsid w:val="00B33BDB"/>
    <w:rsid w:val="00B33EDB"/>
    <w:rsid w:val="00B34506"/>
    <w:rsid w:val="00B35ACF"/>
    <w:rsid w:val="00B365D1"/>
    <w:rsid w:val="00B36F57"/>
    <w:rsid w:val="00B37983"/>
    <w:rsid w:val="00B40912"/>
    <w:rsid w:val="00B42218"/>
    <w:rsid w:val="00B42350"/>
    <w:rsid w:val="00B427A6"/>
    <w:rsid w:val="00B43683"/>
    <w:rsid w:val="00B444B2"/>
    <w:rsid w:val="00B44C99"/>
    <w:rsid w:val="00B50FF2"/>
    <w:rsid w:val="00B515D9"/>
    <w:rsid w:val="00B51D87"/>
    <w:rsid w:val="00B5287D"/>
    <w:rsid w:val="00B528C0"/>
    <w:rsid w:val="00B52A46"/>
    <w:rsid w:val="00B536B7"/>
    <w:rsid w:val="00B53972"/>
    <w:rsid w:val="00B54957"/>
    <w:rsid w:val="00B558AB"/>
    <w:rsid w:val="00B55F4C"/>
    <w:rsid w:val="00B57681"/>
    <w:rsid w:val="00B61063"/>
    <w:rsid w:val="00B619A5"/>
    <w:rsid w:val="00B61EC6"/>
    <w:rsid w:val="00B630C6"/>
    <w:rsid w:val="00B65CA7"/>
    <w:rsid w:val="00B66AD4"/>
    <w:rsid w:val="00B7075F"/>
    <w:rsid w:val="00B70D32"/>
    <w:rsid w:val="00B7230D"/>
    <w:rsid w:val="00B72FF1"/>
    <w:rsid w:val="00B7393F"/>
    <w:rsid w:val="00B73976"/>
    <w:rsid w:val="00B7537D"/>
    <w:rsid w:val="00B761E7"/>
    <w:rsid w:val="00B76CEE"/>
    <w:rsid w:val="00B83371"/>
    <w:rsid w:val="00B837DD"/>
    <w:rsid w:val="00B83C99"/>
    <w:rsid w:val="00B84D8E"/>
    <w:rsid w:val="00B84D97"/>
    <w:rsid w:val="00B85558"/>
    <w:rsid w:val="00B8601F"/>
    <w:rsid w:val="00B87EA9"/>
    <w:rsid w:val="00B901C5"/>
    <w:rsid w:val="00B914B3"/>
    <w:rsid w:val="00B94E87"/>
    <w:rsid w:val="00B95402"/>
    <w:rsid w:val="00B96655"/>
    <w:rsid w:val="00B971A4"/>
    <w:rsid w:val="00B97C98"/>
    <w:rsid w:val="00BA093B"/>
    <w:rsid w:val="00BA0F5B"/>
    <w:rsid w:val="00BA145A"/>
    <w:rsid w:val="00BA1F42"/>
    <w:rsid w:val="00BA39F1"/>
    <w:rsid w:val="00BA4115"/>
    <w:rsid w:val="00BA411A"/>
    <w:rsid w:val="00BA4A7D"/>
    <w:rsid w:val="00BA4E7A"/>
    <w:rsid w:val="00BA5996"/>
    <w:rsid w:val="00BA6986"/>
    <w:rsid w:val="00BA6D4C"/>
    <w:rsid w:val="00BB0907"/>
    <w:rsid w:val="00BB1040"/>
    <w:rsid w:val="00BB1E31"/>
    <w:rsid w:val="00BB1E35"/>
    <w:rsid w:val="00BB214F"/>
    <w:rsid w:val="00BB2B6E"/>
    <w:rsid w:val="00BB37AF"/>
    <w:rsid w:val="00BB4618"/>
    <w:rsid w:val="00BB51E7"/>
    <w:rsid w:val="00BB5D0B"/>
    <w:rsid w:val="00BB5DCA"/>
    <w:rsid w:val="00BB6966"/>
    <w:rsid w:val="00BB787B"/>
    <w:rsid w:val="00BB7DC3"/>
    <w:rsid w:val="00BC0A8B"/>
    <w:rsid w:val="00BC1892"/>
    <w:rsid w:val="00BC22AB"/>
    <w:rsid w:val="00BC26A5"/>
    <w:rsid w:val="00BC2ABE"/>
    <w:rsid w:val="00BC36E4"/>
    <w:rsid w:val="00BC401C"/>
    <w:rsid w:val="00BC5D35"/>
    <w:rsid w:val="00BC64D7"/>
    <w:rsid w:val="00BC79F1"/>
    <w:rsid w:val="00BC7B9F"/>
    <w:rsid w:val="00BD052A"/>
    <w:rsid w:val="00BD3192"/>
    <w:rsid w:val="00BD476C"/>
    <w:rsid w:val="00BD4E59"/>
    <w:rsid w:val="00BD5073"/>
    <w:rsid w:val="00BD5200"/>
    <w:rsid w:val="00BD6639"/>
    <w:rsid w:val="00BD76CB"/>
    <w:rsid w:val="00BE0713"/>
    <w:rsid w:val="00BE0A2B"/>
    <w:rsid w:val="00BE2202"/>
    <w:rsid w:val="00BE35CC"/>
    <w:rsid w:val="00BE424D"/>
    <w:rsid w:val="00BE5BEB"/>
    <w:rsid w:val="00BE6C61"/>
    <w:rsid w:val="00BE757F"/>
    <w:rsid w:val="00BF0AAE"/>
    <w:rsid w:val="00BF0BC9"/>
    <w:rsid w:val="00BF2EE6"/>
    <w:rsid w:val="00BF3212"/>
    <w:rsid w:val="00BF3822"/>
    <w:rsid w:val="00BF3C7D"/>
    <w:rsid w:val="00BF4A3F"/>
    <w:rsid w:val="00BF5A65"/>
    <w:rsid w:val="00BF7662"/>
    <w:rsid w:val="00C00A5D"/>
    <w:rsid w:val="00C03496"/>
    <w:rsid w:val="00C037D2"/>
    <w:rsid w:val="00C03F66"/>
    <w:rsid w:val="00C049EE"/>
    <w:rsid w:val="00C0555B"/>
    <w:rsid w:val="00C06DE9"/>
    <w:rsid w:val="00C070AF"/>
    <w:rsid w:val="00C07C79"/>
    <w:rsid w:val="00C1128E"/>
    <w:rsid w:val="00C12FC1"/>
    <w:rsid w:val="00C1352D"/>
    <w:rsid w:val="00C13A6A"/>
    <w:rsid w:val="00C13D68"/>
    <w:rsid w:val="00C13E11"/>
    <w:rsid w:val="00C156FA"/>
    <w:rsid w:val="00C15E9C"/>
    <w:rsid w:val="00C16A7C"/>
    <w:rsid w:val="00C17B76"/>
    <w:rsid w:val="00C20074"/>
    <w:rsid w:val="00C207E5"/>
    <w:rsid w:val="00C20B00"/>
    <w:rsid w:val="00C212B0"/>
    <w:rsid w:val="00C21AFF"/>
    <w:rsid w:val="00C2228C"/>
    <w:rsid w:val="00C227FD"/>
    <w:rsid w:val="00C2337F"/>
    <w:rsid w:val="00C31F8A"/>
    <w:rsid w:val="00C32269"/>
    <w:rsid w:val="00C3241D"/>
    <w:rsid w:val="00C33776"/>
    <w:rsid w:val="00C34AF4"/>
    <w:rsid w:val="00C35045"/>
    <w:rsid w:val="00C35DDD"/>
    <w:rsid w:val="00C3648A"/>
    <w:rsid w:val="00C401AD"/>
    <w:rsid w:val="00C4036A"/>
    <w:rsid w:val="00C41968"/>
    <w:rsid w:val="00C41D1B"/>
    <w:rsid w:val="00C421E9"/>
    <w:rsid w:val="00C426FE"/>
    <w:rsid w:val="00C42895"/>
    <w:rsid w:val="00C428DD"/>
    <w:rsid w:val="00C4356E"/>
    <w:rsid w:val="00C44441"/>
    <w:rsid w:val="00C44A4E"/>
    <w:rsid w:val="00C454C0"/>
    <w:rsid w:val="00C45861"/>
    <w:rsid w:val="00C479E7"/>
    <w:rsid w:val="00C47AF0"/>
    <w:rsid w:val="00C50B00"/>
    <w:rsid w:val="00C52441"/>
    <w:rsid w:val="00C544AA"/>
    <w:rsid w:val="00C55AA9"/>
    <w:rsid w:val="00C56174"/>
    <w:rsid w:val="00C6117F"/>
    <w:rsid w:val="00C61D30"/>
    <w:rsid w:val="00C6229B"/>
    <w:rsid w:val="00C6319E"/>
    <w:rsid w:val="00C63F5A"/>
    <w:rsid w:val="00C66C3D"/>
    <w:rsid w:val="00C67035"/>
    <w:rsid w:val="00C712BF"/>
    <w:rsid w:val="00C716D9"/>
    <w:rsid w:val="00C719F3"/>
    <w:rsid w:val="00C71B1D"/>
    <w:rsid w:val="00C71CAF"/>
    <w:rsid w:val="00C742AB"/>
    <w:rsid w:val="00C7432C"/>
    <w:rsid w:val="00C75157"/>
    <w:rsid w:val="00C763D2"/>
    <w:rsid w:val="00C80318"/>
    <w:rsid w:val="00C80FE7"/>
    <w:rsid w:val="00C8216D"/>
    <w:rsid w:val="00C82EB9"/>
    <w:rsid w:val="00C84D33"/>
    <w:rsid w:val="00C85E39"/>
    <w:rsid w:val="00C90C7E"/>
    <w:rsid w:val="00C915AF"/>
    <w:rsid w:val="00C92388"/>
    <w:rsid w:val="00C9259E"/>
    <w:rsid w:val="00C92D95"/>
    <w:rsid w:val="00C92E15"/>
    <w:rsid w:val="00C934D9"/>
    <w:rsid w:val="00C9521B"/>
    <w:rsid w:val="00C95685"/>
    <w:rsid w:val="00C95E18"/>
    <w:rsid w:val="00C95E5B"/>
    <w:rsid w:val="00C97115"/>
    <w:rsid w:val="00C976B1"/>
    <w:rsid w:val="00C97A93"/>
    <w:rsid w:val="00C97BC7"/>
    <w:rsid w:val="00CA1C2D"/>
    <w:rsid w:val="00CA2C9E"/>
    <w:rsid w:val="00CA3634"/>
    <w:rsid w:val="00CA4096"/>
    <w:rsid w:val="00CA4417"/>
    <w:rsid w:val="00CA49BC"/>
    <w:rsid w:val="00CA4BB9"/>
    <w:rsid w:val="00CA5246"/>
    <w:rsid w:val="00CA544C"/>
    <w:rsid w:val="00CA6485"/>
    <w:rsid w:val="00CA6F4F"/>
    <w:rsid w:val="00CA79B3"/>
    <w:rsid w:val="00CA7A95"/>
    <w:rsid w:val="00CB0D46"/>
    <w:rsid w:val="00CB0E91"/>
    <w:rsid w:val="00CB14CB"/>
    <w:rsid w:val="00CB1613"/>
    <w:rsid w:val="00CB22A0"/>
    <w:rsid w:val="00CB3396"/>
    <w:rsid w:val="00CB49A0"/>
    <w:rsid w:val="00CB5E88"/>
    <w:rsid w:val="00CC1C5F"/>
    <w:rsid w:val="00CC2166"/>
    <w:rsid w:val="00CC27BB"/>
    <w:rsid w:val="00CC2E67"/>
    <w:rsid w:val="00CC312A"/>
    <w:rsid w:val="00CC389E"/>
    <w:rsid w:val="00CC3B14"/>
    <w:rsid w:val="00CC4272"/>
    <w:rsid w:val="00CC68D1"/>
    <w:rsid w:val="00CC6A02"/>
    <w:rsid w:val="00CD0D3D"/>
    <w:rsid w:val="00CD0EA5"/>
    <w:rsid w:val="00CD11EE"/>
    <w:rsid w:val="00CD465C"/>
    <w:rsid w:val="00CD51DA"/>
    <w:rsid w:val="00CD573F"/>
    <w:rsid w:val="00CD625A"/>
    <w:rsid w:val="00CD7621"/>
    <w:rsid w:val="00CD7929"/>
    <w:rsid w:val="00CE129B"/>
    <w:rsid w:val="00CE3093"/>
    <w:rsid w:val="00CE4166"/>
    <w:rsid w:val="00CE56B2"/>
    <w:rsid w:val="00CE5972"/>
    <w:rsid w:val="00CE59E1"/>
    <w:rsid w:val="00CE67B4"/>
    <w:rsid w:val="00CE68A8"/>
    <w:rsid w:val="00CF1A39"/>
    <w:rsid w:val="00CF26F7"/>
    <w:rsid w:val="00CF2BFB"/>
    <w:rsid w:val="00CF372D"/>
    <w:rsid w:val="00CF49C9"/>
    <w:rsid w:val="00CF4F36"/>
    <w:rsid w:val="00CF557E"/>
    <w:rsid w:val="00CF5ACF"/>
    <w:rsid w:val="00CF5CBA"/>
    <w:rsid w:val="00D01557"/>
    <w:rsid w:val="00D01725"/>
    <w:rsid w:val="00D01E65"/>
    <w:rsid w:val="00D025B1"/>
    <w:rsid w:val="00D02601"/>
    <w:rsid w:val="00D026A4"/>
    <w:rsid w:val="00D0441C"/>
    <w:rsid w:val="00D06EFA"/>
    <w:rsid w:val="00D07AB7"/>
    <w:rsid w:val="00D07D74"/>
    <w:rsid w:val="00D12190"/>
    <w:rsid w:val="00D134F0"/>
    <w:rsid w:val="00D13A73"/>
    <w:rsid w:val="00D1540E"/>
    <w:rsid w:val="00D15FCB"/>
    <w:rsid w:val="00D16D52"/>
    <w:rsid w:val="00D17533"/>
    <w:rsid w:val="00D17BF9"/>
    <w:rsid w:val="00D17D9F"/>
    <w:rsid w:val="00D214A5"/>
    <w:rsid w:val="00D2186F"/>
    <w:rsid w:val="00D21BF6"/>
    <w:rsid w:val="00D22097"/>
    <w:rsid w:val="00D23F0A"/>
    <w:rsid w:val="00D244BF"/>
    <w:rsid w:val="00D24579"/>
    <w:rsid w:val="00D245AF"/>
    <w:rsid w:val="00D256BE"/>
    <w:rsid w:val="00D25D8F"/>
    <w:rsid w:val="00D266EF"/>
    <w:rsid w:val="00D2675A"/>
    <w:rsid w:val="00D26824"/>
    <w:rsid w:val="00D26905"/>
    <w:rsid w:val="00D27006"/>
    <w:rsid w:val="00D3158A"/>
    <w:rsid w:val="00D318B7"/>
    <w:rsid w:val="00D31B00"/>
    <w:rsid w:val="00D31EC9"/>
    <w:rsid w:val="00D321C8"/>
    <w:rsid w:val="00D34FBA"/>
    <w:rsid w:val="00D35D82"/>
    <w:rsid w:val="00D36028"/>
    <w:rsid w:val="00D362CC"/>
    <w:rsid w:val="00D40A61"/>
    <w:rsid w:val="00D414EE"/>
    <w:rsid w:val="00D4167F"/>
    <w:rsid w:val="00D424B2"/>
    <w:rsid w:val="00D42665"/>
    <w:rsid w:val="00D42BAA"/>
    <w:rsid w:val="00D45E91"/>
    <w:rsid w:val="00D461BF"/>
    <w:rsid w:val="00D4649F"/>
    <w:rsid w:val="00D46836"/>
    <w:rsid w:val="00D468E7"/>
    <w:rsid w:val="00D4698E"/>
    <w:rsid w:val="00D46F75"/>
    <w:rsid w:val="00D515D5"/>
    <w:rsid w:val="00D516D1"/>
    <w:rsid w:val="00D525D1"/>
    <w:rsid w:val="00D54DB6"/>
    <w:rsid w:val="00D55AF4"/>
    <w:rsid w:val="00D561FD"/>
    <w:rsid w:val="00D5643E"/>
    <w:rsid w:val="00D56982"/>
    <w:rsid w:val="00D5764C"/>
    <w:rsid w:val="00D57862"/>
    <w:rsid w:val="00D605F3"/>
    <w:rsid w:val="00D64086"/>
    <w:rsid w:val="00D66761"/>
    <w:rsid w:val="00D7053A"/>
    <w:rsid w:val="00D7066A"/>
    <w:rsid w:val="00D71BAB"/>
    <w:rsid w:val="00D7378B"/>
    <w:rsid w:val="00D74EA5"/>
    <w:rsid w:val="00D750FB"/>
    <w:rsid w:val="00D775BE"/>
    <w:rsid w:val="00D778F2"/>
    <w:rsid w:val="00D8035D"/>
    <w:rsid w:val="00D80401"/>
    <w:rsid w:val="00D836DC"/>
    <w:rsid w:val="00D865D5"/>
    <w:rsid w:val="00D87233"/>
    <w:rsid w:val="00D87C4F"/>
    <w:rsid w:val="00D87DB9"/>
    <w:rsid w:val="00D90574"/>
    <w:rsid w:val="00D91ABA"/>
    <w:rsid w:val="00D926FD"/>
    <w:rsid w:val="00D92782"/>
    <w:rsid w:val="00D94201"/>
    <w:rsid w:val="00D94F8A"/>
    <w:rsid w:val="00DA0BC2"/>
    <w:rsid w:val="00DA123E"/>
    <w:rsid w:val="00DA22F2"/>
    <w:rsid w:val="00DA2497"/>
    <w:rsid w:val="00DA2A8B"/>
    <w:rsid w:val="00DA3524"/>
    <w:rsid w:val="00DA47C0"/>
    <w:rsid w:val="00DA4E4F"/>
    <w:rsid w:val="00DA54D1"/>
    <w:rsid w:val="00DA5F44"/>
    <w:rsid w:val="00DA61E1"/>
    <w:rsid w:val="00DA74B6"/>
    <w:rsid w:val="00DA7737"/>
    <w:rsid w:val="00DB087D"/>
    <w:rsid w:val="00DB0B7A"/>
    <w:rsid w:val="00DB0DA5"/>
    <w:rsid w:val="00DB16F2"/>
    <w:rsid w:val="00DB22E8"/>
    <w:rsid w:val="00DB2586"/>
    <w:rsid w:val="00DB45C4"/>
    <w:rsid w:val="00DB4B48"/>
    <w:rsid w:val="00DB50FB"/>
    <w:rsid w:val="00DB6698"/>
    <w:rsid w:val="00DB7CDA"/>
    <w:rsid w:val="00DC3804"/>
    <w:rsid w:val="00DC4261"/>
    <w:rsid w:val="00DC45BE"/>
    <w:rsid w:val="00DC461C"/>
    <w:rsid w:val="00DC4C3B"/>
    <w:rsid w:val="00DC55A3"/>
    <w:rsid w:val="00DC5626"/>
    <w:rsid w:val="00DD0049"/>
    <w:rsid w:val="00DD0525"/>
    <w:rsid w:val="00DD0813"/>
    <w:rsid w:val="00DD0D70"/>
    <w:rsid w:val="00DD1A75"/>
    <w:rsid w:val="00DD20DD"/>
    <w:rsid w:val="00DD23EF"/>
    <w:rsid w:val="00DD33AC"/>
    <w:rsid w:val="00DD4977"/>
    <w:rsid w:val="00DD5F8D"/>
    <w:rsid w:val="00DD6751"/>
    <w:rsid w:val="00DD675B"/>
    <w:rsid w:val="00DD7C78"/>
    <w:rsid w:val="00DE0EEB"/>
    <w:rsid w:val="00DE1101"/>
    <w:rsid w:val="00DE1484"/>
    <w:rsid w:val="00DE19CD"/>
    <w:rsid w:val="00DE1B53"/>
    <w:rsid w:val="00DE2274"/>
    <w:rsid w:val="00DE34C1"/>
    <w:rsid w:val="00DE3CBF"/>
    <w:rsid w:val="00DE3DA8"/>
    <w:rsid w:val="00DE4AA7"/>
    <w:rsid w:val="00DE520A"/>
    <w:rsid w:val="00DE7F95"/>
    <w:rsid w:val="00DF2563"/>
    <w:rsid w:val="00DF2DFA"/>
    <w:rsid w:val="00DF4388"/>
    <w:rsid w:val="00DF4DB3"/>
    <w:rsid w:val="00DF628E"/>
    <w:rsid w:val="00DF709A"/>
    <w:rsid w:val="00E00226"/>
    <w:rsid w:val="00E003C6"/>
    <w:rsid w:val="00E007D6"/>
    <w:rsid w:val="00E00F20"/>
    <w:rsid w:val="00E012F5"/>
    <w:rsid w:val="00E01475"/>
    <w:rsid w:val="00E02DE2"/>
    <w:rsid w:val="00E03582"/>
    <w:rsid w:val="00E03B85"/>
    <w:rsid w:val="00E047AF"/>
    <w:rsid w:val="00E058C8"/>
    <w:rsid w:val="00E05E82"/>
    <w:rsid w:val="00E05EB3"/>
    <w:rsid w:val="00E07D0E"/>
    <w:rsid w:val="00E12213"/>
    <w:rsid w:val="00E12D03"/>
    <w:rsid w:val="00E13991"/>
    <w:rsid w:val="00E13EF6"/>
    <w:rsid w:val="00E15209"/>
    <w:rsid w:val="00E152E9"/>
    <w:rsid w:val="00E1589F"/>
    <w:rsid w:val="00E15D35"/>
    <w:rsid w:val="00E16F4F"/>
    <w:rsid w:val="00E174CB"/>
    <w:rsid w:val="00E20258"/>
    <w:rsid w:val="00E20B3D"/>
    <w:rsid w:val="00E22A41"/>
    <w:rsid w:val="00E2329E"/>
    <w:rsid w:val="00E25C28"/>
    <w:rsid w:val="00E279E8"/>
    <w:rsid w:val="00E27E4E"/>
    <w:rsid w:val="00E30106"/>
    <w:rsid w:val="00E32A7A"/>
    <w:rsid w:val="00E354F2"/>
    <w:rsid w:val="00E361BA"/>
    <w:rsid w:val="00E36412"/>
    <w:rsid w:val="00E36BD7"/>
    <w:rsid w:val="00E3761C"/>
    <w:rsid w:val="00E4057D"/>
    <w:rsid w:val="00E42890"/>
    <w:rsid w:val="00E44221"/>
    <w:rsid w:val="00E44B9C"/>
    <w:rsid w:val="00E44E8E"/>
    <w:rsid w:val="00E4612E"/>
    <w:rsid w:val="00E46A90"/>
    <w:rsid w:val="00E46C41"/>
    <w:rsid w:val="00E50469"/>
    <w:rsid w:val="00E5246A"/>
    <w:rsid w:val="00E52682"/>
    <w:rsid w:val="00E52C79"/>
    <w:rsid w:val="00E52F07"/>
    <w:rsid w:val="00E530A6"/>
    <w:rsid w:val="00E545D9"/>
    <w:rsid w:val="00E54A8C"/>
    <w:rsid w:val="00E550B5"/>
    <w:rsid w:val="00E557A8"/>
    <w:rsid w:val="00E571AD"/>
    <w:rsid w:val="00E57527"/>
    <w:rsid w:val="00E60E64"/>
    <w:rsid w:val="00E61277"/>
    <w:rsid w:val="00E61512"/>
    <w:rsid w:val="00E61C1C"/>
    <w:rsid w:val="00E61D9B"/>
    <w:rsid w:val="00E61E1C"/>
    <w:rsid w:val="00E634C0"/>
    <w:rsid w:val="00E63D95"/>
    <w:rsid w:val="00E64574"/>
    <w:rsid w:val="00E64DE8"/>
    <w:rsid w:val="00E64ED2"/>
    <w:rsid w:val="00E64FE5"/>
    <w:rsid w:val="00E6591C"/>
    <w:rsid w:val="00E67099"/>
    <w:rsid w:val="00E70126"/>
    <w:rsid w:val="00E701C6"/>
    <w:rsid w:val="00E70AA8"/>
    <w:rsid w:val="00E7335B"/>
    <w:rsid w:val="00E73B6B"/>
    <w:rsid w:val="00E75D62"/>
    <w:rsid w:val="00E76599"/>
    <w:rsid w:val="00E76C7C"/>
    <w:rsid w:val="00E771E9"/>
    <w:rsid w:val="00E80506"/>
    <w:rsid w:val="00E819D9"/>
    <w:rsid w:val="00E81A91"/>
    <w:rsid w:val="00E82328"/>
    <w:rsid w:val="00E82D64"/>
    <w:rsid w:val="00E8349D"/>
    <w:rsid w:val="00E83DD6"/>
    <w:rsid w:val="00E859C5"/>
    <w:rsid w:val="00E863E1"/>
    <w:rsid w:val="00E86BDE"/>
    <w:rsid w:val="00E87FC6"/>
    <w:rsid w:val="00E9020B"/>
    <w:rsid w:val="00E91071"/>
    <w:rsid w:val="00E91B1C"/>
    <w:rsid w:val="00E92B82"/>
    <w:rsid w:val="00E936B1"/>
    <w:rsid w:val="00E9463D"/>
    <w:rsid w:val="00E94715"/>
    <w:rsid w:val="00E9574E"/>
    <w:rsid w:val="00E970B8"/>
    <w:rsid w:val="00E97C74"/>
    <w:rsid w:val="00E97FE3"/>
    <w:rsid w:val="00EA02DB"/>
    <w:rsid w:val="00EA0CD0"/>
    <w:rsid w:val="00EA0F23"/>
    <w:rsid w:val="00EA1D3D"/>
    <w:rsid w:val="00EA42E0"/>
    <w:rsid w:val="00EA45C4"/>
    <w:rsid w:val="00EA4EFC"/>
    <w:rsid w:val="00EA5BDC"/>
    <w:rsid w:val="00EB000B"/>
    <w:rsid w:val="00EB0849"/>
    <w:rsid w:val="00EB1084"/>
    <w:rsid w:val="00EB1624"/>
    <w:rsid w:val="00EB1650"/>
    <w:rsid w:val="00EB2E36"/>
    <w:rsid w:val="00EB48B3"/>
    <w:rsid w:val="00EB52EA"/>
    <w:rsid w:val="00EB5CE4"/>
    <w:rsid w:val="00EB68D9"/>
    <w:rsid w:val="00EB6C43"/>
    <w:rsid w:val="00EB7B63"/>
    <w:rsid w:val="00EC0ABA"/>
    <w:rsid w:val="00EC14D3"/>
    <w:rsid w:val="00EC18C3"/>
    <w:rsid w:val="00EC2426"/>
    <w:rsid w:val="00EC44E7"/>
    <w:rsid w:val="00EC5BB5"/>
    <w:rsid w:val="00EC69AB"/>
    <w:rsid w:val="00EC74A1"/>
    <w:rsid w:val="00ED0916"/>
    <w:rsid w:val="00ED0A3D"/>
    <w:rsid w:val="00ED0F59"/>
    <w:rsid w:val="00ED10AE"/>
    <w:rsid w:val="00ED1FC2"/>
    <w:rsid w:val="00ED2C76"/>
    <w:rsid w:val="00ED638F"/>
    <w:rsid w:val="00ED6944"/>
    <w:rsid w:val="00EE0542"/>
    <w:rsid w:val="00EE1500"/>
    <w:rsid w:val="00EE2BE5"/>
    <w:rsid w:val="00EE315E"/>
    <w:rsid w:val="00EE3F5C"/>
    <w:rsid w:val="00EE5078"/>
    <w:rsid w:val="00EE649D"/>
    <w:rsid w:val="00EE6D55"/>
    <w:rsid w:val="00EF01FF"/>
    <w:rsid w:val="00EF1BBC"/>
    <w:rsid w:val="00EF226E"/>
    <w:rsid w:val="00EF34CD"/>
    <w:rsid w:val="00EF3DC4"/>
    <w:rsid w:val="00EF5A51"/>
    <w:rsid w:val="00EF6604"/>
    <w:rsid w:val="00EF7933"/>
    <w:rsid w:val="00EF7A71"/>
    <w:rsid w:val="00F02299"/>
    <w:rsid w:val="00F02E76"/>
    <w:rsid w:val="00F03770"/>
    <w:rsid w:val="00F03897"/>
    <w:rsid w:val="00F03FD5"/>
    <w:rsid w:val="00F0440D"/>
    <w:rsid w:val="00F0677C"/>
    <w:rsid w:val="00F07029"/>
    <w:rsid w:val="00F1020B"/>
    <w:rsid w:val="00F11AC8"/>
    <w:rsid w:val="00F13C24"/>
    <w:rsid w:val="00F143EF"/>
    <w:rsid w:val="00F149AB"/>
    <w:rsid w:val="00F1565C"/>
    <w:rsid w:val="00F15DFB"/>
    <w:rsid w:val="00F1777D"/>
    <w:rsid w:val="00F20ADE"/>
    <w:rsid w:val="00F20F60"/>
    <w:rsid w:val="00F21467"/>
    <w:rsid w:val="00F217BA"/>
    <w:rsid w:val="00F21D15"/>
    <w:rsid w:val="00F228B8"/>
    <w:rsid w:val="00F22CE6"/>
    <w:rsid w:val="00F23AEE"/>
    <w:rsid w:val="00F2421F"/>
    <w:rsid w:val="00F25FAA"/>
    <w:rsid w:val="00F2613E"/>
    <w:rsid w:val="00F262F5"/>
    <w:rsid w:val="00F272F5"/>
    <w:rsid w:val="00F30DAE"/>
    <w:rsid w:val="00F30E8F"/>
    <w:rsid w:val="00F32CA5"/>
    <w:rsid w:val="00F33CE8"/>
    <w:rsid w:val="00F342F8"/>
    <w:rsid w:val="00F345DD"/>
    <w:rsid w:val="00F34738"/>
    <w:rsid w:val="00F35D4A"/>
    <w:rsid w:val="00F368F1"/>
    <w:rsid w:val="00F36AD8"/>
    <w:rsid w:val="00F3747A"/>
    <w:rsid w:val="00F37850"/>
    <w:rsid w:val="00F40F9F"/>
    <w:rsid w:val="00F41842"/>
    <w:rsid w:val="00F423AF"/>
    <w:rsid w:val="00F42DE1"/>
    <w:rsid w:val="00F43AC2"/>
    <w:rsid w:val="00F4445F"/>
    <w:rsid w:val="00F457C9"/>
    <w:rsid w:val="00F47804"/>
    <w:rsid w:val="00F51169"/>
    <w:rsid w:val="00F52472"/>
    <w:rsid w:val="00F54F3E"/>
    <w:rsid w:val="00F560E6"/>
    <w:rsid w:val="00F57036"/>
    <w:rsid w:val="00F61F25"/>
    <w:rsid w:val="00F62391"/>
    <w:rsid w:val="00F62BCB"/>
    <w:rsid w:val="00F62E2E"/>
    <w:rsid w:val="00F65156"/>
    <w:rsid w:val="00F65A5A"/>
    <w:rsid w:val="00F66940"/>
    <w:rsid w:val="00F7069C"/>
    <w:rsid w:val="00F7117C"/>
    <w:rsid w:val="00F71C02"/>
    <w:rsid w:val="00F72F9F"/>
    <w:rsid w:val="00F735B1"/>
    <w:rsid w:val="00F73A46"/>
    <w:rsid w:val="00F747F4"/>
    <w:rsid w:val="00F74D6B"/>
    <w:rsid w:val="00F77689"/>
    <w:rsid w:val="00F77B86"/>
    <w:rsid w:val="00F77C13"/>
    <w:rsid w:val="00F834C8"/>
    <w:rsid w:val="00F83FA5"/>
    <w:rsid w:val="00F85131"/>
    <w:rsid w:val="00F85B90"/>
    <w:rsid w:val="00F868F4"/>
    <w:rsid w:val="00F87332"/>
    <w:rsid w:val="00F921DF"/>
    <w:rsid w:val="00F9268E"/>
    <w:rsid w:val="00F926CB"/>
    <w:rsid w:val="00F936BD"/>
    <w:rsid w:val="00F94266"/>
    <w:rsid w:val="00F950E1"/>
    <w:rsid w:val="00F9616C"/>
    <w:rsid w:val="00F96CF1"/>
    <w:rsid w:val="00F97D2A"/>
    <w:rsid w:val="00FA0347"/>
    <w:rsid w:val="00FA2070"/>
    <w:rsid w:val="00FA2555"/>
    <w:rsid w:val="00FA3642"/>
    <w:rsid w:val="00FA37C9"/>
    <w:rsid w:val="00FA4B31"/>
    <w:rsid w:val="00FA5055"/>
    <w:rsid w:val="00FA6498"/>
    <w:rsid w:val="00FA6B91"/>
    <w:rsid w:val="00FB03DA"/>
    <w:rsid w:val="00FB05D9"/>
    <w:rsid w:val="00FB195C"/>
    <w:rsid w:val="00FB1D76"/>
    <w:rsid w:val="00FB1F6F"/>
    <w:rsid w:val="00FB25B0"/>
    <w:rsid w:val="00FB25CA"/>
    <w:rsid w:val="00FB2C40"/>
    <w:rsid w:val="00FB37DC"/>
    <w:rsid w:val="00FB4BAC"/>
    <w:rsid w:val="00FB4F3D"/>
    <w:rsid w:val="00FB4FB0"/>
    <w:rsid w:val="00FC23C8"/>
    <w:rsid w:val="00FC27DF"/>
    <w:rsid w:val="00FC3A24"/>
    <w:rsid w:val="00FC3B18"/>
    <w:rsid w:val="00FC4940"/>
    <w:rsid w:val="00FC4ACE"/>
    <w:rsid w:val="00FC5934"/>
    <w:rsid w:val="00FC6260"/>
    <w:rsid w:val="00FC7614"/>
    <w:rsid w:val="00FD33B3"/>
    <w:rsid w:val="00FD368C"/>
    <w:rsid w:val="00FD49D8"/>
    <w:rsid w:val="00FD4B38"/>
    <w:rsid w:val="00FD5C7D"/>
    <w:rsid w:val="00FD6BA9"/>
    <w:rsid w:val="00FE3396"/>
    <w:rsid w:val="00FE3AA3"/>
    <w:rsid w:val="00FE4ADE"/>
    <w:rsid w:val="00FE5D9A"/>
    <w:rsid w:val="00FE6037"/>
    <w:rsid w:val="00FE6A37"/>
    <w:rsid w:val="00FE6A80"/>
    <w:rsid w:val="00FF0491"/>
    <w:rsid w:val="00FF1B8E"/>
    <w:rsid w:val="00FF3108"/>
    <w:rsid w:val="00FF3B10"/>
    <w:rsid w:val="00FF4617"/>
    <w:rsid w:val="00FF5EFA"/>
    <w:rsid w:val="00FF7F90"/>
  </w:rsids>
  <m:mathPr>
    <m:mathFont m:val="Cambria Math"/>
    <m:brkBin m:val="before"/>
    <m:brkBinSub m:val="--"/>
    <m:smallFrac m:val="0"/>
    <m:dispDef/>
    <m:lMargin m:val="0"/>
    <m:rMargin m:val="0"/>
    <m:defJc m:val="centerGroup"/>
    <m:wrapIndent m:val="1440"/>
    <m:intLim m:val="subSup"/>
    <m:naryLim m:val="undOvr"/>
  </m:mathPr>
  <w:themeFontLang w:val="hr-H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2637A"/>
  <w15:docId w15:val="{FCEE37BF-CEE1-4EB0-9F6B-325E706D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300"/>
    <w:pPr>
      <w:spacing w:before="120" w:after="120" w:line="240" w:lineRule="auto"/>
      <w:jc w:val="both"/>
    </w:pPr>
    <w:rPr>
      <w:rFonts w:ascii="Trenda" w:eastAsia="Times New Roman" w:hAnsi="Trenda" w:cs="Times New Roman"/>
      <w:lang w:eastAsia="hr-HR"/>
    </w:rPr>
  </w:style>
  <w:style w:type="paragraph" w:styleId="Heading1">
    <w:name w:val="heading 1"/>
    <w:basedOn w:val="Normal"/>
    <w:next w:val="Normal"/>
    <w:link w:val="Heading1Char"/>
    <w:uiPriority w:val="9"/>
    <w:qFormat/>
    <w:rsid w:val="008E5A8F"/>
    <w:pPr>
      <w:keepNext/>
      <w:pageBreakBefore/>
      <w:numPr>
        <w:numId w:val="1"/>
      </w:numPr>
      <w:spacing w:before="400" w:after="600"/>
      <w:ind w:left="851" w:hanging="851"/>
      <w:jc w:val="left"/>
      <w:outlineLvl w:val="0"/>
    </w:pPr>
    <w:rPr>
      <w:rFonts w:eastAsiaTheme="minorHAnsi" w:cstheme="minorBidi"/>
      <w:b/>
      <w:caps/>
      <w:sz w:val="36"/>
      <w:lang w:eastAsia="en-US"/>
    </w:rPr>
  </w:style>
  <w:style w:type="paragraph" w:styleId="Heading2">
    <w:name w:val="heading 2"/>
    <w:basedOn w:val="Normal"/>
    <w:next w:val="Normal"/>
    <w:link w:val="Heading2Char"/>
    <w:uiPriority w:val="9"/>
    <w:unhideWhenUsed/>
    <w:qFormat/>
    <w:rsid w:val="00684D67"/>
    <w:pPr>
      <w:keepNext/>
      <w:numPr>
        <w:ilvl w:val="1"/>
        <w:numId w:val="1"/>
      </w:numPr>
      <w:spacing w:before="360"/>
      <w:jc w:val="left"/>
      <w:outlineLvl w:val="1"/>
    </w:pPr>
    <w:rPr>
      <w:rFonts w:eastAsiaTheme="minorHAnsi" w:cstheme="minorBidi"/>
      <w:b/>
      <w:lang w:eastAsia="en-US"/>
    </w:rPr>
  </w:style>
  <w:style w:type="paragraph" w:styleId="Heading3">
    <w:name w:val="heading 3"/>
    <w:basedOn w:val="Normal"/>
    <w:next w:val="Normal"/>
    <w:link w:val="Heading3Char"/>
    <w:uiPriority w:val="9"/>
    <w:unhideWhenUsed/>
    <w:qFormat/>
    <w:rsid w:val="00EC69AB"/>
    <w:pPr>
      <w:keepNext/>
      <w:numPr>
        <w:ilvl w:val="2"/>
        <w:numId w:val="1"/>
      </w:numPr>
      <w:spacing w:before="360"/>
      <w:jc w:val="left"/>
      <w:outlineLvl w:val="2"/>
    </w:pPr>
    <w:rPr>
      <w:rFonts w:eastAsiaTheme="minorHAnsi" w:cstheme="minorBidi"/>
      <w:lang w:eastAsia="en-US"/>
    </w:rPr>
  </w:style>
  <w:style w:type="paragraph" w:styleId="Heading4">
    <w:name w:val="heading 4"/>
    <w:basedOn w:val="Normal"/>
    <w:next w:val="Normal"/>
    <w:link w:val="Heading4Char"/>
    <w:uiPriority w:val="9"/>
    <w:unhideWhenUsed/>
    <w:qFormat/>
    <w:rsid w:val="004C66E3"/>
    <w:pPr>
      <w:keepNext/>
      <w:numPr>
        <w:ilvl w:val="3"/>
        <w:numId w:val="1"/>
      </w:numPr>
      <w:spacing w:before="360"/>
      <w:ind w:left="709" w:hanging="709"/>
      <w:jc w:val="left"/>
      <w:outlineLvl w:val="3"/>
    </w:pPr>
    <w:rPr>
      <w:rFonts w:eastAsiaTheme="minorHAnsi" w:cstheme="minorBidi"/>
      <w:i/>
      <w:color w:val="2E86C1"/>
      <w:lang w:eastAsia="en-US"/>
    </w:rPr>
  </w:style>
  <w:style w:type="paragraph" w:styleId="Heading5">
    <w:name w:val="heading 5"/>
    <w:basedOn w:val="Normal"/>
    <w:next w:val="Heading4"/>
    <w:link w:val="Heading5Char"/>
    <w:uiPriority w:val="9"/>
    <w:qFormat/>
    <w:rsid w:val="007F127F"/>
    <w:pPr>
      <w:outlineLvl w:val="4"/>
    </w:pPr>
  </w:style>
  <w:style w:type="paragraph" w:styleId="Heading6">
    <w:name w:val="heading 6"/>
    <w:basedOn w:val="Heading5"/>
    <w:next w:val="Normal"/>
    <w:link w:val="Heading6Char"/>
    <w:qFormat/>
    <w:rsid w:val="007F127F"/>
    <w:pPr>
      <w:outlineLvl w:val="5"/>
    </w:pPr>
  </w:style>
  <w:style w:type="paragraph" w:styleId="Heading7">
    <w:name w:val="heading 7"/>
    <w:basedOn w:val="Heading6"/>
    <w:next w:val="Normal"/>
    <w:link w:val="Heading7Char"/>
    <w:qFormat/>
    <w:rsid w:val="007F127F"/>
    <w:pPr>
      <w:outlineLvl w:val="6"/>
    </w:pPr>
  </w:style>
  <w:style w:type="paragraph" w:styleId="Heading8">
    <w:name w:val="heading 8"/>
    <w:basedOn w:val="Heading7"/>
    <w:next w:val="Normal"/>
    <w:link w:val="Heading8Char"/>
    <w:qFormat/>
    <w:rsid w:val="007F127F"/>
    <w:pPr>
      <w:outlineLvl w:val="7"/>
    </w:pPr>
  </w:style>
  <w:style w:type="paragraph" w:styleId="Heading9">
    <w:name w:val="heading 9"/>
    <w:basedOn w:val="Heading8"/>
    <w:next w:val="Normal"/>
    <w:link w:val="Heading9Char"/>
    <w:qFormat/>
    <w:rsid w:val="007F12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A8F"/>
    <w:rPr>
      <w:rFonts w:ascii="Trenda" w:hAnsi="Trenda"/>
      <w:b/>
      <w:caps/>
      <w:sz w:val="36"/>
    </w:rPr>
  </w:style>
  <w:style w:type="character" w:customStyle="1" w:styleId="Heading2Char">
    <w:name w:val="Heading 2 Char"/>
    <w:basedOn w:val="DefaultParagraphFont"/>
    <w:link w:val="Heading2"/>
    <w:uiPriority w:val="9"/>
    <w:rsid w:val="00684D67"/>
    <w:rPr>
      <w:rFonts w:ascii="Trenda" w:hAnsi="Trenda"/>
      <w:b/>
    </w:rPr>
  </w:style>
  <w:style w:type="character" w:customStyle="1" w:styleId="Heading3Char">
    <w:name w:val="Heading 3 Char"/>
    <w:basedOn w:val="DefaultParagraphFont"/>
    <w:link w:val="Heading3"/>
    <w:uiPriority w:val="9"/>
    <w:rsid w:val="00EC69AB"/>
    <w:rPr>
      <w:rFonts w:ascii="Trenda" w:hAnsi="Trenda"/>
    </w:rPr>
  </w:style>
  <w:style w:type="character" w:customStyle="1" w:styleId="Heading4Char">
    <w:name w:val="Heading 4 Char"/>
    <w:basedOn w:val="DefaultParagraphFont"/>
    <w:link w:val="Heading4"/>
    <w:uiPriority w:val="9"/>
    <w:rsid w:val="004C66E3"/>
    <w:rPr>
      <w:rFonts w:ascii="Trenda" w:hAnsi="Trenda"/>
      <w:i/>
      <w:color w:val="2E86C1"/>
    </w:rPr>
  </w:style>
  <w:style w:type="character" w:customStyle="1" w:styleId="Heading5Char">
    <w:name w:val="Heading 5 Char"/>
    <w:basedOn w:val="DefaultParagraphFont"/>
    <w:link w:val="Heading5"/>
    <w:rsid w:val="007F127F"/>
    <w:rPr>
      <w:rFonts w:ascii="Source Sans Pro" w:eastAsia="Times New Roman" w:hAnsi="Source Sans Pro" w:cs="Times New Roman"/>
      <w:lang w:eastAsia="hr-HR"/>
    </w:rPr>
  </w:style>
  <w:style w:type="character" w:customStyle="1" w:styleId="Heading6Char">
    <w:name w:val="Heading 6 Char"/>
    <w:basedOn w:val="DefaultParagraphFont"/>
    <w:link w:val="Heading6"/>
    <w:rsid w:val="007F127F"/>
    <w:rPr>
      <w:rFonts w:ascii="Source Sans Pro" w:eastAsia="Times New Roman" w:hAnsi="Source Sans Pro" w:cs="Times New Roman"/>
      <w:lang w:eastAsia="hr-HR"/>
    </w:rPr>
  </w:style>
  <w:style w:type="character" w:customStyle="1" w:styleId="Heading7Char">
    <w:name w:val="Heading 7 Char"/>
    <w:basedOn w:val="DefaultParagraphFont"/>
    <w:link w:val="Heading7"/>
    <w:rsid w:val="007F127F"/>
    <w:rPr>
      <w:rFonts w:ascii="Source Sans Pro" w:eastAsia="Times New Roman" w:hAnsi="Source Sans Pro" w:cs="Times New Roman"/>
      <w:lang w:eastAsia="hr-HR"/>
    </w:rPr>
  </w:style>
  <w:style w:type="character" w:customStyle="1" w:styleId="Heading8Char">
    <w:name w:val="Heading 8 Char"/>
    <w:basedOn w:val="DefaultParagraphFont"/>
    <w:link w:val="Heading8"/>
    <w:rsid w:val="007F127F"/>
    <w:rPr>
      <w:rFonts w:ascii="Source Sans Pro" w:eastAsia="Times New Roman" w:hAnsi="Source Sans Pro" w:cs="Times New Roman"/>
      <w:lang w:eastAsia="hr-HR"/>
    </w:rPr>
  </w:style>
  <w:style w:type="character" w:customStyle="1" w:styleId="Heading9Char">
    <w:name w:val="Heading 9 Char"/>
    <w:basedOn w:val="DefaultParagraphFont"/>
    <w:link w:val="Heading9"/>
    <w:rsid w:val="007F127F"/>
    <w:rPr>
      <w:rFonts w:ascii="Source Sans Pro" w:eastAsia="Times New Roman" w:hAnsi="Source Sans Pro" w:cs="Times New Roman"/>
      <w:lang w:eastAsia="hr-HR"/>
    </w:rPr>
  </w:style>
  <w:style w:type="paragraph" w:styleId="BalloonText">
    <w:name w:val="Balloon Text"/>
    <w:basedOn w:val="Normal"/>
    <w:link w:val="BalloonTextChar"/>
    <w:unhideWhenUsed/>
    <w:rsid w:val="00A16D39"/>
    <w:pPr>
      <w:spacing w:before="0" w:after="0"/>
    </w:pPr>
    <w:rPr>
      <w:rFonts w:ascii="Tahoma" w:hAnsi="Tahoma" w:cs="Tahoma"/>
      <w:sz w:val="16"/>
      <w:szCs w:val="16"/>
    </w:rPr>
  </w:style>
  <w:style w:type="character" w:customStyle="1" w:styleId="BalloonTextChar">
    <w:name w:val="Balloon Text Char"/>
    <w:basedOn w:val="DefaultParagraphFont"/>
    <w:link w:val="BalloonText"/>
    <w:rsid w:val="00A16D39"/>
    <w:rPr>
      <w:rFonts w:ascii="Tahoma" w:eastAsia="Times New Roman" w:hAnsi="Tahoma" w:cs="Tahoma"/>
      <w:sz w:val="16"/>
      <w:szCs w:val="16"/>
      <w:lang w:eastAsia="hr-HR"/>
    </w:rPr>
  </w:style>
  <w:style w:type="character" w:styleId="FootnoteReference">
    <w:name w:val="footnote reference"/>
    <w:uiPriority w:val="99"/>
    <w:rsid w:val="00D775BE"/>
    <w:rPr>
      <w:vertAlign w:val="superscript"/>
    </w:rPr>
  </w:style>
  <w:style w:type="paragraph" w:customStyle="1" w:styleId="ColorfulShading-Accent11">
    <w:name w:val="Colorful Shading - Accent 11"/>
    <w:hidden/>
    <w:uiPriority w:val="71"/>
    <w:rsid w:val="00F921DF"/>
    <w:pPr>
      <w:spacing w:after="0" w:line="240" w:lineRule="auto"/>
    </w:pPr>
    <w:rPr>
      <w:rFonts w:ascii="Source Sans Pro" w:eastAsia="Times New Roman" w:hAnsi="Source Sans Pro" w:cs="Times New Roman"/>
      <w:szCs w:val="24"/>
      <w:lang w:eastAsia="hr-HR"/>
    </w:rPr>
  </w:style>
  <w:style w:type="paragraph" w:styleId="Revision">
    <w:name w:val="Revision"/>
    <w:hidden/>
    <w:uiPriority w:val="99"/>
    <w:semiHidden/>
    <w:rsid w:val="00F921DF"/>
    <w:pPr>
      <w:spacing w:after="0" w:line="240" w:lineRule="auto"/>
    </w:pPr>
    <w:rPr>
      <w:rFonts w:ascii="Source Sans Pro" w:eastAsia="Times New Roman" w:hAnsi="Source Sans Pro" w:cs="Times New Roman"/>
      <w:sz w:val="24"/>
      <w:szCs w:val="24"/>
      <w:lang w:eastAsia="hr-HR"/>
    </w:rPr>
  </w:style>
  <w:style w:type="character" w:customStyle="1" w:styleId="z-TopofFormChar">
    <w:name w:val="z-Top of Form Char"/>
    <w:link w:val="z-TopofForm"/>
    <w:uiPriority w:val="99"/>
    <w:rsid w:val="00F921DF"/>
    <w:rPr>
      <w:rFonts w:ascii="Arial" w:hAnsi="Arial" w:cs="Arial"/>
      <w:vanish/>
      <w:sz w:val="16"/>
      <w:szCs w:val="16"/>
    </w:rPr>
  </w:style>
  <w:style w:type="paragraph" w:styleId="z-TopofForm">
    <w:name w:val="HTML Top of Form"/>
    <w:basedOn w:val="Normal"/>
    <w:next w:val="Normal"/>
    <w:link w:val="z-TopofFormChar"/>
    <w:hidden/>
    <w:uiPriority w:val="99"/>
    <w:rsid w:val="00F921DF"/>
    <w:pPr>
      <w:pBdr>
        <w:bottom w:val="single" w:sz="6" w:space="1" w:color="auto"/>
      </w:pBdr>
      <w:spacing w:before="0" w:after="0"/>
      <w:jc w:val="center"/>
    </w:pPr>
    <w:rPr>
      <w:rFonts w:ascii="Arial" w:eastAsiaTheme="minorHAnsi" w:hAnsi="Arial" w:cs="Arial"/>
      <w:vanish/>
      <w:sz w:val="16"/>
      <w:szCs w:val="16"/>
      <w:lang w:eastAsia="en-US"/>
    </w:rPr>
  </w:style>
  <w:style w:type="character" w:customStyle="1" w:styleId="z-BottomofFormChar">
    <w:name w:val="z-Bottom of Form Char"/>
    <w:link w:val="z-BottomofForm"/>
    <w:uiPriority w:val="99"/>
    <w:rsid w:val="00F921DF"/>
    <w:rPr>
      <w:rFonts w:ascii="Arial" w:hAnsi="Arial" w:cs="Arial"/>
      <w:vanish/>
      <w:sz w:val="16"/>
      <w:szCs w:val="16"/>
    </w:rPr>
  </w:style>
  <w:style w:type="paragraph" w:styleId="z-BottomofForm">
    <w:name w:val="HTML Bottom of Form"/>
    <w:basedOn w:val="Normal"/>
    <w:next w:val="Normal"/>
    <w:link w:val="z-BottomofFormChar"/>
    <w:hidden/>
    <w:uiPriority w:val="99"/>
    <w:rsid w:val="00F921DF"/>
    <w:pPr>
      <w:pBdr>
        <w:top w:val="single" w:sz="6" w:space="1" w:color="auto"/>
      </w:pBdr>
      <w:spacing w:before="0" w:after="0"/>
      <w:jc w:val="center"/>
    </w:pPr>
    <w:rPr>
      <w:rFonts w:ascii="Arial" w:eastAsiaTheme="minorHAnsi" w:hAnsi="Arial" w:cs="Arial"/>
      <w:vanish/>
      <w:sz w:val="16"/>
      <w:szCs w:val="16"/>
      <w:lang w:eastAsia="en-US"/>
    </w:rPr>
  </w:style>
  <w:style w:type="paragraph" w:styleId="ListParagraph">
    <w:name w:val="List Paragraph"/>
    <w:basedOn w:val="Normal"/>
    <w:link w:val="ListParagraphChar"/>
    <w:uiPriority w:val="34"/>
    <w:qFormat/>
    <w:rsid w:val="00D775BE"/>
    <w:pPr>
      <w:ind w:left="720"/>
      <w:contextualSpacing/>
    </w:pPr>
  </w:style>
  <w:style w:type="paragraph" w:styleId="TOC1">
    <w:name w:val="toc 1"/>
    <w:basedOn w:val="Normal"/>
    <w:next w:val="Normal"/>
    <w:autoRedefine/>
    <w:uiPriority w:val="39"/>
    <w:unhideWhenUsed/>
    <w:rsid w:val="00E91071"/>
    <w:pPr>
      <w:keepNext/>
      <w:tabs>
        <w:tab w:val="right" w:pos="9072"/>
      </w:tabs>
      <w:spacing w:before="360"/>
      <w:ind w:left="567" w:right="-1" w:hanging="567"/>
      <w:jc w:val="left"/>
    </w:pPr>
    <w:rPr>
      <w:b/>
      <w:noProof/>
      <w:color w:val="2E86C1"/>
    </w:rPr>
  </w:style>
  <w:style w:type="paragraph" w:styleId="TOC2">
    <w:name w:val="toc 2"/>
    <w:basedOn w:val="Normal"/>
    <w:next w:val="Normal"/>
    <w:autoRedefine/>
    <w:uiPriority w:val="39"/>
    <w:unhideWhenUsed/>
    <w:rsid w:val="00E91071"/>
    <w:pPr>
      <w:tabs>
        <w:tab w:val="right" w:leader="dot" w:pos="9072"/>
      </w:tabs>
      <w:ind w:left="567" w:right="-1" w:hanging="567"/>
      <w:jc w:val="left"/>
    </w:pPr>
    <w:rPr>
      <w:noProof/>
    </w:rPr>
  </w:style>
  <w:style w:type="paragraph" w:styleId="TOC3">
    <w:name w:val="toc 3"/>
    <w:basedOn w:val="Normal"/>
    <w:next w:val="Normal"/>
    <w:autoRedefine/>
    <w:uiPriority w:val="39"/>
    <w:unhideWhenUsed/>
    <w:rsid w:val="00E91071"/>
    <w:pPr>
      <w:tabs>
        <w:tab w:val="left" w:pos="1276"/>
        <w:tab w:val="right" w:leader="dot" w:pos="9072"/>
      </w:tabs>
      <w:ind w:left="1276" w:right="-1" w:hanging="709"/>
      <w:jc w:val="left"/>
    </w:pPr>
    <w:rPr>
      <w:noProof/>
    </w:rPr>
  </w:style>
  <w:style w:type="paragraph" w:styleId="TOC5">
    <w:name w:val="toc 5"/>
    <w:basedOn w:val="Normal"/>
    <w:next w:val="Normal"/>
    <w:autoRedefine/>
    <w:uiPriority w:val="39"/>
    <w:unhideWhenUsed/>
    <w:rsid w:val="00522452"/>
    <w:pPr>
      <w:spacing w:before="0" w:after="100" w:line="276" w:lineRule="auto"/>
      <w:ind w:left="880"/>
      <w:jc w:val="left"/>
    </w:pPr>
    <w:rPr>
      <w:rFonts w:asciiTheme="minorHAnsi" w:eastAsiaTheme="minorEastAsia" w:hAnsiTheme="minorHAnsi" w:cstheme="minorBidi"/>
    </w:rPr>
  </w:style>
  <w:style w:type="paragraph" w:styleId="TOC4">
    <w:name w:val="toc 4"/>
    <w:basedOn w:val="Normal"/>
    <w:next w:val="Normal"/>
    <w:autoRedefine/>
    <w:uiPriority w:val="39"/>
    <w:unhideWhenUsed/>
    <w:rsid w:val="00E91071"/>
    <w:pPr>
      <w:tabs>
        <w:tab w:val="left" w:pos="2127"/>
        <w:tab w:val="right" w:leader="dot" w:pos="9072"/>
      </w:tabs>
      <w:ind w:left="2127" w:right="-1" w:hanging="851"/>
      <w:jc w:val="left"/>
    </w:pPr>
    <w:rPr>
      <w:noProof/>
    </w:rPr>
  </w:style>
  <w:style w:type="paragraph" w:styleId="TOC6">
    <w:name w:val="toc 6"/>
    <w:basedOn w:val="Normal"/>
    <w:next w:val="Normal"/>
    <w:autoRedefine/>
    <w:uiPriority w:val="39"/>
    <w:unhideWhenUsed/>
    <w:rsid w:val="00522452"/>
    <w:pPr>
      <w:spacing w:before="0"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522452"/>
    <w:pPr>
      <w:spacing w:before="0"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522452"/>
    <w:pPr>
      <w:spacing w:before="0"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522452"/>
    <w:pPr>
      <w:spacing w:before="0" w:after="100" w:line="276" w:lineRule="auto"/>
      <w:ind w:left="1760"/>
      <w:jc w:val="left"/>
    </w:pPr>
    <w:rPr>
      <w:rFonts w:asciiTheme="minorHAnsi" w:eastAsiaTheme="minorEastAsia" w:hAnsiTheme="minorHAnsi" w:cstheme="minorBidi"/>
    </w:rPr>
  </w:style>
  <w:style w:type="character" w:styleId="Hyperlink">
    <w:name w:val="Hyperlink"/>
    <w:basedOn w:val="DefaultParagraphFont"/>
    <w:uiPriority w:val="99"/>
    <w:unhideWhenUsed/>
    <w:rsid w:val="00522452"/>
    <w:rPr>
      <w:color w:val="0000FF" w:themeColor="hyperlink"/>
      <w:u w:val="single"/>
    </w:rPr>
  </w:style>
  <w:style w:type="paragraph" w:customStyle="1" w:styleId="Normalbulleted">
    <w:name w:val="Normal bulleted"/>
    <w:basedOn w:val="Normal"/>
    <w:qFormat/>
    <w:rsid w:val="0081544D"/>
    <w:pPr>
      <w:numPr>
        <w:numId w:val="13"/>
      </w:numPr>
      <w:contextualSpacing/>
    </w:pPr>
  </w:style>
  <w:style w:type="paragraph" w:customStyle="1" w:styleId="NormalNumberedLetter">
    <w:name w:val="Normal Numbered Letter"/>
    <w:basedOn w:val="Normal"/>
    <w:qFormat/>
    <w:rsid w:val="00FC3A24"/>
    <w:pPr>
      <w:numPr>
        <w:numId w:val="3"/>
      </w:numPr>
      <w:contextualSpacing/>
    </w:pPr>
  </w:style>
  <w:style w:type="numbering" w:customStyle="1" w:styleId="StyleBulletedTimesNewRomanBlueLeft05cmHanging05">
    <w:name w:val="Style Bulleted Times New Roman Blue Left:  05 cm Hanging:  05..."/>
    <w:basedOn w:val="NoList"/>
    <w:rsid w:val="00E50469"/>
    <w:pPr>
      <w:numPr>
        <w:numId w:val="4"/>
      </w:numPr>
    </w:pPr>
  </w:style>
  <w:style w:type="numbering" w:customStyle="1" w:styleId="StyleBulletedTimesNewRomanLeft05cmHanging05cm">
    <w:name w:val="Style Bulleted Times New Roman Left:  05 cm Hanging:  05 cm"/>
    <w:basedOn w:val="NoList"/>
    <w:rsid w:val="00E50469"/>
    <w:pPr>
      <w:numPr>
        <w:numId w:val="5"/>
      </w:numPr>
    </w:pPr>
  </w:style>
  <w:style w:type="numbering" w:customStyle="1" w:styleId="StyleBulletedTimesNewRomanBlueLeft05cmHanging051">
    <w:name w:val="Style Bulleted Times New Roman Blue Left:  05 cm Hanging:  05...1"/>
    <w:basedOn w:val="NoList"/>
    <w:rsid w:val="00E50469"/>
    <w:pPr>
      <w:numPr>
        <w:numId w:val="6"/>
      </w:numPr>
    </w:pPr>
  </w:style>
  <w:style w:type="numbering" w:customStyle="1" w:styleId="StyleBulletedTimesNewRoman10ptLeft15cmHanging0">
    <w:name w:val="Style Bulleted Times New Roman 10 pt Left:  15 cm Hanging:  0..."/>
    <w:basedOn w:val="NoList"/>
    <w:rsid w:val="00E50469"/>
    <w:pPr>
      <w:numPr>
        <w:numId w:val="7"/>
      </w:numPr>
    </w:pPr>
  </w:style>
  <w:style w:type="numbering" w:customStyle="1" w:styleId="StyleBulletedTimesNewRoman10ptLeft05cmHanging0">
    <w:name w:val="Style Bulleted Times New Roman 10 pt Left:  05 cm Hanging:  0..."/>
    <w:basedOn w:val="NoList"/>
    <w:rsid w:val="00E50469"/>
    <w:pPr>
      <w:numPr>
        <w:numId w:val="8"/>
      </w:numPr>
    </w:pPr>
  </w:style>
  <w:style w:type="table" w:styleId="TableGrid">
    <w:name w:val="Table Grid"/>
    <w:basedOn w:val="TableNormal"/>
    <w:uiPriority w:val="59"/>
    <w:rsid w:val="00C32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32269"/>
    <w:rPr>
      <w:sz w:val="16"/>
      <w:szCs w:val="16"/>
    </w:rPr>
  </w:style>
  <w:style w:type="paragraph" w:styleId="TableofFigures">
    <w:name w:val="table of figures"/>
    <w:basedOn w:val="Normal"/>
    <w:next w:val="Normal"/>
    <w:uiPriority w:val="99"/>
    <w:unhideWhenUsed/>
    <w:rsid w:val="005D6809"/>
    <w:pPr>
      <w:spacing w:after="0"/>
    </w:pPr>
  </w:style>
  <w:style w:type="paragraph" w:styleId="FootnoteText">
    <w:name w:val="footnote text"/>
    <w:basedOn w:val="Normal"/>
    <w:link w:val="FootnoteTextChar"/>
    <w:uiPriority w:val="99"/>
    <w:semiHidden/>
    <w:unhideWhenUsed/>
    <w:rsid w:val="00D7053A"/>
    <w:pPr>
      <w:spacing w:before="0" w:after="0"/>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D7053A"/>
    <w:rPr>
      <w:sz w:val="20"/>
      <w:szCs w:val="20"/>
    </w:rPr>
  </w:style>
  <w:style w:type="character" w:customStyle="1" w:styleId="ListParagraphChar">
    <w:name w:val="List Paragraph Char"/>
    <w:link w:val="ListParagraph"/>
    <w:uiPriority w:val="34"/>
    <w:locked/>
    <w:rsid w:val="002E22FD"/>
    <w:rPr>
      <w:rFonts w:ascii="Source Sans Pro" w:eastAsia="Times New Roman" w:hAnsi="Source Sans Pro" w:cs="Times New Roman"/>
      <w:lang w:eastAsia="hr-HR"/>
    </w:rPr>
  </w:style>
  <w:style w:type="paragraph" w:customStyle="1" w:styleId="TableofContents">
    <w:name w:val="Table of Contents"/>
    <w:basedOn w:val="Normal"/>
    <w:qFormat/>
    <w:rsid w:val="00D16D52"/>
    <w:pPr>
      <w:tabs>
        <w:tab w:val="right" w:leader="dot" w:pos="9412"/>
      </w:tabs>
      <w:spacing w:before="0" w:after="0"/>
      <w:ind w:left="709" w:right="340" w:hanging="709"/>
      <w:jc w:val="left"/>
    </w:pPr>
    <w:rPr>
      <w:rFonts w:ascii="Times New Roman" w:hAnsi="Times New Roman"/>
      <w:sz w:val="20"/>
      <w:szCs w:val="24"/>
    </w:rPr>
  </w:style>
  <w:style w:type="paragraph" w:styleId="CommentSubject">
    <w:name w:val="annotation subject"/>
    <w:basedOn w:val="Normal"/>
    <w:next w:val="Normal"/>
    <w:link w:val="CommentSubjectChar"/>
    <w:unhideWhenUsed/>
    <w:rsid w:val="001766BD"/>
    <w:rPr>
      <w:b/>
      <w:bCs/>
      <w:sz w:val="20"/>
      <w:szCs w:val="20"/>
    </w:rPr>
  </w:style>
  <w:style w:type="character" w:customStyle="1" w:styleId="CommentSubjectChar">
    <w:name w:val="Comment Subject Char"/>
    <w:basedOn w:val="DefaultParagraphFont"/>
    <w:link w:val="CommentSubject"/>
    <w:rsid w:val="001766BD"/>
    <w:rPr>
      <w:rFonts w:ascii="Source Sans Pro" w:eastAsia="Times New Roman" w:hAnsi="Source Sans Pro" w:cs="Times New Roman"/>
      <w:b/>
      <w:bCs/>
      <w:sz w:val="20"/>
      <w:szCs w:val="20"/>
      <w:lang w:eastAsia="hr-HR"/>
    </w:rPr>
  </w:style>
  <w:style w:type="paragraph" w:styleId="Footer">
    <w:name w:val="footer"/>
    <w:basedOn w:val="Normal"/>
    <w:link w:val="FooterChar"/>
    <w:uiPriority w:val="99"/>
    <w:unhideWhenUsed/>
    <w:rsid w:val="00E22A41"/>
    <w:pPr>
      <w:tabs>
        <w:tab w:val="center" w:pos="4536"/>
        <w:tab w:val="right" w:pos="9072"/>
      </w:tabs>
      <w:spacing w:before="0" w:after="0"/>
    </w:pPr>
  </w:style>
  <w:style w:type="character" w:customStyle="1" w:styleId="FooterChar">
    <w:name w:val="Footer Char"/>
    <w:basedOn w:val="DefaultParagraphFont"/>
    <w:link w:val="Footer"/>
    <w:uiPriority w:val="99"/>
    <w:rsid w:val="00E22A41"/>
    <w:rPr>
      <w:rFonts w:ascii="Source Sans Pro" w:eastAsia="Times New Roman" w:hAnsi="Source Sans Pro" w:cs="Times New Roman"/>
      <w:lang w:eastAsia="hr-HR"/>
    </w:rPr>
  </w:style>
  <w:style w:type="paragraph" w:styleId="Header">
    <w:name w:val="header"/>
    <w:basedOn w:val="Normal"/>
    <w:link w:val="HeaderChar"/>
    <w:unhideWhenUsed/>
    <w:rsid w:val="00E22A41"/>
    <w:pPr>
      <w:tabs>
        <w:tab w:val="center" w:pos="4536"/>
        <w:tab w:val="right" w:pos="9072"/>
      </w:tabs>
      <w:spacing w:before="0" w:after="0"/>
    </w:pPr>
  </w:style>
  <w:style w:type="character" w:customStyle="1" w:styleId="HeaderChar">
    <w:name w:val="Header Char"/>
    <w:basedOn w:val="DefaultParagraphFont"/>
    <w:link w:val="Header"/>
    <w:rsid w:val="00E22A41"/>
    <w:rPr>
      <w:rFonts w:ascii="Source Sans Pro" w:eastAsia="Times New Roman" w:hAnsi="Source Sans Pro" w:cs="Times New Roman"/>
      <w:lang w:eastAsia="hr-HR"/>
    </w:rPr>
  </w:style>
  <w:style w:type="character" w:styleId="FollowedHyperlink">
    <w:name w:val="FollowedHyperlink"/>
    <w:rsid w:val="008D0C69"/>
    <w:rPr>
      <w:color w:val="800080"/>
      <w:u w:val="single"/>
    </w:rPr>
  </w:style>
  <w:style w:type="paragraph" w:customStyle="1" w:styleId="NormalNumberedPurple">
    <w:name w:val="Normal Numbered Purple"/>
    <w:basedOn w:val="Normal"/>
    <w:qFormat/>
    <w:rsid w:val="009D1565"/>
    <w:pPr>
      <w:numPr>
        <w:numId w:val="23"/>
      </w:numPr>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Source Sans Pro" w:eastAsia="Times New Roman" w:hAnsi="Source Sans Pro" w:cs="Times New Roman"/>
      <w:sz w:val="20"/>
      <w:szCs w:val="20"/>
      <w:lang w:eastAsia="hr-HR"/>
    </w:rPr>
  </w:style>
  <w:style w:type="paragraph" w:customStyle="1" w:styleId="NormalNumberedRed">
    <w:name w:val="Normal Numbered Red"/>
    <w:basedOn w:val="Normal"/>
    <w:next w:val="Normal"/>
    <w:qFormat/>
    <w:rsid w:val="009D1565"/>
    <w:pPr>
      <w:numPr>
        <w:numId w:val="24"/>
      </w:numPr>
    </w:pPr>
  </w:style>
  <w:style w:type="paragraph" w:customStyle="1" w:styleId="Default">
    <w:name w:val="Default"/>
    <w:rsid w:val="004C0960"/>
    <w:pPr>
      <w:autoSpaceDE w:val="0"/>
      <w:autoSpaceDN w:val="0"/>
      <w:adjustRightInd w:val="0"/>
      <w:spacing w:after="0" w:line="240" w:lineRule="auto"/>
    </w:pPr>
    <w:rPr>
      <w:rFonts w:ascii="Calibri" w:hAnsi="Calibri" w:cs="Calibri"/>
      <w:color w:val="000000"/>
      <w:sz w:val="24"/>
      <w:szCs w:val="24"/>
    </w:rPr>
  </w:style>
  <w:style w:type="paragraph" w:customStyle="1" w:styleId="NormalFootnoteReference">
    <w:name w:val="Normal Footnote Reference"/>
    <w:basedOn w:val="Normal"/>
    <w:qFormat/>
    <w:rsid w:val="002962D7"/>
    <w:pPr>
      <w:spacing w:before="0" w:after="0"/>
      <w:ind w:left="170" w:hanging="170"/>
      <w:jc w:val="left"/>
    </w:pPr>
    <w:rPr>
      <w:sz w:val="18"/>
      <w:szCs w:val="18"/>
    </w:rPr>
  </w:style>
  <w:style w:type="paragraph" w:customStyle="1" w:styleId="Tekst">
    <w:name w:val="Tekst"/>
    <w:basedOn w:val="BodyText"/>
    <w:rsid w:val="004604B2"/>
    <w:pPr>
      <w:spacing w:before="0" w:after="0" w:line="300" w:lineRule="exact"/>
    </w:pPr>
    <w:rPr>
      <w:rFonts w:ascii="Arial" w:hAnsi="Arial"/>
      <w:sz w:val="20"/>
      <w:szCs w:val="20"/>
      <w:lang w:eastAsia="en-US"/>
    </w:rPr>
  </w:style>
  <w:style w:type="paragraph" w:styleId="BodyText">
    <w:name w:val="Body Text"/>
    <w:basedOn w:val="Normal"/>
    <w:link w:val="BodyTextChar"/>
    <w:uiPriority w:val="99"/>
    <w:semiHidden/>
    <w:unhideWhenUsed/>
    <w:rsid w:val="004604B2"/>
  </w:style>
  <w:style w:type="character" w:customStyle="1" w:styleId="BodyTextChar">
    <w:name w:val="Body Text Char"/>
    <w:basedOn w:val="DefaultParagraphFont"/>
    <w:link w:val="BodyText"/>
    <w:uiPriority w:val="99"/>
    <w:semiHidden/>
    <w:rsid w:val="004604B2"/>
    <w:rPr>
      <w:rFonts w:ascii="Source Sans Pro" w:eastAsia="Times New Roman" w:hAnsi="Source Sans Pro" w:cs="Times New Roman"/>
      <w:lang w:eastAsia="hr-HR"/>
    </w:rPr>
  </w:style>
  <w:style w:type="paragraph" w:styleId="NormalWeb">
    <w:name w:val="Normal (Web)"/>
    <w:basedOn w:val="Normal"/>
    <w:uiPriority w:val="99"/>
    <w:semiHidden/>
    <w:unhideWhenUsed/>
    <w:rsid w:val="009313F5"/>
    <w:pPr>
      <w:spacing w:before="100" w:beforeAutospacing="1" w:after="100" w:afterAutospacing="1"/>
      <w:jc w:val="left"/>
    </w:pPr>
    <w:rPr>
      <w:rFonts w:ascii="Times New Roman" w:hAnsi="Times New Roman"/>
      <w:sz w:val="24"/>
      <w:szCs w:val="24"/>
    </w:rPr>
  </w:style>
  <w:style w:type="paragraph" w:styleId="BodyText2">
    <w:name w:val="Body Text 2"/>
    <w:basedOn w:val="Normal"/>
    <w:link w:val="BodyText2Char"/>
    <w:rsid w:val="0081544D"/>
    <w:pPr>
      <w:spacing w:before="0" w:line="480" w:lineRule="auto"/>
      <w:jc w:val="left"/>
    </w:pPr>
    <w:rPr>
      <w:rFonts w:ascii="Arial" w:hAnsi="Arial"/>
      <w:sz w:val="20"/>
      <w:szCs w:val="20"/>
      <w:lang w:val="en-GB"/>
    </w:rPr>
  </w:style>
  <w:style w:type="character" w:customStyle="1" w:styleId="BodyText2Char">
    <w:name w:val="Body Text 2 Char"/>
    <w:basedOn w:val="DefaultParagraphFont"/>
    <w:link w:val="BodyText2"/>
    <w:rsid w:val="0081544D"/>
    <w:rPr>
      <w:rFonts w:ascii="Arial" w:eastAsia="Times New Roman" w:hAnsi="Arial" w:cs="Times New Roman"/>
      <w:sz w:val="20"/>
      <w:szCs w:val="20"/>
      <w:lang w:val="en-GB" w:eastAsia="hr-HR"/>
    </w:rPr>
  </w:style>
  <w:style w:type="paragraph" w:customStyle="1" w:styleId="t-9-8">
    <w:name w:val="t-9-8"/>
    <w:basedOn w:val="Normal"/>
    <w:rsid w:val="0081544D"/>
    <w:pPr>
      <w:spacing w:before="100" w:beforeAutospacing="1" w:after="100" w:afterAutospacing="1"/>
      <w:jc w:val="left"/>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CD11EE"/>
    <w:rPr>
      <w:color w:val="605E5C"/>
      <w:shd w:val="clear" w:color="auto" w:fill="E1DFDD"/>
    </w:rPr>
  </w:style>
  <w:style w:type="character" w:customStyle="1" w:styleId="UnresolvedMention2">
    <w:name w:val="Unresolved Mention2"/>
    <w:basedOn w:val="DefaultParagraphFont"/>
    <w:uiPriority w:val="99"/>
    <w:semiHidden/>
    <w:unhideWhenUsed/>
    <w:rsid w:val="009B35FE"/>
    <w:rPr>
      <w:color w:val="605E5C"/>
      <w:shd w:val="clear" w:color="auto" w:fill="E1DFDD"/>
    </w:rPr>
  </w:style>
  <w:style w:type="character" w:styleId="Emphasis">
    <w:name w:val="Emphasis"/>
    <w:basedOn w:val="DefaultParagraphFont"/>
    <w:uiPriority w:val="20"/>
    <w:qFormat/>
    <w:rsid w:val="006353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644">
      <w:bodyDiv w:val="1"/>
      <w:marLeft w:val="0"/>
      <w:marRight w:val="0"/>
      <w:marTop w:val="0"/>
      <w:marBottom w:val="0"/>
      <w:divBdr>
        <w:top w:val="none" w:sz="0" w:space="0" w:color="auto"/>
        <w:left w:val="none" w:sz="0" w:space="0" w:color="auto"/>
        <w:bottom w:val="none" w:sz="0" w:space="0" w:color="auto"/>
        <w:right w:val="none" w:sz="0" w:space="0" w:color="auto"/>
      </w:divBdr>
    </w:div>
    <w:div w:id="101384809">
      <w:bodyDiv w:val="1"/>
      <w:marLeft w:val="0"/>
      <w:marRight w:val="0"/>
      <w:marTop w:val="0"/>
      <w:marBottom w:val="0"/>
      <w:divBdr>
        <w:top w:val="none" w:sz="0" w:space="0" w:color="auto"/>
        <w:left w:val="none" w:sz="0" w:space="0" w:color="auto"/>
        <w:bottom w:val="none" w:sz="0" w:space="0" w:color="auto"/>
        <w:right w:val="none" w:sz="0" w:space="0" w:color="auto"/>
      </w:divBdr>
    </w:div>
    <w:div w:id="113599354">
      <w:bodyDiv w:val="1"/>
      <w:marLeft w:val="0"/>
      <w:marRight w:val="0"/>
      <w:marTop w:val="0"/>
      <w:marBottom w:val="0"/>
      <w:divBdr>
        <w:top w:val="none" w:sz="0" w:space="0" w:color="auto"/>
        <w:left w:val="none" w:sz="0" w:space="0" w:color="auto"/>
        <w:bottom w:val="none" w:sz="0" w:space="0" w:color="auto"/>
        <w:right w:val="none" w:sz="0" w:space="0" w:color="auto"/>
      </w:divBdr>
    </w:div>
    <w:div w:id="126440136">
      <w:bodyDiv w:val="1"/>
      <w:marLeft w:val="0"/>
      <w:marRight w:val="0"/>
      <w:marTop w:val="0"/>
      <w:marBottom w:val="0"/>
      <w:divBdr>
        <w:top w:val="none" w:sz="0" w:space="0" w:color="auto"/>
        <w:left w:val="none" w:sz="0" w:space="0" w:color="auto"/>
        <w:bottom w:val="none" w:sz="0" w:space="0" w:color="auto"/>
        <w:right w:val="none" w:sz="0" w:space="0" w:color="auto"/>
      </w:divBdr>
    </w:div>
    <w:div w:id="129253443">
      <w:bodyDiv w:val="1"/>
      <w:marLeft w:val="0"/>
      <w:marRight w:val="0"/>
      <w:marTop w:val="0"/>
      <w:marBottom w:val="0"/>
      <w:divBdr>
        <w:top w:val="none" w:sz="0" w:space="0" w:color="auto"/>
        <w:left w:val="none" w:sz="0" w:space="0" w:color="auto"/>
        <w:bottom w:val="none" w:sz="0" w:space="0" w:color="auto"/>
        <w:right w:val="none" w:sz="0" w:space="0" w:color="auto"/>
      </w:divBdr>
    </w:div>
    <w:div w:id="221673163">
      <w:bodyDiv w:val="1"/>
      <w:marLeft w:val="0"/>
      <w:marRight w:val="0"/>
      <w:marTop w:val="0"/>
      <w:marBottom w:val="0"/>
      <w:divBdr>
        <w:top w:val="none" w:sz="0" w:space="0" w:color="auto"/>
        <w:left w:val="none" w:sz="0" w:space="0" w:color="auto"/>
        <w:bottom w:val="none" w:sz="0" w:space="0" w:color="auto"/>
        <w:right w:val="none" w:sz="0" w:space="0" w:color="auto"/>
      </w:divBdr>
    </w:div>
    <w:div w:id="227031620">
      <w:bodyDiv w:val="1"/>
      <w:marLeft w:val="0"/>
      <w:marRight w:val="0"/>
      <w:marTop w:val="0"/>
      <w:marBottom w:val="0"/>
      <w:divBdr>
        <w:top w:val="none" w:sz="0" w:space="0" w:color="auto"/>
        <w:left w:val="none" w:sz="0" w:space="0" w:color="auto"/>
        <w:bottom w:val="none" w:sz="0" w:space="0" w:color="auto"/>
        <w:right w:val="none" w:sz="0" w:space="0" w:color="auto"/>
      </w:divBdr>
    </w:div>
    <w:div w:id="235015639">
      <w:bodyDiv w:val="1"/>
      <w:marLeft w:val="0"/>
      <w:marRight w:val="0"/>
      <w:marTop w:val="0"/>
      <w:marBottom w:val="0"/>
      <w:divBdr>
        <w:top w:val="none" w:sz="0" w:space="0" w:color="auto"/>
        <w:left w:val="none" w:sz="0" w:space="0" w:color="auto"/>
        <w:bottom w:val="none" w:sz="0" w:space="0" w:color="auto"/>
        <w:right w:val="none" w:sz="0" w:space="0" w:color="auto"/>
      </w:divBdr>
    </w:div>
    <w:div w:id="277226213">
      <w:bodyDiv w:val="1"/>
      <w:marLeft w:val="0"/>
      <w:marRight w:val="0"/>
      <w:marTop w:val="0"/>
      <w:marBottom w:val="0"/>
      <w:divBdr>
        <w:top w:val="none" w:sz="0" w:space="0" w:color="auto"/>
        <w:left w:val="none" w:sz="0" w:space="0" w:color="auto"/>
        <w:bottom w:val="none" w:sz="0" w:space="0" w:color="auto"/>
        <w:right w:val="none" w:sz="0" w:space="0" w:color="auto"/>
      </w:divBdr>
    </w:div>
    <w:div w:id="286743746">
      <w:bodyDiv w:val="1"/>
      <w:marLeft w:val="0"/>
      <w:marRight w:val="0"/>
      <w:marTop w:val="0"/>
      <w:marBottom w:val="0"/>
      <w:divBdr>
        <w:top w:val="none" w:sz="0" w:space="0" w:color="auto"/>
        <w:left w:val="none" w:sz="0" w:space="0" w:color="auto"/>
        <w:bottom w:val="none" w:sz="0" w:space="0" w:color="auto"/>
        <w:right w:val="none" w:sz="0" w:space="0" w:color="auto"/>
      </w:divBdr>
    </w:div>
    <w:div w:id="293022505">
      <w:bodyDiv w:val="1"/>
      <w:marLeft w:val="0"/>
      <w:marRight w:val="0"/>
      <w:marTop w:val="0"/>
      <w:marBottom w:val="0"/>
      <w:divBdr>
        <w:top w:val="none" w:sz="0" w:space="0" w:color="auto"/>
        <w:left w:val="none" w:sz="0" w:space="0" w:color="auto"/>
        <w:bottom w:val="none" w:sz="0" w:space="0" w:color="auto"/>
        <w:right w:val="none" w:sz="0" w:space="0" w:color="auto"/>
      </w:divBdr>
    </w:div>
    <w:div w:id="325943030">
      <w:bodyDiv w:val="1"/>
      <w:marLeft w:val="0"/>
      <w:marRight w:val="0"/>
      <w:marTop w:val="0"/>
      <w:marBottom w:val="0"/>
      <w:divBdr>
        <w:top w:val="none" w:sz="0" w:space="0" w:color="auto"/>
        <w:left w:val="none" w:sz="0" w:space="0" w:color="auto"/>
        <w:bottom w:val="none" w:sz="0" w:space="0" w:color="auto"/>
        <w:right w:val="none" w:sz="0" w:space="0" w:color="auto"/>
      </w:divBdr>
    </w:div>
    <w:div w:id="372076249">
      <w:bodyDiv w:val="1"/>
      <w:marLeft w:val="0"/>
      <w:marRight w:val="0"/>
      <w:marTop w:val="0"/>
      <w:marBottom w:val="0"/>
      <w:divBdr>
        <w:top w:val="none" w:sz="0" w:space="0" w:color="auto"/>
        <w:left w:val="none" w:sz="0" w:space="0" w:color="auto"/>
        <w:bottom w:val="none" w:sz="0" w:space="0" w:color="auto"/>
        <w:right w:val="none" w:sz="0" w:space="0" w:color="auto"/>
      </w:divBdr>
      <w:divsChild>
        <w:div w:id="818306876">
          <w:marLeft w:val="0"/>
          <w:marRight w:val="0"/>
          <w:marTop w:val="0"/>
          <w:marBottom w:val="0"/>
          <w:divBdr>
            <w:top w:val="none" w:sz="0" w:space="0" w:color="auto"/>
            <w:left w:val="none" w:sz="0" w:space="0" w:color="auto"/>
            <w:bottom w:val="none" w:sz="0" w:space="0" w:color="auto"/>
            <w:right w:val="none" w:sz="0" w:space="0" w:color="auto"/>
          </w:divBdr>
          <w:divsChild>
            <w:div w:id="1927612665">
              <w:marLeft w:val="0"/>
              <w:marRight w:val="0"/>
              <w:marTop w:val="0"/>
              <w:marBottom w:val="0"/>
              <w:divBdr>
                <w:top w:val="none" w:sz="0" w:space="0" w:color="auto"/>
                <w:left w:val="none" w:sz="0" w:space="0" w:color="auto"/>
                <w:bottom w:val="none" w:sz="0" w:space="0" w:color="auto"/>
                <w:right w:val="none" w:sz="0" w:space="0" w:color="auto"/>
              </w:divBdr>
              <w:divsChild>
                <w:div w:id="955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0757">
      <w:bodyDiv w:val="1"/>
      <w:marLeft w:val="0"/>
      <w:marRight w:val="0"/>
      <w:marTop w:val="0"/>
      <w:marBottom w:val="0"/>
      <w:divBdr>
        <w:top w:val="none" w:sz="0" w:space="0" w:color="auto"/>
        <w:left w:val="none" w:sz="0" w:space="0" w:color="auto"/>
        <w:bottom w:val="none" w:sz="0" w:space="0" w:color="auto"/>
        <w:right w:val="none" w:sz="0" w:space="0" w:color="auto"/>
      </w:divBdr>
    </w:div>
    <w:div w:id="437334902">
      <w:bodyDiv w:val="1"/>
      <w:marLeft w:val="0"/>
      <w:marRight w:val="0"/>
      <w:marTop w:val="0"/>
      <w:marBottom w:val="0"/>
      <w:divBdr>
        <w:top w:val="none" w:sz="0" w:space="0" w:color="auto"/>
        <w:left w:val="none" w:sz="0" w:space="0" w:color="auto"/>
        <w:bottom w:val="none" w:sz="0" w:space="0" w:color="auto"/>
        <w:right w:val="none" w:sz="0" w:space="0" w:color="auto"/>
      </w:divBdr>
    </w:div>
    <w:div w:id="444229324">
      <w:bodyDiv w:val="1"/>
      <w:marLeft w:val="0"/>
      <w:marRight w:val="0"/>
      <w:marTop w:val="0"/>
      <w:marBottom w:val="0"/>
      <w:divBdr>
        <w:top w:val="none" w:sz="0" w:space="0" w:color="auto"/>
        <w:left w:val="none" w:sz="0" w:space="0" w:color="auto"/>
        <w:bottom w:val="none" w:sz="0" w:space="0" w:color="auto"/>
        <w:right w:val="none" w:sz="0" w:space="0" w:color="auto"/>
      </w:divBdr>
    </w:div>
    <w:div w:id="464129869">
      <w:bodyDiv w:val="1"/>
      <w:marLeft w:val="0"/>
      <w:marRight w:val="0"/>
      <w:marTop w:val="0"/>
      <w:marBottom w:val="0"/>
      <w:divBdr>
        <w:top w:val="none" w:sz="0" w:space="0" w:color="auto"/>
        <w:left w:val="none" w:sz="0" w:space="0" w:color="auto"/>
        <w:bottom w:val="none" w:sz="0" w:space="0" w:color="auto"/>
        <w:right w:val="none" w:sz="0" w:space="0" w:color="auto"/>
      </w:divBdr>
    </w:div>
    <w:div w:id="484321836">
      <w:bodyDiv w:val="1"/>
      <w:marLeft w:val="0"/>
      <w:marRight w:val="0"/>
      <w:marTop w:val="0"/>
      <w:marBottom w:val="0"/>
      <w:divBdr>
        <w:top w:val="none" w:sz="0" w:space="0" w:color="auto"/>
        <w:left w:val="none" w:sz="0" w:space="0" w:color="auto"/>
        <w:bottom w:val="none" w:sz="0" w:space="0" w:color="auto"/>
        <w:right w:val="none" w:sz="0" w:space="0" w:color="auto"/>
      </w:divBdr>
    </w:div>
    <w:div w:id="525211861">
      <w:bodyDiv w:val="1"/>
      <w:marLeft w:val="0"/>
      <w:marRight w:val="0"/>
      <w:marTop w:val="0"/>
      <w:marBottom w:val="0"/>
      <w:divBdr>
        <w:top w:val="none" w:sz="0" w:space="0" w:color="auto"/>
        <w:left w:val="none" w:sz="0" w:space="0" w:color="auto"/>
        <w:bottom w:val="none" w:sz="0" w:space="0" w:color="auto"/>
        <w:right w:val="none" w:sz="0" w:space="0" w:color="auto"/>
      </w:divBdr>
    </w:div>
    <w:div w:id="525826685">
      <w:bodyDiv w:val="1"/>
      <w:marLeft w:val="0"/>
      <w:marRight w:val="0"/>
      <w:marTop w:val="0"/>
      <w:marBottom w:val="0"/>
      <w:divBdr>
        <w:top w:val="none" w:sz="0" w:space="0" w:color="auto"/>
        <w:left w:val="none" w:sz="0" w:space="0" w:color="auto"/>
        <w:bottom w:val="none" w:sz="0" w:space="0" w:color="auto"/>
        <w:right w:val="none" w:sz="0" w:space="0" w:color="auto"/>
      </w:divBdr>
    </w:div>
    <w:div w:id="585580888">
      <w:bodyDiv w:val="1"/>
      <w:marLeft w:val="0"/>
      <w:marRight w:val="0"/>
      <w:marTop w:val="0"/>
      <w:marBottom w:val="0"/>
      <w:divBdr>
        <w:top w:val="none" w:sz="0" w:space="0" w:color="auto"/>
        <w:left w:val="none" w:sz="0" w:space="0" w:color="auto"/>
        <w:bottom w:val="none" w:sz="0" w:space="0" w:color="auto"/>
        <w:right w:val="none" w:sz="0" w:space="0" w:color="auto"/>
      </w:divBdr>
    </w:div>
    <w:div w:id="622075171">
      <w:bodyDiv w:val="1"/>
      <w:marLeft w:val="0"/>
      <w:marRight w:val="0"/>
      <w:marTop w:val="0"/>
      <w:marBottom w:val="0"/>
      <w:divBdr>
        <w:top w:val="none" w:sz="0" w:space="0" w:color="auto"/>
        <w:left w:val="none" w:sz="0" w:space="0" w:color="auto"/>
        <w:bottom w:val="none" w:sz="0" w:space="0" w:color="auto"/>
        <w:right w:val="none" w:sz="0" w:space="0" w:color="auto"/>
      </w:divBdr>
      <w:divsChild>
        <w:div w:id="750929969">
          <w:marLeft w:val="0"/>
          <w:marRight w:val="0"/>
          <w:marTop w:val="0"/>
          <w:marBottom w:val="0"/>
          <w:divBdr>
            <w:top w:val="none" w:sz="0" w:space="0" w:color="auto"/>
            <w:left w:val="none" w:sz="0" w:space="0" w:color="auto"/>
            <w:bottom w:val="none" w:sz="0" w:space="0" w:color="auto"/>
            <w:right w:val="none" w:sz="0" w:space="0" w:color="auto"/>
          </w:divBdr>
          <w:divsChild>
            <w:div w:id="1688408974">
              <w:marLeft w:val="0"/>
              <w:marRight w:val="0"/>
              <w:marTop w:val="0"/>
              <w:marBottom w:val="0"/>
              <w:divBdr>
                <w:top w:val="none" w:sz="0" w:space="0" w:color="auto"/>
                <w:left w:val="none" w:sz="0" w:space="0" w:color="auto"/>
                <w:bottom w:val="none" w:sz="0" w:space="0" w:color="auto"/>
                <w:right w:val="none" w:sz="0" w:space="0" w:color="auto"/>
              </w:divBdr>
              <w:divsChild>
                <w:div w:id="20024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4647">
      <w:bodyDiv w:val="1"/>
      <w:marLeft w:val="0"/>
      <w:marRight w:val="0"/>
      <w:marTop w:val="0"/>
      <w:marBottom w:val="0"/>
      <w:divBdr>
        <w:top w:val="none" w:sz="0" w:space="0" w:color="auto"/>
        <w:left w:val="none" w:sz="0" w:space="0" w:color="auto"/>
        <w:bottom w:val="none" w:sz="0" w:space="0" w:color="auto"/>
        <w:right w:val="none" w:sz="0" w:space="0" w:color="auto"/>
      </w:divBdr>
    </w:div>
    <w:div w:id="671378078">
      <w:bodyDiv w:val="1"/>
      <w:marLeft w:val="0"/>
      <w:marRight w:val="0"/>
      <w:marTop w:val="0"/>
      <w:marBottom w:val="0"/>
      <w:divBdr>
        <w:top w:val="none" w:sz="0" w:space="0" w:color="auto"/>
        <w:left w:val="none" w:sz="0" w:space="0" w:color="auto"/>
        <w:bottom w:val="none" w:sz="0" w:space="0" w:color="auto"/>
        <w:right w:val="none" w:sz="0" w:space="0" w:color="auto"/>
      </w:divBdr>
    </w:div>
    <w:div w:id="681591957">
      <w:bodyDiv w:val="1"/>
      <w:marLeft w:val="0"/>
      <w:marRight w:val="0"/>
      <w:marTop w:val="0"/>
      <w:marBottom w:val="0"/>
      <w:divBdr>
        <w:top w:val="none" w:sz="0" w:space="0" w:color="auto"/>
        <w:left w:val="none" w:sz="0" w:space="0" w:color="auto"/>
        <w:bottom w:val="none" w:sz="0" w:space="0" w:color="auto"/>
        <w:right w:val="none" w:sz="0" w:space="0" w:color="auto"/>
      </w:divBdr>
    </w:div>
    <w:div w:id="683283954">
      <w:bodyDiv w:val="1"/>
      <w:marLeft w:val="0"/>
      <w:marRight w:val="0"/>
      <w:marTop w:val="0"/>
      <w:marBottom w:val="0"/>
      <w:divBdr>
        <w:top w:val="none" w:sz="0" w:space="0" w:color="auto"/>
        <w:left w:val="none" w:sz="0" w:space="0" w:color="auto"/>
        <w:bottom w:val="none" w:sz="0" w:space="0" w:color="auto"/>
        <w:right w:val="none" w:sz="0" w:space="0" w:color="auto"/>
      </w:divBdr>
    </w:div>
    <w:div w:id="701976446">
      <w:bodyDiv w:val="1"/>
      <w:marLeft w:val="0"/>
      <w:marRight w:val="0"/>
      <w:marTop w:val="0"/>
      <w:marBottom w:val="0"/>
      <w:divBdr>
        <w:top w:val="none" w:sz="0" w:space="0" w:color="auto"/>
        <w:left w:val="none" w:sz="0" w:space="0" w:color="auto"/>
        <w:bottom w:val="none" w:sz="0" w:space="0" w:color="auto"/>
        <w:right w:val="none" w:sz="0" w:space="0" w:color="auto"/>
      </w:divBdr>
    </w:div>
    <w:div w:id="789474200">
      <w:bodyDiv w:val="1"/>
      <w:marLeft w:val="0"/>
      <w:marRight w:val="0"/>
      <w:marTop w:val="0"/>
      <w:marBottom w:val="0"/>
      <w:divBdr>
        <w:top w:val="none" w:sz="0" w:space="0" w:color="auto"/>
        <w:left w:val="none" w:sz="0" w:space="0" w:color="auto"/>
        <w:bottom w:val="none" w:sz="0" w:space="0" w:color="auto"/>
        <w:right w:val="none" w:sz="0" w:space="0" w:color="auto"/>
      </w:divBdr>
    </w:div>
    <w:div w:id="895699178">
      <w:bodyDiv w:val="1"/>
      <w:marLeft w:val="0"/>
      <w:marRight w:val="0"/>
      <w:marTop w:val="0"/>
      <w:marBottom w:val="0"/>
      <w:divBdr>
        <w:top w:val="none" w:sz="0" w:space="0" w:color="auto"/>
        <w:left w:val="none" w:sz="0" w:space="0" w:color="auto"/>
        <w:bottom w:val="none" w:sz="0" w:space="0" w:color="auto"/>
        <w:right w:val="none" w:sz="0" w:space="0" w:color="auto"/>
      </w:divBdr>
    </w:div>
    <w:div w:id="926232181">
      <w:bodyDiv w:val="1"/>
      <w:marLeft w:val="0"/>
      <w:marRight w:val="0"/>
      <w:marTop w:val="0"/>
      <w:marBottom w:val="0"/>
      <w:divBdr>
        <w:top w:val="none" w:sz="0" w:space="0" w:color="auto"/>
        <w:left w:val="none" w:sz="0" w:space="0" w:color="auto"/>
        <w:bottom w:val="none" w:sz="0" w:space="0" w:color="auto"/>
        <w:right w:val="none" w:sz="0" w:space="0" w:color="auto"/>
      </w:divBdr>
    </w:div>
    <w:div w:id="964965602">
      <w:bodyDiv w:val="1"/>
      <w:marLeft w:val="0"/>
      <w:marRight w:val="0"/>
      <w:marTop w:val="0"/>
      <w:marBottom w:val="0"/>
      <w:divBdr>
        <w:top w:val="none" w:sz="0" w:space="0" w:color="auto"/>
        <w:left w:val="none" w:sz="0" w:space="0" w:color="auto"/>
        <w:bottom w:val="none" w:sz="0" w:space="0" w:color="auto"/>
        <w:right w:val="none" w:sz="0" w:space="0" w:color="auto"/>
      </w:divBdr>
    </w:div>
    <w:div w:id="1005087765">
      <w:bodyDiv w:val="1"/>
      <w:marLeft w:val="0"/>
      <w:marRight w:val="0"/>
      <w:marTop w:val="0"/>
      <w:marBottom w:val="0"/>
      <w:divBdr>
        <w:top w:val="none" w:sz="0" w:space="0" w:color="auto"/>
        <w:left w:val="none" w:sz="0" w:space="0" w:color="auto"/>
        <w:bottom w:val="none" w:sz="0" w:space="0" w:color="auto"/>
        <w:right w:val="none" w:sz="0" w:space="0" w:color="auto"/>
      </w:divBdr>
      <w:divsChild>
        <w:div w:id="1151172053">
          <w:marLeft w:val="0"/>
          <w:marRight w:val="0"/>
          <w:marTop w:val="0"/>
          <w:marBottom w:val="0"/>
          <w:divBdr>
            <w:top w:val="none" w:sz="0" w:space="0" w:color="auto"/>
            <w:left w:val="none" w:sz="0" w:space="0" w:color="auto"/>
            <w:bottom w:val="none" w:sz="0" w:space="0" w:color="auto"/>
            <w:right w:val="none" w:sz="0" w:space="0" w:color="auto"/>
          </w:divBdr>
          <w:divsChild>
            <w:div w:id="67852108">
              <w:marLeft w:val="0"/>
              <w:marRight w:val="0"/>
              <w:marTop w:val="0"/>
              <w:marBottom w:val="0"/>
              <w:divBdr>
                <w:top w:val="none" w:sz="0" w:space="0" w:color="auto"/>
                <w:left w:val="none" w:sz="0" w:space="0" w:color="auto"/>
                <w:bottom w:val="none" w:sz="0" w:space="0" w:color="auto"/>
                <w:right w:val="none" w:sz="0" w:space="0" w:color="auto"/>
              </w:divBdr>
              <w:divsChild>
                <w:div w:id="797725168">
                  <w:marLeft w:val="0"/>
                  <w:marRight w:val="0"/>
                  <w:marTop w:val="0"/>
                  <w:marBottom w:val="0"/>
                  <w:divBdr>
                    <w:top w:val="none" w:sz="0" w:space="0" w:color="auto"/>
                    <w:left w:val="none" w:sz="0" w:space="0" w:color="auto"/>
                    <w:bottom w:val="none" w:sz="0" w:space="0" w:color="auto"/>
                    <w:right w:val="none" w:sz="0" w:space="0" w:color="auto"/>
                  </w:divBdr>
                </w:div>
              </w:divsChild>
            </w:div>
            <w:div w:id="1698775320">
              <w:marLeft w:val="0"/>
              <w:marRight w:val="0"/>
              <w:marTop w:val="0"/>
              <w:marBottom w:val="0"/>
              <w:divBdr>
                <w:top w:val="none" w:sz="0" w:space="0" w:color="auto"/>
                <w:left w:val="none" w:sz="0" w:space="0" w:color="auto"/>
                <w:bottom w:val="none" w:sz="0" w:space="0" w:color="auto"/>
                <w:right w:val="none" w:sz="0" w:space="0" w:color="auto"/>
              </w:divBdr>
              <w:divsChild>
                <w:div w:id="3324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147">
          <w:marLeft w:val="0"/>
          <w:marRight w:val="0"/>
          <w:marTop w:val="0"/>
          <w:marBottom w:val="0"/>
          <w:divBdr>
            <w:top w:val="none" w:sz="0" w:space="0" w:color="auto"/>
            <w:left w:val="none" w:sz="0" w:space="0" w:color="auto"/>
            <w:bottom w:val="none" w:sz="0" w:space="0" w:color="auto"/>
            <w:right w:val="none" w:sz="0" w:space="0" w:color="auto"/>
          </w:divBdr>
          <w:divsChild>
            <w:div w:id="2086680342">
              <w:marLeft w:val="0"/>
              <w:marRight w:val="0"/>
              <w:marTop w:val="0"/>
              <w:marBottom w:val="0"/>
              <w:divBdr>
                <w:top w:val="none" w:sz="0" w:space="0" w:color="auto"/>
                <w:left w:val="none" w:sz="0" w:space="0" w:color="auto"/>
                <w:bottom w:val="none" w:sz="0" w:space="0" w:color="auto"/>
                <w:right w:val="none" w:sz="0" w:space="0" w:color="auto"/>
              </w:divBdr>
              <w:divsChild>
                <w:div w:id="41903841">
                  <w:marLeft w:val="0"/>
                  <w:marRight w:val="0"/>
                  <w:marTop w:val="0"/>
                  <w:marBottom w:val="0"/>
                  <w:divBdr>
                    <w:top w:val="none" w:sz="0" w:space="0" w:color="auto"/>
                    <w:left w:val="none" w:sz="0" w:space="0" w:color="auto"/>
                    <w:bottom w:val="none" w:sz="0" w:space="0" w:color="auto"/>
                    <w:right w:val="none" w:sz="0" w:space="0" w:color="auto"/>
                  </w:divBdr>
                </w:div>
              </w:divsChild>
            </w:div>
            <w:div w:id="1068766276">
              <w:marLeft w:val="0"/>
              <w:marRight w:val="0"/>
              <w:marTop w:val="0"/>
              <w:marBottom w:val="0"/>
              <w:divBdr>
                <w:top w:val="none" w:sz="0" w:space="0" w:color="auto"/>
                <w:left w:val="none" w:sz="0" w:space="0" w:color="auto"/>
                <w:bottom w:val="none" w:sz="0" w:space="0" w:color="auto"/>
                <w:right w:val="none" w:sz="0" w:space="0" w:color="auto"/>
              </w:divBdr>
              <w:divsChild>
                <w:div w:id="11697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4031">
      <w:bodyDiv w:val="1"/>
      <w:marLeft w:val="0"/>
      <w:marRight w:val="0"/>
      <w:marTop w:val="0"/>
      <w:marBottom w:val="0"/>
      <w:divBdr>
        <w:top w:val="none" w:sz="0" w:space="0" w:color="auto"/>
        <w:left w:val="none" w:sz="0" w:space="0" w:color="auto"/>
        <w:bottom w:val="none" w:sz="0" w:space="0" w:color="auto"/>
        <w:right w:val="none" w:sz="0" w:space="0" w:color="auto"/>
      </w:divBdr>
    </w:div>
    <w:div w:id="1090663727">
      <w:bodyDiv w:val="1"/>
      <w:marLeft w:val="0"/>
      <w:marRight w:val="0"/>
      <w:marTop w:val="0"/>
      <w:marBottom w:val="0"/>
      <w:divBdr>
        <w:top w:val="none" w:sz="0" w:space="0" w:color="auto"/>
        <w:left w:val="none" w:sz="0" w:space="0" w:color="auto"/>
        <w:bottom w:val="none" w:sz="0" w:space="0" w:color="auto"/>
        <w:right w:val="none" w:sz="0" w:space="0" w:color="auto"/>
      </w:divBdr>
    </w:div>
    <w:div w:id="1091510555">
      <w:bodyDiv w:val="1"/>
      <w:marLeft w:val="0"/>
      <w:marRight w:val="0"/>
      <w:marTop w:val="0"/>
      <w:marBottom w:val="0"/>
      <w:divBdr>
        <w:top w:val="none" w:sz="0" w:space="0" w:color="auto"/>
        <w:left w:val="none" w:sz="0" w:space="0" w:color="auto"/>
        <w:bottom w:val="none" w:sz="0" w:space="0" w:color="auto"/>
        <w:right w:val="none" w:sz="0" w:space="0" w:color="auto"/>
      </w:divBdr>
    </w:div>
    <w:div w:id="1118833286">
      <w:bodyDiv w:val="1"/>
      <w:marLeft w:val="0"/>
      <w:marRight w:val="0"/>
      <w:marTop w:val="0"/>
      <w:marBottom w:val="0"/>
      <w:divBdr>
        <w:top w:val="none" w:sz="0" w:space="0" w:color="auto"/>
        <w:left w:val="none" w:sz="0" w:space="0" w:color="auto"/>
        <w:bottom w:val="none" w:sz="0" w:space="0" w:color="auto"/>
        <w:right w:val="none" w:sz="0" w:space="0" w:color="auto"/>
      </w:divBdr>
    </w:div>
    <w:div w:id="1126004208">
      <w:bodyDiv w:val="1"/>
      <w:marLeft w:val="0"/>
      <w:marRight w:val="0"/>
      <w:marTop w:val="0"/>
      <w:marBottom w:val="0"/>
      <w:divBdr>
        <w:top w:val="none" w:sz="0" w:space="0" w:color="auto"/>
        <w:left w:val="none" w:sz="0" w:space="0" w:color="auto"/>
        <w:bottom w:val="none" w:sz="0" w:space="0" w:color="auto"/>
        <w:right w:val="none" w:sz="0" w:space="0" w:color="auto"/>
      </w:divBdr>
      <w:divsChild>
        <w:div w:id="723874912">
          <w:marLeft w:val="0"/>
          <w:marRight w:val="0"/>
          <w:marTop w:val="0"/>
          <w:marBottom w:val="0"/>
          <w:divBdr>
            <w:top w:val="none" w:sz="0" w:space="0" w:color="auto"/>
            <w:left w:val="none" w:sz="0" w:space="0" w:color="auto"/>
            <w:bottom w:val="none" w:sz="0" w:space="0" w:color="auto"/>
            <w:right w:val="none" w:sz="0" w:space="0" w:color="auto"/>
          </w:divBdr>
          <w:divsChild>
            <w:div w:id="4526372">
              <w:marLeft w:val="0"/>
              <w:marRight w:val="0"/>
              <w:marTop w:val="0"/>
              <w:marBottom w:val="0"/>
              <w:divBdr>
                <w:top w:val="none" w:sz="0" w:space="0" w:color="auto"/>
                <w:left w:val="none" w:sz="0" w:space="0" w:color="auto"/>
                <w:bottom w:val="none" w:sz="0" w:space="0" w:color="auto"/>
                <w:right w:val="none" w:sz="0" w:space="0" w:color="auto"/>
              </w:divBdr>
              <w:divsChild>
                <w:div w:id="8972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2157">
      <w:bodyDiv w:val="1"/>
      <w:marLeft w:val="0"/>
      <w:marRight w:val="0"/>
      <w:marTop w:val="0"/>
      <w:marBottom w:val="0"/>
      <w:divBdr>
        <w:top w:val="none" w:sz="0" w:space="0" w:color="auto"/>
        <w:left w:val="none" w:sz="0" w:space="0" w:color="auto"/>
        <w:bottom w:val="none" w:sz="0" w:space="0" w:color="auto"/>
        <w:right w:val="none" w:sz="0" w:space="0" w:color="auto"/>
      </w:divBdr>
    </w:div>
    <w:div w:id="1173645341">
      <w:bodyDiv w:val="1"/>
      <w:marLeft w:val="0"/>
      <w:marRight w:val="0"/>
      <w:marTop w:val="0"/>
      <w:marBottom w:val="0"/>
      <w:divBdr>
        <w:top w:val="none" w:sz="0" w:space="0" w:color="auto"/>
        <w:left w:val="none" w:sz="0" w:space="0" w:color="auto"/>
        <w:bottom w:val="none" w:sz="0" w:space="0" w:color="auto"/>
        <w:right w:val="none" w:sz="0" w:space="0" w:color="auto"/>
      </w:divBdr>
    </w:div>
    <w:div w:id="1175192599">
      <w:bodyDiv w:val="1"/>
      <w:marLeft w:val="0"/>
      <w:marRight w:val="0"/>
      <w:marTop w:val="0"/>
      <w:marBottom w:val="0"/>
      <w:divBdr>
        <w:top w:val="none" w:sz="0" w:space="0" w:color="auto"/>
        <w:left w:val="none" w:sz="0" w:space="0" w:color="auto"/>
        <w:bottom w:val="none" w:sz="0" w:space="0" w:color="auto"/>
        <w:right w:val="none" w:sz="0" w:space="0" w:color="auto"/>
      </w:divBdr>
    </w:div>
    <w:div w:id="1181116328">
      <w:bodyDiv w:val="1"/>
      <w:marLeft w:val="0"/>
      <w:marRight w:val="0"/>
      <w:marTop w:val="0"/>
      <w:marBottom w:val="0"/>
      <w:divBdr>
        <w:top w:val="none" w:sz="0" w:space="0" w:color="auto"/>
        <w:left w:val="none" w:sz="0" w:space="0" w:color="auto"/>
        <w:bottom w:val="none" w:sz="0" w:space="0" w:color="auto"/>
        <w:right w:val="none" w:sz="0" w:space="0" w:color="auto"/>
      </w:divBdr>
    </w:div>
    <w:div w:id="1195966553">
      <w:bodyDiv w:val="1"/>
      <w:marLeft w:val="0"/>
      <w:marRight w:val="0"/>
      <w:marTop w:val="0"/>
      <w:marBottom w:val="0"/>
      <w:divBdr>
        <w:top w:val="none" w:sz="0" w:space="0" w:color="auto"/>
        <w:left w:val="none" w:sz="0" w:space="0" w:color="auto"/>
        <w:bottom w:val="none" w:sz="0" w:space="0" w:color="auto"/>
        <w:right w:val="none" w:sz="0" w:space="0" w:color="auto"/>
      </w:divBdr>
      <w:divsChild>
        <w:div w:id="1018697324">
          <w:marLeft w:val="0"/>
          <w:marRight w:val="0"/>
          <w:marTop w:val="0"/>
          <w:marBottom w:val="0"/>
          <w:divBdr>
            <w:top w:val="none" w:sz="0" w:space="0" w:color="auto"/>
            <w:left w:val="none" w:sz="0" w:space="0" w:color="auto"/>
            <w:bottom w:val="none" w:sz="0" w:space="0" w:color="auto"/>
            <w:right w:val="none" w:sz="0" w:space="0" w:color="auto"/>
          </w:divBdr>
          <w:divsChild>
            <w:div w:id="101606572">
              <w:marLeft w:val="0"/>
              <w:marRight w:val="0"/>
              <w:marTop w:val="0"/>
              <w:marBottom w:val="0"/>
              <w:divBdr>
                <w:top w:val="none" w:sz="0" w:space="0" w:color="auto"/>
                <w:left w:val="none" w:sz="0" w:space="0" w:color="auto"/>
                <w:bottom w:val="none" w:sz="0" w:space="0" w:color="auto"/>
                <w:right w:val="none" w:sz="0" w:space="0" w:color="auto"/>
              </w:divBdr>
              <w:divsChild>
                <w:div w:id="7384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4227">
      <w:bodyDiv w:val="1"/>
      <w:marLeft w:val="0"/>
      <w:marRight w:val="0"/>
      <w:marTop w:val="0"/>
      <w:marBottom w:val="0"/>
      <w:divBdr>
        <w:top w:val="none" w:sz="0" w:space="0" w:color="auto"/>
        <w:left w:val="none" w:sz="0" w:space="0" w:color="auto"/>
        <w:bottom w:val="none" w:sz="0" w:space="0" w:color="auto"/>
        <w:right w:val="none" w:sz="0" w:space="0" w:color="auto"/>
      </w:divBdr>
    </w:div>
    <w:div w:id="1227567253">
      <w:bodyDiv w:val="1"/>
      <w:marLeft w:val="0"/>
      <w:marRight w:val="0"/>
      <w:marTop w:val="0"/>
      <w:marBottom w:val="0"/>
      <w:divBdr>
        <w:top w:val="none" w:sz="0" w:space="0" w:color="auto"/>
        <w:left w:val="none" w:sz="0" w:space="0" w:color="auto"/>
        <w:bottom w:val="none" w:sz="0" w:space="0" w:color="auto"/>
        <w:right w:val="none" w:sz="0" w:space="0" w:color="auto"/>
      </w:divBdr>
    </w:div>
    <w:div w:id="1240170261">
      <w:bodyDiv w:val="1"/>
      <w:marLeft w:val="0"/>
      <w:marRight w:val="0"/>
      <w:marTop w:val="0"/>
      <w:marBottom w:val="0"/>
      <w:divBdr>
        <w:top w:val="none" w:sz="0" w:space="0" w:color="auto"/>
        <w:left w:val="none" w:sz="0" w:space="0" w:color="auto"/>
        <w:bottom w:val="none" w:sz="0" w:space="0" w:color="auto"/>
        <w:right w:val="none" w:sz="0" w:space="0" w:color="auto"/>
      </w:divBdr>
    </w:div>
    <w:div w:id="1242717370">
      <w:bodyDiv w:val="1"/>
      <w:marLeft w:val="0"/>
      <w:marRight w:val="0"/>
      <w:marTop w:val="0"/>
      <w:marBottom w:val="0"/>
      <w:divBdr>
        <w:top w:val="none" w:sz="0" w:space="0" w:color="auto"/>
        <w:left w:val="none" w:sz="0" w:space="0" w:color="auto"/>
        <w:bottom w:val="none" w:sz="0" w:space="0" w:color="auto"/>
        <w:right w:val="none" w:sz="0" w:space="0" w:color="auto"/>
      </w:divBdr>
    </w:div>
    <w:div w:id="1256283187">
      <w:bodyDiv w:val="1"/>
      <w:marLeft w:val="0"/>
      <w:marRight w:val="0"/>
      <w:marTop w:val="0"/>
      <w:marBottom w:val="0"/>
      <w:divBdr>
        <w:top w:val="none" w:sz="0" w:space="0" w:color="auto"/>
        <w:left w:val="none" w:sz="0" w:space="0" w:color="auto"/>
        <w:bottom w:val="none" w:sz="0" w:space="0" w:color="auto"/>
        <w:right w:val="none" w:sz="0" w:space="0" w:color="auto"/>
      </w:divBdr>
    </w:div>
    <w:div w:id="1257977645">
      <w:bodyDiv w:val="1"/>
      <w:marLeft w:val="0"/>
      <w:marRight w:val="0"/>
      <w:marTop w:val="0"/>
      <w:marBottom w:val="0"/>
      <w:divBdr>
        <w:top w:val="none" w:sz="0" w:space="0" w:color="auto"/>
        <w:left w:val="none" w:sz="0" w:space="0" w:color="auto"/>
        <w:bottom w:val="none" w:sz="0" w:space="0" w:color="auto"/>
        <w:right w:val="none" w:sz="0" w:space="0" w:color="auto"/>
      </w:divBdr>
      <w:divsChild>
        <w:div w:id="1799911778">
          <w:marLeft w:val="0"/>
          <w:marRight w:val="0"/>
          <w:marTop w:val="0"/>
          <w:marBottom w:val="0"/>
          <w:divBdr>
            <w:top w:val="none" w:sz="0" w:space="0" w:color="auto"/>
            <w:left w:val="none" w:sz="0" w:space="0" w:color="auto"/>
            <w:bottom w:val="none" w:sz="0" w:space="0" w:color="auto"/>
            <w:right w:val="none" w:sz="0" w:space="0" w:color="auto"/>
          </w:divBdr>
          <w:divsChild>
            <w:div w:id="1585914928">
              <w:marLeft w:val="0"/>
              <w:marRight w:val="0"/>
              <w:marTop w:val="0"/>
              <w:marBottom w:val="0"/>
              <w:divBdr>
                <w:top w:val="none" w:sz="0" w:space="0" w:color="auto"/>
                <w:left w:val="none" w:sz="0" w:space="0" w:color="auto"/>
                <w:bottom w:val="none" w:sz="0" w:space="0" w:color="auto"/>
                <w:right w:val="none" w:sz="0" w:space="0" w:color="auto"/>
              </w:divBdr>
              <w:divsChild>
                <w:div w:id="15985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97816">
      <w:bodyDiv w:val="1"/>
      <w:marLeft w:val="0"/>
      <w:marRight w:val="0"/>
      <w:marTop w:val="0"/>
      <w:marBottom w:val="0"/>
      <w:divBdr>
        <w:top w:val="none" w:sz="0" w:space="0" w:color="auto"/>
        <w:left w:val="none" w:sz="0" w:space="0" w:color="auto"/>
        <w:bottom w:val="none" w:sz="0" w:space="0" w:color="auto"/>
        <w:right w:val="none" w:sz="0" w:space="0" w:color="auto"/>
      </w:divBdr>
    </w:div>
    <w:div w:id="1261332149">
      <w:bodyDiv w:val="1"/>
      <w:marLeft w:val="0"/>
      <w:marRight w:val="0"/>
      <w:marTop w:val="0"/>
      <w:marBottom w:val="0"/>
      <w:divBdr>
        <w:top w:val="none" w:sz="0" w:space="0" w:color="auto"/>
        <w:left w:val="none" w:sz="0" w:space="0" w:color="auto"/>
        <w:bottom w:val="none" w:sz="0" w:space="0" w:color="auto"/>
        <w:right w:val="none" w:sz="0" w:space="0" w:color="auto"/>
      </w:divBdr>
    </w:div>
    <w:div w:id="1370884783">
      <w:bodyDiv w:val="1"/>
      <w:marLeft w:val="0"/>
      <w:marRight w:val="0"/>
      <w:marTop w:val="0"/>
      <w:marBottom w:val="0"/>
      <w:divBdr>
        <w:top w:val="none" w:sz="0" w:space="0" w:color="auto"/>
        <w:left w:val="none" w:sz="0" w:space="0" w:color="auto"/>
        <w:bottom w:val="none" w:sz="0" w:space="0" w:color="auto"/>
        <w:right w:val="none" w:sz="0" w:space="0" w:color="auto"/>
      </w:divBdr>
    </w:div>
    <w:div w:id="1385369779">
      <w:bodyDiv w:val="1"/>
      <w:marLeft w:val="0"/>
      <w:marRight w:val="0"/>
      <w:marTop w:val="0"/>
      <w:marBottom w:val="0"/>
      <w:divBdr>
        <w:top w:val="none" w:sz="0" w:space="0" w:color="auto"/>
        <w:left w:val="none" w:sz="0" w:space="0" w:color="auto"/>
        <w:bottom w:val="none" w:sz="0" w:space="0" w:color="auto"/>
        <w:right w:val="none" w:sz="0" w:space="0" w:color="auto"/>
      </w:divBdr>
    </w:div>
    <w:div w:id="1413894181">
      <w:bodyDiv w:val="1"/>
      <w:marLeft w:val="0"/>
      <w:marRight w:val="0"/>
      <w:marTop w:val="0"/>
      <w:marBottom w:val="0"/>
      <w:divBdr>
        <w:top w:val="none" w:sz="0" w:space="0" w:color="auto"/>
        <w:left w:val="none" w:sz="0" w:space="0" w:color="auto"/>
        <w:bottom w:val="none" w:sz="0" w:space="0" w:color="auto"/>
        <w:right w:val="none" w:sz="0" w:space="0" w:color="auto"/>
      </w:divBdr>
    </w:div>
    <w:div w:id="1418820236">
      <w:bodyDiv w:val="1"/>
      <w:marLeft w:val="0"/>
      <w:marRight w:val="0"/>
      <w:marTop w:val="0"/>
      <w:marBottom w:val="0"/>
      <w:divBdr>
        <w:top w:val="none" w:sz="0" w:space="0" w:color="auto"/>
        <w:left w:val="none" w:sz="0" w:space="0" w:color="auto"/>
        <w:bottom w:val="none" w:sz="0" w:space="0" w:color="auto"/>
        <w:right w:val="none" w:sz="0" w:space="0" w:color="auto"/>
      </w:divBdr>
    </w:div>
    <w:div w:id="1422066921">
      <w:bodyDiv w:val="1"/>
      <w:marLeft w:val="0"/>
      <w:marRight w:val="0"/>
      <w:marTop w:val="0"/>
      <w:marBottom w:val="0"/>
      <w:divBdr>
        <w:top w:val="none" w:sz="0" w:space="0" w:color="auto"/>
        <w:left w:val="none" w:sz="0" w:space="0" w:color="auto"/>
        <w:bottom w:val="none" w:sz="0" w:space="0" w:color="auto"/>
        <w:right w:val="none" w:sz="0" w:space="0" w:color="auto"/>
      </w:divBdr>
    </w:div>
    <w:div w:id="1464228510">
      <w:bodyDiv w:val="1"/>
      <w:marLeft w:val="0"/>
      <w:marRight w:val="0"/>
      <w:marTop w:val="0"/>
      <w:marBottom w:val="0"/>
      <w:divBdr>
        <w:top w:val="none" w:sz="0" w:space="0" w:color="auto"/>
        <w:left w:val="none" w:sz="0" w:space="0" w:color="auto"/>
        <w:bottom w:val="none" w:sz="0" w:space="0" w:color="auto"/>
        <w:right w:val="none" w:sz="0" w:space="0" w:color="auto"/>
      </w:divBdr>
    </w:div>
    <w:div w:id="1477332741">
      <w:bodyDiv w:val="1"/>
      <w:marLeft w:val="0"/>
      <w:marRight w:val="0"/>
      <w:marTop w:val="0"/>
      <w:marBottom w:val="0"/>
      <w:divBdr>
        <w:top w:val="none" w:sz="0" w:space="0" w:color="auto"/>
        <w:left w:val="none" w:sz="0" w:space="0" w:color="auto"/>
        <w:bottom w:val="none" w:sz="0" w:space="0" w:color="auto"/>
        <w:right w:val="none" w:sz="0" w:space="0" w:color="auto"/>
      </w:divBdr>
    </w:div>
    <w:div w:id="1505128788">
      <w:bodyDiv w:val="1"/>
      <w:marLeft w:val="0"/>
      <w:marRight w:val="0"/>
      <w:marTop w:val="0"/>
      <w:marBottom w:val="0"/>
      <w:divBdr>
        <w:top w:val="none" w:sz="0" w:space="0" w:color="auto"/>
        <w:left w:val="none" w:sz="0" w:space="0" w:color="auto"/>
        <w:bottom w:val="none" w:sz="0" w:space="0" w:color="auto"/>
        <w:right w:val="none" w:sz="0" w:space="0" w:color="auto"/>
      </w:divBdr>
    </w:div>
    <w:div w:id="1528909505">
      <w:bodyDiv w:val="1"/>
      <w:marLeft w:val="0"/>
      <w:marRight w:val="0"/>
      <w:marTop w:val="0"/>
      <w:marBottom w:val="0"/>
      <w:divBdr>
        <w:top w:val="none" w:sz="0" w:space="0" w:color="auto"/>
        <w:left w:val="none" w:sz="0" w:space="0" w:color="auto"/>
        <w:bottom w:val="none" w:sz="0" w:space="0" w:color="auto"/>
        <w:right w:val="none" w:sz="0" w:space="0" w:color="auto"/>
      </w:divBdr>
    </w:div>
    <w:div w:id="1544706349">
      <w:bodyDiv w:val="1"/>
      <w:marLeft w:val="0"/>
      <w:marRight w:val="0"/>
      <w:marTop w:val="0"/>
      <w:marBottom w:val="0"/>
      <w:divBdr>
        <w:top w:val="none" w:sz="0" w:space="0" w:color="auto"/>
        <w:left w:val="none" w:sz="0" w:space="0" w:color="auto"/>
        <w:bottom w:val="none" w:sz="0" w:space="0" w:color="auto"/>
        <w:right w:val="none" w:sz="0" w:space="0" w:color="auto"/>
      </w:divBdr>
    </w:div>
    <w:div w:id="1545019960">
      <w:bodyDiv w:val="1"/>
      <w:marLeft w:val="0"/>
      <w:marRight w:val="0"/>
      <w:marTop w:val="0"/>
      <w:marBottom w:val="0"/>
      <w:divBdr>
        <w:top w:val="none" w:sz="0" w:space="0" w:color="auto"/>
        <w:left w:val="none" w:sz="0" w:space="0" w:color="auto"/>
        <w:bottom w:val="none" w:sz="0" w:space="0" w:color="auto"/>
        <w:right w:val="none" w:sz="0" w:space="0" w:color="auto"/>
      </w:divBdr>
    </w:div>
    <w:div w:id="1567838170">
      <w:bodyDiv w:val="1"/>
      <w:marLeft w:val="0"/>
      <w:marRight w:val="0"/>
      <w:marTop w:val="0"/>
      <w:marBottom w:val="0"/>
      <w:divBdr>
        <w:top w:val="none" w:sz="0" w:space="0" w:color="auto"/>
        <w:left w:val="none" w:sz="0" w:space="0" w:color="auto"/>
        <w:bottom w:val="none" w:sz="0" w:space="0" w:color="auto"/>
        <w:right w:val="none" w:sz="0" w:space="0" w:color="auto"/>
      </w:divBdr>
      <w:divsChild>
        <w:div w:id="1695693227">
          <w:marLeft w:val="0"/>
          <w:marRight w:val="0"/>
          <w:marTop w:val="0"/>
          <w:marBottom w:val="0"/>
          <w:divBdr>
            <w:top w:val="none" w:sz="0" w:space="0" w:color="auto"/>
            <w:left w:val="none" w:sz="0" w:space="0" w:color="auto"/>
            <w:bottom w:val="none" w:sz="0" w:space="0" w:color="auto"/>
            <w:right w:val="none" w:sz="0" w:space="0" w:color="auto"/>
          </w:divBdr>
          <w:divsChild>
            <w:div w:id="314577440">
              <w:marLeft w:val="0"/>
              <w:marRight w:val="0"/>
              <w:marTop w:val="0"/>
              <w:marBottom w:val="0"/>
              <w:divBdr>
                <w:top w:val="none" w:sz="0" w:space="0" w:color="auto"/>
                <w:left w:val="none" w:sz="0" w:space="0" w:color="auto"/>
                <w:bottom w:val="none" w:sz="0" w:space="0" w:color="auto"/>
                <w:right w:val="none" w:sz="0" w:space="0" w:color="auto"/>
              </w:divBdr>
              <w:divsChild>
                <w:div w:id="15831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4292">
      <w:bodyDiv w:val="1"/>
      <w:marLeft w:val="0"/>
      <w:marRight w:val="0"/>
      <w:marTop w:val="0"/>
      <w:marBottom w:val="0"/>
      <w:divBdr>
        <w:top w:val="none" w:sz="0" w:space="0" w:color="auto"/>
        <w:left w:val="none" w:sz="0" w:space="0" w:color="auto"/>
        <w:bottom w:val="none" w:sz="0" w:space="0" w:color="auto"/>
        <w:right w:val="none" w:sz="0" w:space="0" w:color="auto"/>
      </w:divBdr>
      <w:divsChild>
        <w:div w:id="1919440257">
          <w:marLeft w:val="0"/>
          <w:marRight w:val="0"/>
          <w:marTop w:val="0"/>
          <w:marBottom w:val="0"/>
          <w:divBdr>
            <w:top w:val="none" w:sz="0" w:space="0" w:color="auto"/>
            <w:left w:val="none" w:sz="0" w:space="0" w:color="auto"/>
            <w:bottom w:val="none" w:sz="0" w:space="0" w:color="auto"/>
            <w:right w:val="none" w:sz="0" w:space="0" w:color="auto"/>
          </w:divBdr>
          <w:divsChild>
            <w:div w:id="134035186">
              <w:marLeft w:val="0"/>
              <w:marRight w:val="0"/>
              <w:marTop w:val="0"/>
              <w:marBottom w:val="0"/>
              <w:divBdr>
                <w:top w:val="none" w:sz="0" w:space="0" w:color="auto"/>
                <w:left w:val="none" w:sz="0" w:space="0" w:color="auto"/>
                <w:bottom w:val="none" w:sz="0" w:space="0" w:color="auto"/>
                <w:right w:val="none" w:sz="0" w:space="0" w:color="auto"/>
              </w:divBdr>
              <w:divsChild>
                <w:div w:id="659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7349">
      <w:bodyDiv w:val="1"/>
      <w:marLeft w:val="0"/>
      <w:marRight w:val="0"/>
      <w:marTop w:val="0"/>
      <w:marBottom w:val="0"/>
      <w:divBdr>
        <w:top w:val="none" w:sz="0" w:space="0" w:color="auto"/>
        <w:left w:val="none" w:sz="0" w:space="0" w:color="auto"/>
        <w:bottom w:val="none" w:sz="0" w:space="0" w:color="auto"/>
        <w:right w:val="none" w:sz="0" w:space="0" w:color="auto"/>
      </w:divBdr>
    </w:div>
    <w:div w:id="1629319736">
      <w:bodyDiv w:val="1"/>
      <w:marLeft w:val="0"/>
      <w:marRight w:val="0"/>
      <w:marTop w:val="0"/>
      <w:marBottom w:val="0"/>
      <w:divBdr>
        <w:top w:val="none" w:sz="0" w:space="0" w:color="auto"/>
        <w:left w:val="none" w:sz="0" w:space="0" w:color="auto"/>
        <w:bottom w:val="none" w:sz="0" w:space="0" w:color="auto"/>
        <w:right w:val="none" w:sz="0" w:space="0" w:color="auto"/>
      </w:divBdr>
    </w:div>
    <w:div w:id="1633172096">
      <w:bodyDiv w:val="1"/>
      <w:marLeft w:val="0"/>
      <w:marRight w:val="0"/>
      <w:marTop w:val="0"/>
      <w:marBottom w:val="0"/>
      <w:divBdr>
        <w:top w:val="none" w:sz="0" w:space="0" w:color="auto"/>
        <w:left w:val="none" w:sz="0" w:space="0" w:color="auto"/>
        <w:bottom w:val="none" w:sz="0" w:space="0" w:color="auto"/>
        <w:right w:val="none" w:sz="0" w:space="0" w:color="auto"/>
      </w:divBdr>
      <w:divsChild>
        <w:div w:id="663968677">
          <w:marLeft w:val="0"/>
          <w:marRight w:val="0"/>
          <w:marTop w:val="0"/>
          <w:marBottom w:val="0"/>
          <w:divBdr>
            <w:top w:val="none" w:sz="0" w:space="0" w:color="auto"/>
            <w:left w:val="none" w:sz="0" w:space="0" w:color="auto"/>
            <w:bottom w:val="none" w:sz="0" w:space="0" w:color="auto"/>
            <w:right w:val="none" w:sz="0" w:space="0" w:color="auto"/>
          </w:divBdr>
          <w:divsChild>
            <w:div w:id="2028017863">
              <w:marLeft w:val="0"/>
              <w:marRight w:val="0"/>
              <w:marTop w:val="0"/>
              <w:marBottom w:val="0"/>
              <w:divBdr>
                <w:top w:val="none" w:sz="0" w:space="0" w:color="auto"/>
                <w:left w:val="none" w:sz="0" w:space="0" w:color="auto"/>
                <w:bottom w:val="none" w:sz="0" w:space="0" w:color="auto"/>
                <w:right w:val="none" w:sz="0" w:space="0" w:color="auto"/>
              </w:divBdr>
              <w:divsChild>
                <w:div w:id="13004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10019">
      <w:bodyDiv w:val="1"/>
      <w:marLeft w:val="0"/>
      <w:marRight w:val="0"/>
      <w:marTop w:val="0"/>
      <w:marBottom w:val="0"/>
      <w:divBdr>
        <w:top w:val="none" w:sz="0" w:space="0" w:color="auto"/>
        <w:left w:val="none" w:sz="0" w:space="0" w:color="auto"/>
        <w:bottom w:val="none" w:sz="0" w:space="0" w:color="auto"/>
        <w:right w:val="none" w:sz="0" w:space="0" w:color="auto"/>
      </w:divBdr>
      <w:divsChild>
        <w:div w:id="866529836">
          <w:marLeft w:val="0"/>
          <w:marRight w:val="0"/>
          <w:marTop w:val="0"/>
          <w:marBottom w:val="0"/>
          <w:divBdr>
            <w:top w:val="none" w:sz="0" w:space="0" w:color="auto"/>
            <w:left w:val="none" w:sz="0" w:space="0" w:color="auto"/>
            <w:bottom w:val="none" w:sz="0" w:space="0" w:color="auto"/>
            <w:right w:val="none" w:sz="0" w:space="0" w:color="auto"/>
          </w:divBdr>
          <w:divsChild>
            <w:div w:id="4988391">
              <w:marLeft w:val="0"/>
              <w:marRight w:val="0"/>
              <w:marTop w:val="0"/>
              <w:marBottom w:val="0"/>
              <w:divBdr>
                <w:top w:val="none" w:sz="0" w:space="0" w:color="auto"/>
                <w:left w:val="none" w:sz="0" w:space="0" w:color="auto"/>
                <w:bottom w:val="none" w:sz="0" w:space="0" w:color="auto"/>
                <w:right w:val="none" w:sz="0" w:space="0" w:color="auto"/>
              </w:divBdr>
              <w:divsChild>
                <w:div w:id="12969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3523">
      <w:bodyDiv w:val="1"/>
      <w:marLeft w:val="0"/>
      <w:marRight w:val="0"/>
      <w:marTop w:val="0"/>
      <w:marBottom w:val="0"/>
      <w:divBdr>
        <w:top w:val="none" w:sz="0" w:space="0" w:color="auto"/>
        <w:left w:val="none" w:sz="0" w:space="0" w:color="auto"/>
        <w:bottom w:val="none" w:sz="0" w:space="0" w:color="auto"/>
        <w:right w:val="none" w:sz="0" w:space="0" w:color="auto"/>
      </w:divBdr>
    </w:div>
    <w:div w:id="1677877723">
      <w:bodyDiv w:val="1"/>
      <w:marLeft w:val="0"/>
      <w:marRight w:val="0"/>
      <w:marTop w:val="0"/>
      <w:marBottom w:val="0"/>
      <w:divBdr>
        <w:top w:val="none" w:sz="0" w:space="0" w:color="auto"/>
        <w:left w:val="none" w:sz="0" w:space="0" w:color="auto"/>
        <w:bottom w:val="none" w:sz="0" w:space="0" w:color="auto"/>
        <w:right w:val="none" w:sz="0" w:space="0" w:color="auto"/>
      </w:divBdr>
    </w:div>
    <w:div w:id="1684893185">
      <w:bodyDiv w:val="1"/>
      <w:marLeft w:val="0"/>
      <w:marRight w:val="0"/>
      <w:marTop w:val="0"/>
      <w:marBottom w:val="0"/>
      <w:divBdr>
        <w:top w:val="none" w:sz="0" w:space="0" w:color="auto"/>
        <w:left w:val="none" w:sz="0" w:space="0" w:color="auto"/>
        <w:bottom w:val="none" w:sz="0" w:space="0" w:color="auto"/>
        <w:right w:val="none" w:sz="0" w:space="0" w:color="auto"/>
      </w:divBdr>
    </w:div>
    <w:div w:id="1688949421">
      <w:bodyDiv w:val="1"/>
      <w:marLeft w:val="0"/>
      <w:marRight w:val="0"/>
      <w:marTop w:val="0"/>
      <w:marBottom w:val="0"/>
      <w:divBdr>
        <w:top w:val="none" w:sz="0" w:space="0" w:color="auto"/>
        <w:left w:val="none" w:sz="0" w:space="0" w:color="auto"/>
        <w:bottom w:val="none" w:sz="0" w:space="0" w:color="auto"/>
        <w:right w:val="none" w:sz="0" w:space="0" w:color="auto"/>
      </w:divBdr>
    </w:div>
    <w:div w:id="1694334694">
      <w:bodyDiv w:val="1"/>
      <w:marLeft w:val="0"/>
      <w:marRight w:val="0"/>
      <w:marTop w:val="0"/>
      <w:marBottom w:val="0"/>
      <w:divBdr>
        <w:top w:val="none" w:sz="0" w:space="0" w:color="auto"/>
        <w:left w:val="none" w:sz="0" w:space="0" w:color="auto"/>
        <w:bottom w:val="none" w:sz="0" w:space="0" w:color="auto"/>
        <w:right w:val="none" w:sz="0" w:space="0" w:color="auto"/>
      </w:divBdr>
    </w:div>
    <w:div w:id="1694454088">
      <w:bodyDiv w:val="1"/>
      <w:marLeft w:val="0"/>
      <w:marRight w:val="0"/>
      <w:marTop w:val="0"/>
      <w:marBottom w:val="0"/>
      <w:divBdr>
        <w:top w:val="none" w:sz="0" w:space="0" w:color="auto"/>
        <w:left w:val="none" w:sz="0" w:space="0" w:color="auto"/>
        <w:bottom w:val="none" w:sz="0" w:space="0" w:color="auto"/>
        <w:right w:val="none" w:sz="0" w:space="0" w:color="auto"/>
      </w:divBdr>
    </w:div>
    <w:div w:id="1772428595">
      <w:bodyDiv w:val="1"/>
      <w:marLeft w:val="0"/>
      <w:marRight w:val="0"/>
      <w:marTop w:val="0"/>
      <w:marBottom w:val="0"/>
      <w:divBdr>
        <w:top w:val="none" w:sz="0" w:space="0" w:color="auto"/>
        <w:left w:val="none" w:sz="0" w:space="0" w:color="auto"/>
        <w:bottom w:val="none" w:sz="0" w:space="0" w:color="auto"/>
        <w:right w:val="none" w:sz="0" w:space="0" w:color="auto"/>
      </w:divBdr>
    </w:div>
    <w:div w:id="1835754810">
      <w:bodyDiv w:val="1"/>
      <w:marLeft w:val="0"/>
      <w:marRight w:val="0"/>
      <w:marTop w:val="0"/>
      <w:marBottom w:val="0"/>
      <w:divBdr>
        <w:top w:val="none" w:sz="0" w:space="0" w:color="auto"/>
        <w:left w:val="none" w:sz="0" w:space="0" w:color="auto"/>
        <w:bottom w:val="none" w:sz="0" w:space="0" w:color="auto"/>
        <w:right w:val="none" w:sz="0" w:space="0" w:color="auto"/>
      </w:divBdr>
    </w:div>
    <w:div w:id="1839349733">
      <w:bodyDiv w:val="1"/>
      <w:marLeft w:val="0"/>
      <w:marRight w:val="0"/>
      <w:marTop w:val="0"/>
      <w:marBottom w:val="0"/>
      <w:divBdr>
        <w:top w:val="none" w:sz="0" w:space="0" w:color="auto"/>
        <w:left w:val="none" w:sz="0" w:space="0" w:color="auto"/>
        <w:bottom w:val="none" w:sz="0" w:space="0" w:color="auto"/>
        <w:right w:val="none" w:sz="0" w:space="0" w:color="auto"/>
      </w:divBdr>
    </w:div>
    <w:div w:id="1855610160">
      <w:bodyDiv w:val="1"/>
      <w:marLeft w:val="0"/>
      <w:marRight w:val="0"/>
      <w:marTop w:val="0"/>
      <w:marBottom w:val="0"/>
      <w:divBdr>
        <w:top w:val="none" w:sz="0" w:space="0" w:color="auto"/>
        <w:left w:val="none" w:sz="0" w:space="0" w:color="auto"/>
        <w:bottom w:val="none" w:sz="0" w:space="0" w:color="auto"/>
        <w:right w:val="none" w:sz="0" w:space="0" w:color="auto"/>
      </w:divBdr>
    </w:div>
    <w:div w:id="1874343781">
      <w:bodyDiv w:val="1"/>
      <w:marLeft w:val="0"/>
      <w:marRight w:val="0"/>
      <w:marTop w:val="0"/>
      <w:marBottom w:val="0"/>
      <w:divBdr>
        <w:top w:val="none" w:sz="0" w:space="0" w:color="auto"/>
        <w:left w:val="none" w:sz="0" w:space="0" w:color="auto"/>
        <w:bottom w:val="none" w:sz="0" w:space="0" w:color="auto"/>
        <w:right w:val="none" w:sz="0" w:space="0" w:color="auto"/>
      </w:divBdr>
    </w:div>
    <w:div w:id="1907718161">
      <w:bodyDiv w:val="1"/>
      <w:marLeft w:val="0"/>
      <w:marRight w:val="0"/>
      <w:marTop w:val="0"/>
      <w:marBottom w:val="0"/>
      <w:divBdr>
        <w:top w:val="none" w:sz="0" w:space="0" w:color="auto"/>
        <w:left w:val="none" w:sz="0" w:space="0" w:color="auto"/>
        <w:bottom w:val="none" w:sz="0" w:space="0" w:color="auto"/>
        <w:right w:val="none" w:sz="0" w:space="0" w:color="auto"/>
      </w:divBdr>
    </w:div>
    <w:div w:id="1923759209">
      <w:bodyDiv w:val="1"/>
      <w:marLeft w:val="0"/>
      <w:marRight w:val="0"/>
      <w:marTop w:val="0"/>
      <w:marBottom w:val="0"/>
      <w:divBdr>
        <w:top w:val="none" w:sz="0" w:space="0" w:color="auto"/>
        <w:left w:val="none" w:sz="0" w:space="0" w:color="auto"/>
        <w:bottom w:val="none" w:sz="0" w:space="0" w:color="auto"/>
        <w:right w:val="none" w:sz="0" w:space="0" w:color="auto"/>
      </w:divBdr>
    </w:div>
    <w:div w:id="1951550497">
      <w:bodyDiv w:val="1"/>
      <w:marLeft w:val="0"/>
      <w:marRight w:val="0"/>
      <w:marTop w:val="0"/>
      <w:marBottom w:val="0"/>
      <w:divBdr>
        <w:top w:val="none" w:sz="0" w:space="0" w:color="auto"/>
        <w:left w:val="none" w:sz="0" w:space="0" w:color="auto"/>
        <w:bottom w:val="none" w:sz="0" w:space="0" w:color="auto"/>
        <w:right w:val="none" w:sz="0" w:space="0" w:color="auto"/>
      </w:divBdr>
    </w:div>
    <w:div w:id="1961564724">
      <w:bodyDiv w:val="1"/>
      <w:marLeft w:val="0"/>
      <w:marRight w:val="0"/>
      <w:marTop w:val="0"/>
      <w:marBottom w:val="0"/>
      <w:divBdr>
        <w:top w:val="none" w:sz="0" w:space="0" w:color="auto"/>
        <w:left w:val="none" w:sz="0" w:space="0" w:color="auto"/>
        <w:bottom w:val="none" w:sz="0" w:space="0" w:color="auto"/>
        <w:right w:val="none" w:sz="0" w:space="0" w:color="auto"/>
      </w:divBdr>
    </w:div>
    <w:div w:id="2040005599">
      <w:bodyDiv w:val="1"/>
      <w:marLeft w:val="0"/>
      <w:marRight w:val="0"/>
      <w:marTop w:val="0"/>
      <w:marBottom w:val="0"/>
      <w:divBdr>
        <w:top w:val="none" w:sz="0" w:space="0" w:color="auto"/>
        <w:left w:val="none" w:sz="0" w:space="0" w:color="auto"/>
        <w:bottom w:val="none" w:sz="0" w:space="0" w:color="auto"/>
        <w:right w:val="none" w:sz="0" w:space="0" w:color="auto"/>
      </w:divBdr>
    </w:div>
    <w:div w:id="2045981896">
      <w:bodyDiv w:val="1"/>
      <w:marLeft w:val="0"/>
      <w:marRight w:val="0"/>
      <w:marTop w:val="0"/>
      <w:marBottom w:val="0"/>
      <w:divBdr>
        <w:top w:val="none" w:sz="0" w:space="0" w:color="auto"/>
        <w:left w:val="none" w:sz="0" w:space="0" w:color="auto"/>
        <w:bottom w:val="none" w:sz="0" w:space="0" w:color="auto"/>
        <w:right w:val="none" w:sz="0" w:space="0" w:color="auto"/>
      </w:divBdr>
    </w:div>
    <w:div w:id="2090424959">
      <w:bodyDiv w:val="1"/>
      <w:marLeft w:val="0"/>
      <w:marRight w:val="0"/>
      <w:marTop w:val="0"/>
      <w:marBottom w:val="0"/>
      <w:divBdr>
        <w:top w:val="none" w:sz="0" w:space="0" w:color="auto"/>
        <w:left w:val="none" w:sz="0" w:space="0" w:color="auto"/>
        <w:bottom w:val="none" w:sz="0" w:space="0" w:color="auto"/>
        <w:right w:val="none" w:sz="0" w:space="0" w:color="auto"/>
      </w:divBdr>
    </w:div>
    <w:div w:id="2107774060">
      <w:bodyDiv w:val="1"/>
      <w:marLeft w:val="0"/>
      <w:marRight w:val="0"/>
      <w:marTop w:val="0"/>
      <w:marBottom w:val="0"/>
      <w:divBdr>
        <w:top w:val="none" w:sz="0" w:space="0" w:color="auto"/>
        <w:left w:val="none" w:sz="0" w:space="0" w:color="auto"/>
        <w:bottom w:val="none" w:sz="0" w:space="0" w:color="auto"/>
        <w:right w:val="none" w:sz="0" w:space="0" w:color="auto"/>
      </w:divBdr>
    </w:div>
    <w:div w:id="211223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header" Target="header4.xml"/><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header" Target="header9.xml"/><Relationship Id="rId50"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www.zutestranice.hr/tvrtke/Zlatar/L1920090/INA+-+INDUSTRIJA+NAFTE+d.d./" TargetMode="External"/><Relationship Id="rId40" Type="http://schemas.openxmlformats.org/officeDocument/2006/relationships/image" Target="media/image21.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www.zutestranice.hr/tvrtke/Zlatar/L1922082/EURO-PETROL+d.o.o./" TargetMode="External"/><Relationship Id="rId49"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eader" Target="header6.xml"/><Relationship Id="rId48"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header" Target="header8.xml"/><Relationship Id="rId20" Type="http://schemas.openxmlformats.org/officeDocument/2006/relationships/footer" Target="footer4.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tzgzlatar.hr/bicikliza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9.1179083383807799E-2"/>
          <c:y val="2.6666666666666672E-2"/>
          <c:w val="0.8037639263623515"/>
          <c:h val="0.8398747792889526"/>
        </c:manualLayout>
      </c:layout>
      <c:barChart>
        <c:barDir val="bar"/>
        <c:grouping val="clustered"/>
        <c:varyColors val="0"/>
        <c:ser>
          <c:idx val="0"/>
          <c:order val="0"/>
          <c:tx>
            <c:strRef>
              <c:f>'Dobno-spolna piramida'!$B$8</c:f>
              <c:strCache>
                <c:ptCount val="1"/>
                <c:pt idx="0">
                  <c:v>Ž</c:v>
                </c:pt>
              </c:strCache>
            </c:strRef>
          </c:tx>
          <c:spPr>
            <a:solidFill>
              <a:srgbClr val="85C1E9">
                <a:alpha val="90000"/>
              </a:srgbClr>
            </a:solidFill>
            <a:ln>
              <a:solidFill>
                <a:srgbClr val="2E86C1"/>
              </a:solidFill>
            </a:ln>
          </c:spPr>
          <c:invertIfNegative val="0"/>
          <c:cat>
            <c:strRef>
              <c:f>'Dobno-spolna piramida'!$A$9:$A$28</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c:v>
                </c:pt>
              </c:strCache>
            </c:strRef>
          </c:cat>
          <c:val>
            <c:numRef>
              <c:f>'Dobno-spolna piramida'!$B$9:$B$28</c:f>
              <c:numCache>
                <c:formatCode>0.0</c:formatCode>
                <c:ptCount val="20"/>
                <c:pt idx="0">
                  <c:v>2.1707929673484032</c:v>
                </c:pt>
                <c:pt idx="1">
                  <c:v>2.8166487262289199</c:v>
                </c:pt>
                <c:pt idx="2">
                  <c:v>2.6372443487621098</c:v>
                </c:pt>
                <c:pt idx="3">
                  <c:v>2.2963760315751705</c:v>
                </c:pt>
                <c:pt idx="4">
                  <c:v>2.529601722282024</c:v>
                </c:pt>
                <c:pt idx="5">
                  <c:v>2.8525296017222819</c:v>
                </c:pt>
                <c:pt idx="6">
                  <c:v>3.031933979189092</c:v>
                </c:pt>
                <c:pt idx="7">
                  <c:v>3.265159669895946</c:v>
                </c:pt>
                <c:pt idx="8">
                  <c:v>3.4983853606027986</c:v>
                </c:pt>
                <c:pt idx="9">
                  <c:v>3.1754574811625407</c:v>
                </c:pt>
                <c:pt idx="10">
                  <c:v>3.4625044851094371</c:v>
                </c:pt>
                <c:pt idx="11">
                  <c:v>4.072479368496591</c:v>
                </c:pt>
                <c:pt idx="12">
                  <c:v>3.767491926803014</c:v>
                </c:pt>
                <c:pt idx="13">
                  <c:v>3.7136706135629707</c:v>
                </c:pt>
                <c:pt idx="14">
                  <c:v>2.744886975242196</c:v>
                </c:pt>
                <c:pt idx="15">
                  <c:v>2.3501973448152134</c:v>
                </c:pt>
                <c:pt idx="16">
                  <c:v>1.6864011481880159</c:v>
                </c:pt>
                <c:pt idx="17">
                  <c:v>0.91496232508073205</c:v>
                </c:pt>
                <c:pt idx="18">
                  <c:v>0.34086831718693938</c:v>
                </c:pt>
                <c:pt idx="19">
                  <c:v>1.7940437746681019E-2</c:v>
                </c:pt>
              </c:numCache>
            </c:numRef>
          </c:val>
          <c:extLst>
            <c:ext xmlns:c16="http://schemas.microsoft.com/office/drawing/2014/chart" uri="{C3380CC4-5D6E-409C-BE32-E72D297353CC}">
              <c16:uniqueId val="{00000000-89E9-4493-A171-1A7F90501CED}"/>
            </c:ext>
          </c:extLst>
        </c:ser>
        <c:ser>
          <c:idx val="1"/>
          <c:order val="1"/>
          <c:tx>
            <c:strRef>
              <c:f>'Dobno-spolna piramida'!$C$8</c:f>
              <c:strCache>
                <c:ptCount val="1"/>
                <c:pt idx="0">
                  <c:v>M</c:v>
                </c:pt>
              </c:strCache>
            </c:strRef>
          </c:tx>
          <c:spPr>
            <a:solidFill>
              <a:srgbClr val="D6EAF8">
                <a:alpha val="90000"/>
              </a:srgbClr>
            </a:solidFill>
            <a:ln>
              <a:solidFill>
                <a:srgbClr val="2E86C1"/>
              </a:solidFill>
            </a:ln>
          </c:spPr>
          <c:invertIfNegative val="0"/>
          <c:cat>
            <c:strRef>
              <c:f>'Dobno-spolna piramida'!$A$9:$A$28</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c:v>
                </c:pt>
              </c:strCache>
            </c:strRef>
          </c:cat>
          <c:val>
            <c:numRef>
              <c:f>'Dobno-spolna piramida'!$C$9:$C$28</c:f>
              <c:numCache>
                <c:formatCode>0.0</c:formatCode>
                <c:ptCount val="20"/>
                <c:pt idx="0">
                  <c:v>-2.3681377825618943</c:v>
                </c:pt>
                <c:pt idx="1">
                  <c:v>-2.3501973448152134</c:v>
                </c:pt>
                <c:pt idx="2">
                  <c:v>-2.6551847865087908</c:v>
                </c:pt>
                <c:pt idx="3">
                  <c:v>-2.8166487262289199</c:v>
                </c:pt>
                <c:pt idx="4">
                  <c:v>-3.3369214208826694</c:v>
                </c:pt>
                <c:pt idx="5">
                  <c:v>-2.7628274129888766</c:v>
                </c:pt>
                <c:pt idx="6">
                  <c:v>-3.265159669895946</c:v>
                </c:pt>
                <c:pt idx="7">
                  <c:v>-3.7136706135629707</c:v>
                </c:pt>
                <c:pt idx="8">
                  <c:v>-3.4804449228561176</c:v>
                </c:pt>
                <c:pt idx="9">
                  <c:v>-3.2472192321492641</c:v>
                </c:pt>
                <c:pt idx="10">
                  <c:v>-3.3548618586293504</c:v>
                </c:pt>
                <c:pt idx="11">
                  <c:v>-4.1801219949766777</c:v>
                </c:pt>
                <c:pt idx="12">
                  <c:v>-3.8392536777897384</c:v>
                </c:pt>
                <c:pt idx="13">
                  <c:v>-2.8704700394689633</c:v>
                </c:pt>
                <c:pt idx="14">
                  <c:v>-2.0810907786149984</c:v>
                </c:pt>
                <c:pt idx="15">
                  <c:v>-1.3275923932543954</c:v>
                </c:pt>
                <c:pt idx="16">
                  <c:v>-0.66379619662719769</c:v>
                </c:pt>
                <c:pt idx="17">
                  <c:v>-0.23322569070685323</c:v>
                </c:pt>
                <c:pt idx="18">
                  <c:v>-8.9702188733405103E-2</c:v>
                </c:pt>
                <c:pt idx="19">
                  <c:v>-1.7940437746681019E-2</c:v>
                </c:pt>
              </c:numCache>
            </c:numRef>
          </c:val>
          <c:extLst>
            <c:ext xmlns:c16="http://schemas.microsoft.com/office/drawing/2014/chart" uri="{C3380CC4-5D6E-409C-BE32-E72D297353CC}">
              <c16:uniqueId val="{00000001-89E9-4493-A171-1A7F90501CED}"/>
            </c:ext>
          </c:extLst>
        </c:ser>
        <c:dLbls>
          <c:showLegendKey val="0"/>
          <c:showVal val="0"/>
          <c:showCatName val="0"/>
          <c:showSerName val="0"/>
          <c:showPercent val="0"/>
          <c:showBubbleSize val="0"/>
        </c:dLbls>
        <c:gapWidth val="0"/>
        <c:overlap val="100"/>
        <c:axId val="659555816"/>
        <c:axId val="659554640"/>
      </c:barChart>
      <c:catAx>
        <c:axId val="659555816"/>
        <c:scaling>
          <c:orientation val="minMax"/>
        </c:scaling>
        <c:delete val="0"/>
        <c:axPos val="l"/>
        <c:numFmt formatCode="General" sourceLinked="0"/>
        <c:majorTickMark val="in"/>
        <c:minorTickMark val="none"/>
        <c:tickLblPos val="low"/>
        <c:crossAx val="659554640"/>
        <c:crosses val="autoZero"/>
        <c:auto val="1"/>
        <c:lblAlgn val="ctr"/>
        <c:lblOffset val="100"/>
        <c:noMultiLvlLbl val="0"/>
      </c:catAx>
      <c:valAx>
        <c:axId val="659554640"/>
        <c:scaling>
          <c:orientation val="minMax"/>
          <c:max val="5"/>
          <c:min val="-5"/>
        </c:scaling>
        <c:delete val="0"/>
        <c:axPos val="b"/>
        <c:majorGridlines>
          <c:spPr>
            <a:ln>
              <a:solidFill>
                <a:schemeClr val="bg1">
                  <a:lumMod val="50000"/>
                  <a:alpha val="90000"/>
                </a:schemeClr>
              </a:solidFill>
            </a:ln>
          </c:spPr>
        </c:majorGridlines>
        <c:numFmt formatCode="0\ ;0" sourceLinked="0"/>
        <c:majorTickMark val="out"/>
        <c:minorTickMark val="none"/>
        <c:tickLblPos val="nextTo"/>
        <c:crossAx val="659555816"/>
        <c:crosses val="autoZero"/>
        <c:crossBetween val="between"/>
        <c:majorUnit val="1"/>
      </c:valAx>
      <c:spPr>
        <a:solidFill>
          <a:schemeClr val="bg1">
            <a:lumMod val="85000"/>
            <a:alpha val="75000"/>
          </a:schemeClr>
        </a:solidFill>
      </c:spPr>
    </c:plotArea>
    <c:legend>
      <c:legendPos val="r"/>
      <c:layout>
        <c:manualLayout>
          <c:xMode val="edge"/>
          <c:yMode val="edge"/>
          <c:x val="0.91460611497327926"/>
          <c:y val="0.44428634449235072"/>
          <c:w val="7.2098588784435202E-2"/>
          <c:h val="0.10350377053819647"/>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0.46503</cdr:x>
      <cdr:y>0.92545</cdr:y>
    </cdr:from>
    <cdr:to>
      <cdr:x>0.55769</cdr:x>
      <cdr:y>0.97818</cdr:y>
    </cdr:to>
    <cdr:sp macro="" textlink="">
      <cdr:nvSpPr>
        <cdr:cNvPr id="2" name="TekstniOkvir 1"/>
        <cdr:cNvSpPr txBox="1"/>
      </cdr:nvSpPr>
      <cdr:spPr>
        <a:xfrm xmlns:a="http://schemas.openxmlformats.org/drawingml/2006/main">
          <a:off x="2533650" y="4848225"/>
          <a:ext cx="5048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3074-C536-40F4-8505-05D897578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80</Pages>
  <Words>25197</Words>
  <Characters>143626</Characters>
  <Application>Microsoft Office Word</Application>
  <DocSecurity>0</DocSecurity>
  <Lines>1196</Lines>
  <Paragraphs>336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milosevski ntontos</dc:creator>
  <cp:lastModifiedBy>Nikolina Krešo</cp:lastModifiedBy>
  <cp:revision>9</cp:revision>
  <cp:lastPrinted>2020-05-29T13:37:00Z</cp:lastPrinted>
  <dcterms:created xsi:type="dcterms:W3CDTF">2023-03-30T14:52:00Z</dcterms:created>
  <dcterms:modified xsi:type="dcterms:W3CDTF">2023-04-14T07:34:00Z</dcterms:modified>
</cp:coreProperties>
</file>